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30DC3" w:rsidR="00930DC3" w:rsidP="00930DC3" w:rsidRDefault="00930DC3">
      <w:pPr>
        <w:rPr>
          <w:rFonts w:ascii="Tahoma" w:hAnsi="Tahoma" w:eastAsia="Times New Roman" w:cs="Tahoma"/>
          <w:b/>
          <w:bCs/>
          <w:sz w:val="32"/>
          <w:szCs w:val="32"/>
          <w:lang w:eastAsia="nl-NL"/>
        </w:rPr>
      </w:pPr>
      <w:r w:rsidRPr="00930DC3">
        <w:rPr>
          <w:rFonts w:ascii="Tahoma" w:hAnsi="Tahoma" w:eastAsia="Times New Roman" w:cs="Tahoma"/>
          <w:b/>
          <w:bCs/>
          <w:sz w:val="32"/>
          <w:szCs w:val="32"/>
          <w:lang w:eastAsia="nl-NL"/>
        </w:rPr>
        <w:t>2018Z</w:t>
      </w:r>
      <w:r w:rsidR="00B70BD6">
        <w:rPr>
          <w:rFonts w:ascii="Tahoma" w:hAnsi="Tahoma" w:eastAsia="Times New Roman" w:cs="Tahoma"/>
          <w:b/>
          <w:bCs/>
          <w:sz w:val="32"/>
          <w:szCs w:val="32"/>
          <w:lang w:eastAsia="nl-NL"/>
        </w:rPr>
        <w:t>06604</w:t>
      </w:r>
      <w:r w:rsidRPr="00930DC3">
        <w:rPr>
          <w:rFonts w:ascii="Tahoma" w:hAnsi="Tahoma" w:eastAsia="Times New Roman" w:cs="Tahoma"/>
          <w:bCs/>
          <w:sz w:val="32"/>
          <w:szCs w:val="32"/>
          <w:lang w:eastAsia="nl-NL"/>
        </w:rPr>
        <w:t>/2018D</w:t>
      </w:r>
      <w:r w:rsidR="00B70BD6">
        <w:rPr>
          <w:rFonts w:ascii="Tahoma" w:hAnsi="Tahoma" w:eastAsia="Times New Roman" w:cs="Tahoma"/>
          <w:bCs/>
          <w:sz w:val="32"/>
          <w:szCs w:val="32"/>
          <w:lang w:eastAsia="nl-NL"/>
        </w:rPr>
        <w:t>23953</w:t>
      </w:r>
      <w:bookmarkStart w:name="_GoBack" w:id="0"/>
      <w:bookmarkEnd w:id="0"/>
    </w:p>
    <w:p w:rsidR="00930DC3" w:rsidP="00930DC3" w:rsidRDefault="00930DC3">
      <w:pPr>
        <w:rPr>
          <w:rFonts w:ascii="Tahoma" w:hAnsi="Tahoma" w:eastAsia="Times New Roman" w:cs="Tahoma"/>
          <w:b/>
          <w:bCs/>
          <w:sz w:val="20"/>
          <w:szCs w:val="20"/>
          <w:lang w:eastAsia="nl-NL"/>
        </w:rPr>
      </w:pPr>
    </w:p>
    <w:p w:rsidR="00930DC3" w:rsidP="00930DC3" w:rsidRDefault="00930DC3">
      <w:pPr>
        <w:rPr>
          <w:rFonts w:ascii="Tahoma" w:hAnsi="Tahoma" w:eastAsia="Times New Roman" w:cs="Tahoma"/>
          <w:b/>
          <w:bCs/>
          <w:sz w:val="20"/>
          <w:szCs w:val="20"/>
          <w:lang w:eastAsia="nl-NL"/>
        </w:rPr>
      </w:pPr>
    </w:p>
    <w:p w:rsidR="00930DC3" w:rsidP="00930DC3" w:rsidRDefault="00930DC3">
      <w:pPr>
        <w:rPr>
          <w:rFonts w:ascii="Tahoma" w:hAnsi="Tahoma" w:eastAsia="Times New Roman" w:cs="Tahoma"/>
          <w:b/>
          <w:bCs/>
          <w:sz w:val="20"/>
          <w:szCs w:val="20"/>
          <w:lang w:eastAsia="nl-NL"/>
        </w:rPr>
      </w:pPr>
    </w:p>
    <w:p w:rsidR="00930DC3" w:rsidP="00930DC3" w:rsidRDefault="00930DC3">
      <w:pPr>
        <w:rPr>
          <w:rFonts w:ascii="Tahoma" w:hAnsi="Tahoma" w:eastAsia="Times New Roman" w:cs="Tahoma"/>
          <w:b/>
          <w:bCs/>
          <w:sz w:val="20"/>
          <w:szCs w:val="20"/>
          <w:lang w:eastAsia="nl-NL"/>
        </w:rPr>
      </w:pPr>
    </w:p>
    <w:p w:rsidR="00930DC3" w:rsidP="00930DC3" w:rsidRDefault="00930DC3">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Hellevoort, M.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10 april 2018 10:56</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Voortman L.; </w:t>
      </w:r>
      <w:proofErr w:type="spellStart"/>
      <w:r>
        <w:rPr>
          <w:rFonts w:ascii="Tahoma" w:hAnsi="Tahoma" w:eastAsia="Times New Roman" w:cs="Tahoma"/>
          <w:sz w:val="20"/>
          <w:szCs w:val="20"/>
          <w:lang w:eastAsia="nl-NL"/>
        </w:rPr>
        <w:t>Özdil</w:t>
      </w:r>
      <w:proofErr w:type="spellEnd"/>
      <w:r>
        <w:rPr>
          <w:rFonts w:ascii="Tahoma" w:hAnsi="Tahoma" w:eastAsia="Times New Roman" w:cs="Tahoma"/>
          <w:sz w:val="20"/>
          <w:szCs w:val="20"/>
          <w:lang w:eastAsia="nl-NL"/>
        </w:rPr>
        <w:t>, Z.; Westerveld, L.; Greijdanus, Y.; Meelker, D.; Jong de D.</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 PV van 24 april 2018</w:t>
      </w:r>
    </w:p>
    <w:p w:rsidR="00930DC3" w:rsidP="00930DC3" w:rsidRDefault="00930DC3"/>
    <w:p w:rsidR="00930DC3" w:rsidP="00930DC3" w:rsidRDefault="00930DC3">
      <w:r>
        <w:t>Beste Marc,</w:t>
      </w:r>
    </w:p>
    <w:p w:rsidR="00930DC3" w:rsidP="00930DC3" w:rsidRDefault="00930DC3"/>
    <w:p w:rsidR="00930DC3" w:rsidP="00930DC3" w:rsidRDefault="00930DC3">
      <w:r>
        <w:t>Graag meld ik namens GroenLinks het volgende rondvraagpunt aan voor de procedurevergadering  van 24 april 2018.</w:t>
      </w:r>
    </w:p>
    <w:p w:rsidR="00930DC3" w:rsidP="00930DC3" w:rsidRDefault="00930DC3"/>
    <w:p w:rsidR="00930DC3" w:rsidP="00930DC3" w:rsidRDefault="00930DC3">
      <w:r>
        <w:t>Gisteren is er een brief binnengekomen van de brancheorganisaties in de kinderopvang (zie 2018Z06562). Daarin vragen zij om een gesprek met de commissie, om in een wat breder verband te kunnen discussiëren over de ontwikkelingen in de kinderopvang.</w:t>
      </w:r>
    </w:p>
    <w:p w:rsidR="00930DC3" w:rsidP="00930DC3" w:rsidRDefault="00930DC3">
      <w:r>
        <w:t xml:space="preserve">GroenLinks zou willen voorstellen om aan dit verzoek tegemoet te komen. </w:t>
      </w:r>
    </w:p>
    <w:p w:rsidR="00930DC3" w:rsidP="00930DC3" w:rsidRDefault="00930DC3"/>
    <w:p w:rsidR="00930DC3" w:rsidP="00930DC3" w:rsidRDefault="00930DC3">
      <w:r>
        <w:t>Hartelijke groet,</w:t>
      </w:r>
    </w:p>
    <w:p w:rsidR="00930DC3" w:rsidP="00930DC3" w:rsidRDefault="00930DC3"/>
    <w:p w:rsidR="00930DC3" w:rsidP="00930DC3" w:rsidRDefault="00930DC3">
      <w:pPr>
        <w:spacing w:after="240"/>
        <w:rPr>
          <w:rFonts w:ascii="Verdana" w:hAnsi="Verdana"/>
          <w:color w:val="323296"/>
          <w:sz w:val="20"/>
          <w:szCs w:val="20"/>
          <w:lang w:eastAsia="nl-NL"/>
        </w:rPr>
      </w:pPr>
      <w:r>
        <w:rPr>
          <w:rFonts w:ascii="Verdana" w:hAnsi="Verdana"/>
          <w:color w:val="323296"/>
          <w:sz w:val="20"/>
          <w:szCs w:val="20"/>
          <w:lang w:eastAsia="nl-NL"/>
        </w:rPr>
        <w:t>Meike Hellevoort</w:t>
      </w:r>
    </w:p>
    <w:p w:rsidR="00930DC3" w:rsidP="00930DC3" w:rsidRDefault="00930DC3">
      <w:pPr>
        <w:spacing w:after="160"/>
        <w:rPr>
          <w:rFonts w:ascii="Verdana" w:hAnsi="Verdana"/>
          <w:color w:val="969696"/>
          <w:sz w:val="20"/>
          <w:szCs w:val="20"/>
          <w:lang w:eastAsia="nl-NL"/>
        </w:rPr>
      </w:pPr>
      <w:r>
        <w:rPr>
          <w:rFonts w:ascii="Verdana" w:hAnsi="Verdana"/>
          <w:color w:val="969696"/>
          <w:sz w:val="20"/>
          <w:szCs w:val="20"/>
          <w:lang w:eastAsia="nl-NL"/>
        </w:rPr>
        <w:t>Beleidsmedewerker GroenLinks</w:t>
      </w:r>
      <w:r>
        <w:rPr>
          <w:rFonts w:ascii="Verdana" w:hAnsi="Verdana"/>
          <w:color w:val="969696"/>
          <w:sz w:val="20"/>
          <w:szCs w:val="20"/>
          <w:lang w:eastAsia="nl-NL"/>
        </w:rPr>
        <w:br/>
        <w:t>Tweede Kamer der Staten-Generaal</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DC3"/>
    <w:rsid w:val="00003E21"/>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B3FF7"/>
    <w:rsid w:val="002C3284"/>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30DC3"/>
    <w:rsid w:val="009557DE"/>
    <w:rsid w:val="00A01F32"/>
    <w:rsid w:val="00A068EA"/>
    <w:rsid w:val="00A15581"/>
    <w:rsid w:val="00A30BB4"/>
    <w:rsid w:val="00A77AA8"/>
    <w:rsid w:val="00A92D47"/>
    <w:rsid w:val="00AA6189"/>
    <w:rsid w:val="00AB1677"/>
    <w:rsid w:val="00AE28A6"/>
    <w:rsid w:val="00B70BD6"/>
    <w:rsid w:val="00BC3DE3"/>
    <w:rsid w:val="00C32409"/>
    <w:rsid w:val="00C37EA1"/>
    <w:rsid w:val="00C42E7F"/>
    <w:rsid w:val="00CE3BFE"/>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0DC3"/>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0DC3"/>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51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111</ap:Words>
  <ap:Characters>669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2018-04-10T12:39:00.0000000Z</lastPrinted>
  <dcterms:created xsi:type="dcterms:W3CDTF">2018-04-10T12:39:00.0000000Z</dcterms:created>
  <dcterms:modified xsi:type="dcterms:W3CDTF">2018-04-10T12:39:00.0000000Z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0x010100BBFD71C62E4D794188274D28A9E3624F</vt:lpwstr>
  </property>
</Properties>
</file>