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2A38" w:rsidRDefault="0004518F" w14:paraId="06CEEF7C" w14:textId="77777777">
      <w:r>
        <w:t xml:space="preserve">Hierbij bied ik u de </w:t>
      </w:r>
      <w:r w:rsidR="00143066">
        <w:t>N</w:t>
      </w:r>
      <w:r>
        <w:t xml:space="preserve">ota van </w:t>
      </w:r>
      <w:r w:rsidR="00143066">
        <w:t>W</w:t>
      </w:r>
      <w:r>
        <w:t>ijziging op de eerste suppletoire begroting 2025 van het Provinciefonds (C) aan. De minister van Klimaat en Groene Groei heeft in de Kamerbrief “Pakket voor een weerbaar energiesysteem en een toekomstbestendige industrie” (d.d. 25 april 2025) en het ontwerp-Meerjarenprogramma Klimaatfonds 2026 dat als bijlage bij deze Kamerbrief is verzonden enkele maatregelen aangekondigd. Middels deze Nota van Wijziging worden middelen vanuit de Aanvullende Post overgeheveld naar het Provinciefonds ter uitvoering van enkele van deze maatregelen.</w:t>
      </w:r>
    </w:p>
    <w:p w:rsidR="00552A38" w:rsidRDefault="00552A38" w14:paraId="4BC61F7E" w14:textId="77777777"/>
    <w:p w:rsidR="00552A38" w:rsidRDefault="0004518F" w14:paraId="0AB30E80" w14:textId="77777777">
      <w:r>
        <w:t>De minister van Binnenlandse Zaken en Koninkrijksrelaties,</w:t>
      </w:r>
      <w:r>
        <w:br/>
      </w:r>
      <w:r>
        <w:br/>
      </w:r>
      <w:r>
        <w:br/>
      </w:r>
      <w:r>
        <w:br/>
      </w:r>
      <w:r>
        <w:br/>
      </w:r>
      <w:r>
        <w:br/>
        <w:t>J.J.M. Uitermark</w:t>
      </w:r>
    </w:p>
    <w:sectPr w:rsidR="00552A38">
      <w:headerReference w:type="even" r:id="rId12"/>
      <w:headerReference w:type="default" r:id="rId13"/>
      <w:footerReference w:type="even" r:id="rId14"/>
      <w:footerReference w:type="default" r:id="rId15"/>
      <w:headerReference w:type="first" r:id="rId16"/>
      <w:footerReference w:type="first" r:id="rId17"/>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D9652" w14:textId="77777777" w:rsidR="0004518F" w:rsidRDefault="0004518F">
      <w:pPr>
        <w:spacing w:line="240" w:lineRule="auto"/>
      </w:pPr>
      <w:r>
        <w:separator/>
      </w:r>
    </w:p>
  </w:endnote>
  <w:endnote w:type="continuationSeparator" w:id="0">
    <w:p w14:paraId="63F4AA4D" w14:textId="77777777" w:rsidR="0004518F" w:rsidRDefault="000451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0646" w14:textId="77777777" w:rsidR="005972B8" w:rsidRDefault="005972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165B" w14:textId="77777777" w:rsidR="005972B8" w:rsidRDefault="005972B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F7BC" w14:textId="77777777" w:rsidR="005972B8" w:rsidRDefault="005972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B0FF7" w14:textId="77777777" w:rsidR="0004518F" w:rsidRDefault="0004518F">
      <w:pPr>
        <w:spacing w:line="240" w:lineRule="auto"/>
      </w:pPr>
      <w:r>
        <w:separator/>
      </w:r>
    </w:p>
  </w:footnote>
  <w:footnote w:type="continuationSeparator" w:id="0">
    <w:p w14:paraId="3839B21A" w14:textId="77777777" w:rsidR="0004518F" w:rsidRDefault="000451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F56E" w14:textId="77777777" w:rsidR="005972B8" w:rsidRDefault="005972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7589" w14:textId="77777777" w:rsidR="00552A38" w:rsidRDefault="0004518F">
    <w:r>
      <w:rPr>
        <w:noProof/>
      </w:rPr>
      <mc:AlternateContent>
        <mc:Choice Requires="wps">
          <w:drawing>
            <wp:anchor distT="0" distB="0" distL="0" distR="0" simplePos="1" relativeHeight="251652096" behindDoc="0" locked="1" layoutInCell="1" allowOverlap="1" wp14:anchorId="4561170F" wp14:editId="38BE7BC8">
              <wp:simplePos x="1007744" y="1965325"/>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D0EFC4E" w14:textId="77777777" w:rsidR="00A34690" w:rsidRDefault="005972B8">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w14:anchorId="4561170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3D0EFC4E" w14:textId="77777777" w:rsidR="00A34690" w:rsidRDefault="005972B8">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7E9F7F9E" wp14:editId="47EFDA0B">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AF09D8B" w14:textId="77777777" w:rsidR="00552A38" w:rsidRDefault="0004518F">
                          <w:pPr>
                            <w:pStyle w:val="Referentiegegevensbold"/>
                          </w:pPr>
                          <w:r>
                            <w:t>Ministerie van Binnenlandse Zaken en Koninkrijksrelaties</w:t>
                          </w:r>
                        </w:p>
                        <w:p w14:paraId="1BD88C55" w14:textId="77777777" w:rsidR="00552A38" w:rsidRDefault="00552A38">
                          <w:pPr>
                            <w:pStyle w:val="WitregelW2"/>
                          </w:pPr>
                        </w:p>
                        <w:p w14:paraId="5D8C5126" w14:textId="77777777" w:rsidR="00552A38" w:rsidRDefault="0004518F">
                          <w:pPr>
                            <w:pStyle w:val="Referentiegegevensbold"/>
                          </w:pPr>
                          <w:r>
                            <w:t>Datum</w:t>
                          </w:r>
                        </w:p>
                        <w:p w14:paraId="6B120874" w14:textId="77777777" w:rsidR="00A34690" w:rsidRDefault="005972B8">
                          <w:pPr>
                            <w:pStyle w:val="Referentiegegevens"/>
                          </w:pPr>
                          <w:r>
                            <w:fldChar w:fldCharType="begin"/>
                          </w:r>
                          <w:r>
                            <w:instrText xml:space="preserve"> DOCPROPERTY  "Datum"  \* MERGEFORMAT </w:instrText>
                          </w:r>
                          <w:r>
                            <w:fldChar w:fldCharType="separate"/>
                          </w:r>
                          <w:r>
                            <w:fldChar w:fldCharType="end"/>
                          </w:r>
                        </w:p>
                        <w:p w14:paraId="2DDB2854" w14:textId="77777777" w:rsidR="00552A38" w:rsidRDefault="00552A38">
                          <w:pPr>
                            <w:pStyle w:val="WitregelW1"/>
                          </w:pPr>
                        </w:p>
                        <w:p w14:paraId="4BA6DE6E" w14:textId="77777777" w:rsidR="00552A38" w:rsidRDefault="0004518F">
                          <w:pPr>
                            <w:pStyle w:val="Referentiegegevensbold"/>
                          </w:pPr>
                          <w:r>
                            <w:t>Onze referentie</w:t>
                          </w:r>
                        </w:p>
                        <w:p w14:paraId="5BAFF97A" w14:textId="77777777" w:rsidR="00A34690" w:rsidRDefault="005972B8">
                          <w:pPr>
                            <w:pStyle w:val="Referentiegegevens"/>
                          </w:pPr>
                          <w:r>
                            <w:fldChar w:fldCharType="begin"/>
                          </w:r>
                          <w:r>
                            <w:instrText xml:space="preserve"> DOCPROPERTY  "Kenmerk"  \* MERGEFORMAT </w:instrText>
                          </w:r>
                          <w:r>
                            <w:fldChar w:fldCharType="separate"/>
                          </w:r>
                          <w:r>
                            <w:t>2025-0000305725</w:t>
                          </w:r>
                          <w:r>
                            <w:fldChar w:fldCharType="end"/>
                          </w:r>
                        </w:p>
                      </w:txbxContent>
                    </wps:txbx>
                    <wps:bodyPr vert="horz" wrap="square" lIns="0" tIns="0" rIns="0" bIns="0" anchor="t" anchorCtr="0"/>
                  </wps:wsp>
                </a:graphicData>
              </a:graphic>
            </wp:anchor>
          </w:drawing>
        </mc:Choice>
        <mc:Fallback>
          <w:pict>
            <v:shape w14:anchorId="7E9F7F9E"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AF09D8B" w14:textId="77777777" w:rsidR="00552A38" w:rsidRDefault="0004518F">
                    <w:pPr>
                      <w:pStyle w:val="Referentiegegevensbold"/>
                    </w:pPr>
                    <w:r>
                      <w:t>Ministerie van Binnenlandse Zaken en Koninkrijksrelaties</w:t>
                    </w:r>
                  </w:p>
                  <w:p w14:paraId="1BD88C55" w14:textId="77777777" w:rsidR="00552A38" w:rsidRDefault="00552A38">
                    <w:pPr>
                      <w:pStyle w:val="WitregelW2"/>
                    </w:pPr>
                  </w:p>
                  <w:p w14:paraId="5D8C5126" w14:textId="77777777" w:rsidR="00552A38" w:rsidRDefault="0004518F">
                    <w:pPr>
                      <w:pStyle w:val="Referentiegegevensbold"/>
                    </w:pPr>
                    <w:r>
                      <w:t>Datum</w:t>
                    </w:r>
                  </w:p>
                  <w:p w14:paraId="6B120874" w14:textId="77777777" w:rsidR="00A34690" w:rsidRDefault="005972B8">
                    <w:pPr>
                      <w:pStyle w:val="Referentiegegevens"/>
                    </w:pPr>
                    <w:r>
                      <w:fldChar w:fldCharType="begin"/>
                    </w:r>
                    <w:r>
                      <w:instrText xml:space="preserve"> DOCPROPERTY  "Datum"  \* MERGEFORMAT </w:instrText>
                    </w:r>
                    <w:r>
                      <w:fldChar w:fldCharType="separate"/>
                    </w:r>
                    <w:r>
                      <w:fldChar w:fldCharType="end"/>
                    </w:r>
                  </w:p>
                  <w:p w14:paraId="2DDB2854" w14:textId="77777777" w:rsidR="00552A38" w:rsidRDefault="00552A38">
                    <w:pPr>
                      <w:pStyle w:val="WitregelW1"/>
                    </w:pPr>
                  </w:p>
                  <w:p w14:paraId="4BA6DE6E" w14:textId="77777777" w:rsidR="00552A38" w:rsidRDefault="0004518F">
                    <w:pPr>
                      <w:pStyle w:val="Referentiegegevensbold"/>
                    </w:pPr>
                    <w:r>
                      <w:t>Onze referentie</w:t>
                    </w:r>
                  </w:p>
                  <w:p w14:paraId="5BAFF97A" w14:textId="77777777" w:rsidR="00A34690" w:rsidRDefault="005972B8">
                    <w:pPr>
                      <w:pStyle w:val="Referentiegegevens"/>
                    </w:pPr>
                    <w:r>
                      <w:fldChar w:fldCharType="begin"/>
                    </w:r>
                    <w:r>
                      <w:instrText xml:space="preserve"> DOCPROPERTY  "Kenmerk"  \* MERGEFORMAT </w:instrText>
                    </w:r>
                    <w:r>
                      <w:fldChar w:fldCharType="separate"/>
                    </w:r>
                    <w:r>
                      <w:t>2025-0000305725</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578CA565" wp14:editId="49B205E2">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453C738" w14:textId="77777777" w:rsidR="00A34690" w:rsidRDefault="005972B8">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w14:anchorId="578CA565"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453C738" w14:textId="77777777" w:rsidR="00A34690" w:rsidRDefault="005972B8">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4D98820C" wp14:editId="6EC1E31E">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3F647A0" w14:textId="77777777" w:rsidR="00A34690" w:rsidRDefault="005972B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D98820C"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3F647A0" w14:textId="77777777" w:rsidR="00A34690" w:rsidRDefault="005972B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4F64" w14:textId="77777777" w:rsidR="00552A38" w:rsidRDefault="0004518F">
    <w:pPr>
      <w:spacing w:after="6377" w:line="14" w:lineRule="exact"/>
    </w:pPr>
    <w:r>
      <w:rPr>
        <w:noProof/>
      </w:rPr>
      <mc:AlternateContent>
        <mc:Choice Requires="wps">
          <w:drawing>
            <wp:anchor distT="0" distB="0" distL="0" distR="0" simplePos="0" relativeHeight="251656192" behindDoc="0" locked="1" layoutInCell="1" allowOverlap="1" wp14:anchorId="1F32F128" wp14:editId="005A5DBB">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296EA7A" w14:textId="77777777" w:rsidR="00552A38" w:rsidRDefault="0004518F">
                          <w:pPr>
                            <w:spacing w:line="240" w:lineRule="auto"/>
                          </w:pPr>
                          <w:r>
                            <w:rPr>
                              <w:noProof/>
                            </w:rPr>
                            <w:drawing>
                              <wp:inline distT="0" distB="0" distL="0" distR="0" wp14:anchorId="392AB32E" wp14:editId="3628C7F3">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F32F128"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6296EA7A" w14:textId="77777777" w:rsidR="00552A38" w:rsidRDefault="0004518F">
                    <w:pPr>
                      <w:spacing w:line="240" w:lineRule="auto"/>
                    </w:pPr>
                    <w:r>
                      <w:rPr>
                        <w:noProof/>
                      </w:rPr>
                      <w:drawing>
                        <wp:inline distT="0" distB="0" distL="0" distR="0" wp14:anchorId="392AB32E" wp14:editId="3628C7F3">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5CA8C60" wp14:editId="6678169E">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E32449D" w14:textId="77777777" w:rsidR="00552A38" w:rsidRDefault="0004518F">
                          <w:pPr>
                            <w:spacing w:line="240" w:lineRule="auto"/>
                          </w:pPr>
                          <w:r>
                            <w:rPr>
                              <w:noProof/>
                            </w:rPr>
                            <w:drawing>
                              <wp:inline distT="0" distB="0" distL="0" distR="0" wp14:anchorId="558B7FC1" wp14:editId="63B0FE15">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5CA8C60"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E32449D" w14:textId="77777777" w:rsidR="00552A38" w:rsidRDefault="0004518F">
                    <w:pPr>
                      <w:spacing w:line="240" w:lineRule="auto"/>
                    </w:pPr>
                    <w:r>
                      <w:rPr>
                        <w:noProof/>
                      </w:rPr>
                      <w:drawing>
                        <wp:inline distT="0" distB="0" distL="0" distR="0" wp14:anchorId="558B7FC1" wp14:editId="63B0FE15">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8088829" wp14:editId="6A5C61C9">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15561CD" w14:textId="77777777" w:rsidR="00552A38" w:rsidRDefault="0004518F">
                          <w:pPr>
                            <w:pStyle w:val="Referentiegegevens"/>
                          </w:pPr>
                          <w:r>
                            <w:t xml:space="preserve">&gt; Retouradres    </w:t>
                          </w:r>
                        </w:p>
                      </w:txbxContent>
                    </wps:txbx>
                    <wps:bodyPr vert="horz" wrap="square" lIns="0" tIns="0" rIns="0" bIns="0" anchor="t" anchorCtr="0"/>
                  </wps:wsp>
                </a:graphicData>
              </a:graphic>
            </wp:anchor>
          </w:drawing>
        </mc:Choice>
        <mc:Fallback>
          <w:pict>
            <v:shape w14:anchorId="28088829"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515561CD" w14:textId="77777777" w:rsidR="00552A38" w:rsidRDefault="0004518F">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5205480" wp14:editId="7456B5B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8A5FA8D" w14:textId="77777777" w:rsidR="00A34690" w:rsidRDefault="005972B8">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14:paraId="5289B78E" w14:textId="77777777" w:rsidR="00552A38" w:rsidRDefault="0004518F">
                          <w:r>
                            <w:t>Aan de voorzitter van de Tweede Kamer der Staten-Generaal</w:t>
                          </w:r>
                        </w:p>
                        <w:p w14:paraId="0853B59B" w14:textId="77777777" w:rsidR="00552A38" w:rsidRDefault="0004518F">
                          <w:r>
                            <w:t xml:space="preserve">Postbus 20019 </w:t>
                          </w:r>
                        </w:p>
                        <w:p w14:paraId="0E6AA7D2" w14:textId="77777777" w:rsidR="00552A38" w:rsidRDefault="0004518F">
                          <w:r>
                            <w:t>2500 EA  Den Haag</w:t>
                          </w:r>
                        </w:p>
                      </w:txbxContent>
                    </wps:txbx>
                    <wps:bodyPr vert="horz" wrap="square" lIns="0" tIns="0" rIns="0" bIns="0" anchor="t" anchorCtr="0"/>
                  </wps:wsp>
                </a:graphicData>
              </a:graphic>
            </wp:anchor>
          </w:drawing>
        </mc:Choice>
        <mc:Fallback>
          <w:pict>
            <v:shape w14:anchorId="75205480"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8A5FA8D" w14:textId="77777777" w:rsidR="00A34690" w:rsidRDefault="005972B8">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14:paraId="5289B78E" w14:textId="77777777" w:rsidR="00552A38" w:rsidRDefault="0004518F">
                    <w:r>
                      <w:t>Aan de voorzitter van de Tweede Kamer der Staten-Generaal</w:t>
                    </w:r>
                  </w:p>
                  <w:p w14:paraId="0853B59B" w14:textId="77777777" w:rsidR="00552A38" w:rsidRDefault="0004518F">
                    <w:r>
                      <w:t xml:space="preserve">Postbus 20019 </w:t>
                    </w:r>
                  </w:p>
                  <w:p w14:paraId="0E6AA7D2" w14:textId="77777777" w:rsidR="00552A38" w:rsidRDefault="0004518F">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D856FF7" wp14:editId="43252BC6">
              <wp:simplePos x="0" y="0"/>
              <wp:positionH relativeFrom="page">
                <wp:posOffset>1019175</wp:posOffset>
              </wp:positionH>
              <wp:positionV relativeFrom="page">
                <wp:posOffset>3343275</wp:posOffset>
              </wp:positionV>
              <wp:extent cx="4772025" cy="5143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143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552A38" w14:paraId="7EF1A27A" w14:textId="77777777">
                            <w:trPr>
                              <w:trHeight w:val="240"/>
                            </w:trPr>
                            <w:tc>
                              <w:tcPr>
                                <w:tcW w:w="1140" w:type="dxa"/>
                              </w:tcPr>
                              <w:p w14:paraId="3004B5DC" w14:textId="77777777" w:rsidR="00552A38" w:rsidRDefault="0004518F">
                                <w:r>
                                  <w:t>Datum</w:t>
                                </w:r>
                              </w:p>
                            </w:tc>
                            <w:tc>
                              <w:tcPr>
                                <w:tcW w:w="5918" w:type="dxa"/>
                              </w:tcPr>
                              <w:p w14:paraId="3FC18AAB" w14:textId="3CD73917" w:rsidR="00A34690" w:rsidRDefault="005972B8">
                                <w:r>
                                  <w:t>25 april 2025</w:t>
                                </w:r>
                                <w:r>
                                  <w:fldChar w:fldCharType="begin"/>
                                </w:r>
                                <w:r>
                                  <w:instrText xml:space="preserve"> DOCPROPERTY  "Datum"  \* MERGEFORMAT </w:instrText>
                                </w:r>
                                <w:r>
                                  <w:fldChar w:fldCharType="separate"/>
                                </w:r>
                                <w:r>
                                  <w:fldChar w:fldCharType="end"/>
                                </w:r>
                              </w:p>
                            </w:tc>
                          </w:tr>
                          <w:tr w:rsidR="00552A38" w14:paraId="457198EB" w14:textId="77777777">
                            <w:trPr>
                              <w:trHeight w:val="240"/>
                            </w:trPr>
                            <w:tc>
                              <w:tcPr>
                                <w:tcW w:w="1140" w:type="dxa"/>
                              </w:tcPr>
                              <w:p w14:paraId="16F312CA" w14:textId="77777777" w:rsidR="00552A38" w:rsidRDefault="0004518F">
                                <w:r>
                                  <w:t>Betreft</w:t>
                                </w:r>
                              </w:p>
                            </w:tc>
                            <w:tc>
                              <w:tcPr>
                                <w:tcW w:w="5918" w:type="dxa"/>
                              </w:tcPr>
                              <w:p w14:paraId="06249B97" w14:textId="77777777" w:rsidR="00A34690" w:rsidRDefault="005972B8">
                                <w:r>
                                  <w:fldChar w:fldCharType="begin"/>
                                </w:r>
                                <w:r>
                                  <w:instrText xml:space="preserve"> DOCPROPERTY  "Onderwerp"  \* MERGEFORMAT </w:instrText>
                                </w:r>
                                <w:r>
                                  <w:fldChar w:fldCharType="separate"/>
                                </w:r>
                                <w:r>
                                  <w:t xml:space="preserve">Nota van Wijziging eerste suppletoire begroting 2025 van </w:t>
                                </w:r>
                                <w:r>
                                  <w:t>het Provinciefonds</w:t>
                                </w:r>
                                <w:r>
                                  <w:fldChar w:fldCharType="end"/>
                                </w:r>
                              </w:p>
                            </w:tc>
                          </w:tr>
                        </w:tbl>
                        <w:p w14:paraId="32043787" w14:textId="77777777" w:rsidR="0004518F" w:rsidRDefault="0004518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D856FF7" id="1670fa0c-13cb-45ec-92be-ef1f34d237c5" o:spid="_x0000_s1034" type="#_x0000_t202" style="position:absolute;margin-left:80.25pt;margin-top:263.25pt;width:375.75pt;height:40.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552A38" w14:paraId="7EF1A27A" w14:textId="77777777">
                      <w:trPr>
                        <w:trHeight w:val="240"/>
                      </w:trPr>
                      <w:tc>
                        <w:tcPr>
                          <w:tcW w:w="1140" w:type="dxa"/>
                        </w:tcPr>
                        <w:p w14:paraId="3004B5DC" w14:textId="77777777" w:rsidR="00552A38" w:rsidRDefault="0004518F">
                          <w:r>
                            <w:t>Datum</w:t>
                          </w:r>
                        </w:p>
                      </w:tc>
                      <w:tc>
                        <w:tcPr>
                          <w:tcW w:w="5918" w:type="dxa"/>
                        </w:tcPr>
                        <w:p w14:paraId="3FC18AAB" w14:textId="3CD73917" w:rsidR="00A34690" w:rsidRDefault="005972B8">
                          <w:r>
                            <w:t>25 april 2025</w:t>
                          </w:r>
                          <w:r>
                            <w:fldChar w:fldCharType="begin"/>
                          </w:r>
                          <w:r>
                            <w:instrText xml:space="preserve"> DOCPROPERTY  "Datum"  \* MERGEFORMAT </w:instrText>
                          </w:r>
                          <w:r>
                            <w:fldChar w:fldCharType="separate"/>
                          </w:r>
                          <w:r>
                            <w:fldChar w:fldCharType="end"/>
                          </w:r>
                        </w:p>
                      </w:tc>
                    </w:tr>
                    <w:tr w:rsidR="00552A38" w14:paraId="457198EB" w14:textId="77777777">
                      <w:trPr>
                        <w:trHeight w:val="240"/>
                      </w:trPr>
                      <w:tc>
                        <w:tcPr>
                          <w:tcW w:w="1140" w:type="dxa"/>
                        </w:tcPr>
                        <w:p w14:paraId="16F312CA" w14:textId="77777777" w:rsidR="00552A38" w:rsidRDefault="0004518F">
                          <w:r>
                            <w:t>Betreft</w:t>
                          </w:r>
                        </w:p>
                      </w:tc>
                      <w:tc>
                        <w:tcPr>
                          <w:tcW w:w="5918" w:type="dxa"/>
                        </w:tcPr>
                        <w:p w14:paraId="06249B97" w14:textId="77777777" w:rsidR="00A34690" w:rsidRDefault="005972B8">
                          <w:r>
                            <w:fldChar w:fldCharType="begin"/>
                          </w:r>
                          <w:r>
                            <w:instrText xml:space="preserve"> DOCPROPERTY  "Onderwerp"  \* MERGEFORMAT </w:instrText>
                          </w:r>
                          <w:r>
                            <w:fldChar w:fldCharType="separate"/>
                          </w:r>
                          <w:r>
                            <w:t xml:space="preserve">Nota van Wijziging eerste suppletoire begroting 2025 van </w:t>
                          </w:r>
                          <w:r>
                            <w:t>het Provinciefonds</w:t>
                          </w:r>
                          <w:r>
                            <w:fldChar w:fldCharType="end"/>
                          </w:r>
                        </w:p>
                      </w:tc>
                    </w:tr>
                  </w:tbl>
                  <w:p w14:paraId="32043787" w14:textId="77777777" w:rsidR="0004518F" w:rsidRDefault="0004518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40D2AFE" wp14:editId="08370082">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99F4813" w14:textId="77777777" w:rsidR="00552A38" w:rsidRDefault="0004518F">
                          <w:pPr>
                            <w:pStyle w:val="Referentiegegevensbold"/>
                          </w:pPr>
                          <w:r>
                            <w:t>Ministerie van Binnenlandse Zaken en Koninkrijksrelaties</w:t>
                          </w:r>
                        </w:p>
                        <w:p w14:paraId="7E9CE9CC" w14:textId="77777777" w:rsidR="00552A38" w:rsidRDefault="00552A38">
                          <w:pPr>
                            <w:pStyle w:val="WitregelW1"/>
                          </w:pPr>
                        </w:p>
                        <w:p w14:paraId="64C242B3" w14:textId="77777777" w:rsidR="00552A38" w:rsidRDefault="0004518F">
                          <w:pPr>
                            <w:pStyle w:val="Referentiegegevensbold"/>
                          </w:pPr>
                          <w:r>
                            <w:t>Onze referentie</w:t>
                          </w:r>
                        </w:p>
                        <w:p w14:paraId="0B85B628" w14:textId="77777777" w:rsidR="00A34690" w:rsidRDefault="005972B8">
                          <w:pPr>
                            <w:pStyle w:val="Referentiegegevens"/>
                          </w:pPr>
                          <w:r>
                            <w:fldChar w:fldCharType="begin"/>
                          </w:r>
                          <w:r>
                            <w:instrText xml:space="preserve"> DOCPROPERTY  "Kenmerk"  \* MERGEFORMAT </w:instrText>
                          </w:r>
                          <w:r>
                            <w:fldChar w:fldCharType="separate"/>
                          </w:r>
                          <w:r>
                            <w:t>2025-0000305725</w:t>
                          </w:r>
                          <w:r>
                            <w:fldChar w:fldCharType="end"/>
                          </w:r>
                        </w:p>
                        <w:p w14:paraId="23A9C9F1" w14:textId="77777777" w:rsidR="00552A38" w:rsidRDefault="00552A38">
                          <w:pPr>
                            <w:pStyle w:val="WitregelW1"/>
                          </w:pPr>
                        </w:p>
                        <w:p w14:paraId="43B4D8E0" w14:textId="77777777" w:rsidR="00552A38" w:rsidRDefault="0004518F">
                          <w:pPr>
                            <w:pStyle w:val="Referentiegegevensbold"/>
                          </w:pPr>
                          <w:r>
                            <w:t>Uw referentie</w:t>
                          </w:r>
                        </w:p>
                        <w:p w14:paraId="0BF0D74E" w14:textId="77777777" w:rsidR="00A34690" w:rsidRDefault="005972B8">
                          <w:pPr>
                            <w:pStyle w:val="Referentiegegevens"/>
                          </w:pPr>
                          <w:r>
                            <w:fldChar w:fldCharType="begin"/>
                          </w:r>
                          <w:r>
                            <w:instrText xml:space="preserve"> DOCPROPERTY  "UwKenmerk"  \* MERGEFORMAT </w:instrText>
                          </w:r>
                          <w:r>
                            <w:fldChar w:fldCharType="separate"/>
                          </w:r>
                          <w:r>
                            <w:fldChar w:fldCharType="end"/>
                          </w:r>
                        </w:p>
                        <w:p w14:paraId="31807B37" w14:textId="77777777" w:rsidR="00552A38" w:rsidRDefault="00552A38">
                          <w:pPr>
                            <w:pStyle w:val="WitregelW1"/>
                          </w:pPr>
                        </w:p>
                        <w:p w14:paraId="2903C972" w14:textId="77777777" w:rsidR="00552A38" w:rsidRDefault="0004518F">
                          <w:pPr>
                            <w:pStyle w:val="Referentiegegevensbold"/>
                          </w:pPr>
                          <w:r>
                            <w:t>Bijlage(n)</w:t>
                          </w:r>
                        </w:p>
                        <w:p w14:paraId="1153D370" w14:textId="77777777" w:rsidR="00552A38" w:rsidRDefault="0004518F">
                          <w:pPr>
                            <w:pStyle w:val="Referentiegegevens"/>
                          </w:pPr>
                          <w:r>
                            <w:t>1</w:t>
                          </w:r>
                        </w:p>
                      </w:txbxContent>
                    </wps:txbx>
                    <wps:bodyPr vert="horz" wrap="square" lIns="0" tIns="0" rIns="0" bIns="0" anchor="t" anchorCtr="0"/>
                  </wps:wsp>
                </a:graphicData>
              </a:graphic>
            </wp:anchor>
          </w:drawing>
        </mc:Choice>
        <mc:Fallback>
          <w:pict>
            <v:shape w14:anchorId="040D2AFE"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499F4813" w14:textId="77777777" w:rsidR="00552A38" w:rsidRDefault="0004518F">
                    <w:pPr>
                      <w:pStyle w:val="Referentiegegevensbold"/>
                    </w:pPr>
                    <w:r>
                      <w:t>Ministerie van Binnenlandse Zaken en Koninkrijksrelaties</w:t>
                    </w:r>
                  </w:p>
                  <w:p w14:paraId="7E9CE9CC" w14:textId="77777777" w:rsidR="00552A38" w:rsidRDefault="00552A38">
                    <w:pPr>
                      <w:pStyle w:val="WitregelW1"/>
                    </w:pPr>
                  </w:p>
                  <w:p w14:paraId="64C242B3" w14:textId="77777777" w:rsidR="00552A38" w:rsidRDefault="0004518F">
                    <w:pPr>
                      <w:pStyle w:val="Referentiegegevensbold"/>
                    </w:pPr>
                    <w:r>
                      <w:t>Onze referentie</w:t>
                    </w:r>
                  </w:p>
                  <w:p w14:paraId="0B85B628" w14:textId="77777777" w:rsidR="00A34690" w:rsidRDefault="005972B8">
                    <w:pPr>
                      <w:pStyle w:val="Referentiegegevens"/>
                    </w:pPr>
                    <w:r>
                      <w:fldChar w:fldCharType="begin"/>
                    </w:r>
                    <w:r>
                      <w:instrText xml:space="preserve"> DOCPROPERTY  "Kenmerk"  \* MERGEFORMAT </w:instrText>
                    </w:r>
                    <w:r>
                      <w:fldChar w:fldCharType="separate"/>
                    </w:r>
                    <w:r>
                      <w:t>2025-0000305725</w:t>
                    </w:r>
                    <w:r>
                      <w:fldChar w:fldCharType="end"/>
                    </w:r>
                  </w:p>
                  <w:p w14:paraId="23A9C9F1" w14:textId="77777777" w:rsidR="00552A38" w:rsidRDefault="00552A38">
                    <w:pPr>
                      <w:pStyle w:val="WitregelW1"/>
                    </w:pPr>
                  </w:p>
                  <w:p w14:paraId="43B4D8E0" w14:textId="77777777" w:rsidR="00552A38" w:rsidRDefault="0004518F">
                    <w:pPr>
                      <w:pStyle w:val="Referentiegegevensbold"/>
                    </w:pPr>
                    <w:r>
                      <w:t>Uw referentie</w:t>
                    </w:r>
                  </w:p>
                  <w:p w14:paraId="0BF0D74E" w14:textId="77777777" w:rsidR="00A34690" w:rsidRDefault="005972B8">
                    <w:pPr>
                      <w:pStyle w:val="Referentiegegevens"/>
                    </w:pPr>
                    <w:r>
                      <w:fldChar w:fldCharType="begin"/>
                    </w:r>
                    <w:r>
                      <w:instrText xml:space="preserve"> DOCPROPERTY  "UwKenmerk"  \* MERGEFORMAT </w:instrText>
                    </w:r>
                    <w:r>
                      <w:fldChar w:fldCharType="separate"/>
                    </w:r>
                    <w:r>
                      <w:fldChar w:fldCharType="end"/>
                    </w:r>
                  </w:p>
                  <w:p w14:paraId="31807B37" w14:textId="77777777" w:rsidR="00552A38" w:rsidRDefault="00552A38">
                    <w:pPr>
                      <w:pStyle w:val="WitregelW1"/>
                    </w:pPr>
                  </w:p>
                  <w:p w14:paraId="2903C972" w14:textId="77777777" w:rsidR="00552A38" w:rsidRDefault="0004518F">
                    <w:pPr>
                      <w:pStyle w:val="Referentiegegevensbold"/>
                    </w:pPr>
                    <w:r>
                      <w:t>Bijlage(n)</w:t>
                    </w:r>
                  </w:p>
                  <w:p w14:paraId="1153D370" w14:textId="77777777" w:rsidR="00552A38" w:rsidRDefault="0004518F">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11B317A" wp14:editId="4B45DC47">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11924CC" w14:textId="77777777" w:rsidR="00A34690" w:rsidRDefault="005972B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11B317A"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411924CC" w14:textId="77777777" w:rsidR="00A34690" w:rsidRDefault="005972B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2206A28" wp14:editId="40955C9E">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6946324" w14:textId="77777777" w:rsidR="0004518F" w:rsidRDefault="0004518F"/>
                      </w:txbxContent>
                    </wps:txbx>
                    <wps:bodyPr vert="horz" wrap="square" lIns="0" tIns="0" rIns="0" bIns="0" anchor="t" anchorCtr="0"/>
                  </wps:wsp>
                </a:graphicData>
              </a:graphic>
            </wp:anchor>
          </w:drawing>
        </mc:Choice>
        <mc:Fallback>
          <w:pict>
            <v:shape w14:anchorId="52206A28"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76946324" w14:textId="77777777" w:rsidR="0004518F" w:rsidRDefault="0004518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257B82"/>
    <w:multiLevelType w:val="multilevel"/>
    <w:tmpl w:val="2B9C5514"/>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EA6F46F4"/>
    <w:multiLevelType w:val="multilevel"/>
    <w:tmpl w:val="3B54569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2F285FF1"/>
    <w:multiLevelType w:val="multilevel"/>
    <w:tmpl w:val="BD159BC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3D758251"/>
    <w:multiLevelType w:val="multilevel"/>
    <w:tmpl w:val="F73C0F5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5676CBC3"/>
    <w:multiLevelType w:val="multilevel"/>
    <w:tmpl w:val="1139958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388724476">
    <w:abstractNumId w:val="0"/>
  </w:num>
  <w:num w:numId="2" w16cid:durableId="783572253">
    <w:abstractNumId w:val="4"/>
  </w:num>
  <w:num w:numId="3" w16cid:durableId="876505691">
    <w:abstractNumId w:val="3"/>
  </w:num>
  <w:num w:numId="4" w16cid:durableId="1972205673">
    <w:abstractNumId w:val="1"/>
  </w:num>
  <w:num w:numId="5" w16cid:durableId="453519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A38"/>
    <w:rsid w:val="0004518F"/>
    <w:rsid w:val="00143066"/>
    <w:rsid w:val="001D1DBC"/>
    <w:rsid w:val="00552A38"/>
    <w:rsid w:val="005826DE"/>
    <w:rsid w:val="005972B8"/>
    <w:rsid w:val="00660336"/>
    <w:rsid w:val="008E4090"/>
    <w:rsid w:val="00A346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3543D9E"/>
  <w15:docId w15:val="{65900FE0-DFED-4A64-82C4-DA9F56A4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4518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4518F"/>
    <w:rPr>
      <w:rFonts w:ascii="Verdana" w:hAnsi="Verdana"/>
      <w:color w:val="000000"/>
      <w:sz w:val="18"/>
      <w:szCs w:val="18"/>
    </w:rPr>
  </w:style>
  <w:style w:type="paragraph" w:styleId="Voettekst">
    <w:name w:val="footer"/>
    <w:basedOn w:val="Standaard"/>
    <w:link w:val="VoettekstChar"/>
    <w:uiPriority w:val="99"/>
    <w:unhideWhenUsed/>
    <w:rsid w:val="0004518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4518F"/>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webSetting" Target="webSettings0.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100</ap:Words>
  <ap:Characters>550</ap:Characters>
  <ap:DocSecurity>0</ap:DocSecurity>
  <ap:Lines>4</ap:Lines>
  <ap:Paragraphs>1</ap:Paragraphs>
  <ap:ScaleCrop>false</ap:ScaleCrop>
  <ap:LinksUpToDate>false</ap:LinksUpToDate>
  <ap:CharactersWithSpaces>649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2025-04-23T09:45:00.0000000Z</dcterms:created>
  <dcterms:modified xsi:type="dcterms:W3CDTF">2025-04-25T14:46:00.0000000Z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Nota van Wijziging eerste suppletoire begroting 2025 van het Provinciefonds</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Aanbiedingsbrief nota van wijziging eerste sup provinciefonds 2025_x000d_</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2025-0000305725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Nota van Wijziging eerste suppletoire begroting 2025 van het Provinciefonds</vt:lpwstr>
  </property>
  <property fmtid="{D5CDD505-2E9C-101B-9397-08002B2CF9AE}" pid="30" name="UwKenmerk">
    <vt:lpwstr/>
  </property>
  <property fmtid="{D5CDD505-2E9C-101B-9397-08002B2CF9AE}" pid="31" name="ContentTypeId">
    <vt:lpwstr>0x0101007967C526A2C9A44C9B0A42B28BD4F779</vt:lpwstr>
  </property>
  <property fmtid="{D5CDD505-2E9C-101B-9397-08002B2CF9AE}" pid="32" name="MSIP_Label_35ad6b54-f757-49c9-8c83-ef7f8aa67172_Enabled">
    <vt:lpwstr>true</vt:lpwstr>
  </property>
  <property fmtid="{D5CDD505-2E9C-101B-9397-08002B2CF9AE}" pid="33" name="MSIP_Label_35ad6b54-f757-49c9-8c83-ef7f8aa67172_SetDate">
    <vt:lpwstr>2025-04-25T14:46:12Z</vt:lpwstr>
  </property>
  <property fmtid="{D5CDD505-2E9C-101B-9397-08002B2CF9AE}" pid="34" name="MSIP_Label_35ad6b54-f757-49c9-8c83-ef7f8aa67172_Method">
    <vt:lpwstr>Standard</vt:lpwstr>
  </property>
  <property fmtid="{D5CDD505-2E9C-101B-9397-08002B2CF9AE}" pid="35" name="MSIP_Label_35ad6b54-f757-49c9-8c83-ef7f8aa67172_Name">
    <vt:lpwstr>FIN-DGRB-Rijksoverheid</vt:lpwstr>
  </property>
  <property fmtid="{D5CDD505-2E9C-101B-9397-08002B2CF9AE}" pid="36" name="MSIP_Label_35ad6b54-f757-49c9-8c83-ef7f8aa67172_SiteId">
    <vt:lpwstr>84712536-f524-40a0-913b-5d25ba502732</vt:lpwstr>
  </property>
  <property fmtid="{D5CDD505-2E9C-101B-9397-08002B2CF9AE}" pid="37" name="MSIP_Label_35ad6b54-f757-49c9-8c83-ef7f8aa67172_ActionId">
    <vt:lpwstr>bdda8255-1a49-4382-9705-809a8935667b</vt:lpwstr>
  </property>
  <property fmtid="{D5CDD505-2E9C-101B-9397-08002B2CF9AE}" pid="38" name="MSIP_Label_35ad6b54-f757-49c9-8c83-ef7f8aa67172_ContentBits">
    <vt:lpwstr>0</vt:lpwstr>
  </property>
</Properties>
</file>