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D04EFE" w14:paraId="3629A002" w14:textId="77777777">
        <w:tc>
          <w:tcPr>
            <w:tcW w:w="6733" w:type="dxa"/>
            <w:gridSpan w:val="2"/>
            <w:tcBorders>
              <w:top w:val="nil"/>
              <w:left w:val="nil"/>
              <w:bottom w:val="nil"/>
              <w:right w:val="nil"/>
            </w:tcBorders>
            <w:vAlign w:val="center"/>
          </w:tcPr>
          <w:p w:rsidR="00997775" w:rsidP="00710A7A" w:rsidRDefault="00997775" w14:paraId="324CCC85"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474ED40C" w14:textId="77777777">
            <w:pPr>
              <w:pStyle w:val="Amendement"/>
              <w:jc w:val="right"/>
              <w:rPr>
                <w:rFonts w:ascii="Times New Roman" w:hAnsi="Times New Roman"/>
                <w:spacing w:val="40"/>
                <w:sz w:val="22"/>
              </w:rPr>
            </w:pPr>
            <w:r>
              <w:rPr>
                <w:rFonts w:ascii="Times New Roman" w:hAnsi="Times New Roman"/>
                <w:sz w:val="88"/>
              </w:rPr>
              <w:t>2</w:t>
            </w:r>
          </w:p>
        </w:tc>
      </w:tr>
      <w:tr w:rsidR="00997775" w:rsidTr="00D04EFE" w14:paraId="04D794CA"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75EC49C9" w14:textId="77777777">
            <w:r w:rsidRPr="008B0CC5">
              <w:t xml:space="preserve">Vergaderjaar </w:t>
            </w:r>
            <w:r w:rsidR="00AC6B87">
              <w:t>2024-2025</w:t>
            </w:r>
          </w:p>
        </w:tc>
      </w:tr>
      <w:tr w:rsidR="00997775" w:rsidTr="00D04EFE" w14:paraId="3E433D06" w14:textId="77777777">
        <w:trPr>
          <w:cantSplit/>
        </w:trPr>
        <w:tc>
          <w:tcPr>
            <w:tcW w:w="10985" w:type="dxa"/>
            <w:gridSpan w:val="3"/>
            <w:tcBorders>
              <w:top w:val="nil"/>
              <w:left w:val="nil"/>
              <w:bottom w:val="nil"/>
              <w:right w:val="nil"/>
            </w:tcBorders>
          </w:tcPr>
          <w:p w:rsidR="00997775" w:rsidRDefault="00997775" w14:paraId="5D73CB18" w14:textId="77777777"/>
        </w:tc>
      </w:tr>
      <w:tr w:rsidR="00997775" w:rsidTr="00D04EFE" w14:paraId="00F3526D" w14:textId="77777777">
        <w:trPr>
          <w:cantSplit/>
        </w:trPr>
        <w:tc>
          <w:tcPr>
            <w:tcW w:w="10985" w:type="dxa"/>
            <w:gridSpan w:val="3"/>
            <w:tcBorders>
              <w:top w:val="nil"/>
              <w:left w:val="nil"/>
              <w:bottom w:val="single" w:color="auto" w:sz="4" w:space="0"/>
              <w:right w:val="nil"/>
            </w:tcBorders>
          </w:tcPr>
          <w:p w:rsidR="00997775" w:rsidRDefault="00997775" w14:paraId="3488D8D6" w14:textId="77777777"/>
        </w:tc>
      </w:tr>
      <w:tr w:rsidR="00997775" w:rsidTr="00D04EFE" w14:paraId="1D45E29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1ADDA6B" w14:textId="77777777"/>
        </w:tc>
        <w:tc>
          <w:tcPr>
            <w:tcW w:w="7654" w:type="dxa"/>
            <w:gridSpan w:val="2"/>
          </w:tcPr>
          <w:p w:rsidR="00997775" w:rsidRDefault="00997775" w14:paraId="55A104E7" w14:textId="77777777"/>
        </w:tc>
      </w:tr>
      <w:tr w:rsidR="00D04EFE" w:rsidTr="00D04EFE" w14:paraId="54BF3A7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4EFE" w:rsidP="00D04EFE" w:rsidRDefault="00D04EFE" w14:paraId="1D122308" w14:textId="167DEA58">
            <w:pPr>
              <w:rPr>
                <w:b/>
              </w:rPr>
            </w:pPr>
            <w:r>
              <w:rPr>
                <w:b/>
              </w:rPr>
              <w:t>34 104</w:t>
            </w:r>
          </w:p>
        </w:tc>
        <w:tc>
          <w:tcPr>
            <w:tcW w:w="7654" w:type="dxa"/>
            <w:gridSpan w:val="2"/>
          </w:tcPr>
          <w:p w:rsidR="00D04EFE" w:rsidP="00D04EFE" w:rsidRDefault="00D04EFE" w14:paraId="5BD6A686" w14:textId="016B65DB">
            <w:pPr>
              <w:rPr>
                <w:b/>
              </w:rPr>
            </w:pPr>
            <w:r w:rsidRPr="00D17BA6">
              <w:rPr>
                <w:b/>
                <w:bCs/>
              </w:rPr>
              <w:t>Langdurige zorg</w:t>
            </w:r>
          </w:p>
        </w:tc>
      </w:tr>
      <w:tr w:rsidR="00D04EFE" w:rsidTr="00D04EFE" w14:paraId="29C3DCB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4EFE" w:rsidP="00D04EFE" w:rsidRDefault="00D04EFE" w14:paraId="4733EF7B" w14:textId="77777777"/>
        </w:tc>
        <w:tc>
          <w:tcPr>
            <w:tcW w:w="7654" w:type="dxa"/>
            <w:gridSpan w:val="2"/>
          </w:tcPr>
          <w:p w:rsidR="00D04EFE" w:rsidP="00D04EFE" w:rsidRDefault="00D04EFE" w14:paraId="2E771741" w14:textId="77777777"/>
        </w:tc>
      </w:tr>
      <w:tr w:rsidR="00D04EFE" w:rsidTr="00D04EFE" w14:paraId="4594BD1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4EFE" w:rsidP="00D04EFE" w:rsidRDefault="00D04EFE" w14:paraId="59F78351" w14:textId="77777777"/>
        </w:tc>
        <w:tc>
          <w:tcPr>
            <w:tcW w:w="7654" w:type="dxa"/>
            <w:gridSpan w:val="2"/>
          </w:tcPr>
          <w:p w:rsidR="00D04EFE" w:rsidP="00D04EFE" w:rsidRDefault="00D04EFE" w14:paraId="077599AA" w14:textId="77777777"/>
        </w:tc>
      </w:tr>
      <w:tr w:rsidR="00D04EFE" w:rsidTr="00D04EFE" w14:paraId="6DB648C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4EFE" w:rsidP="00D04EFE" w:rsidRDefault="00D04EFE" w14:paraId="7625F264" w14:textId="1964AC24">
            <w:pPr>
              <w:rPr>
                <w:b/>
              </w:rPr>
            </w:pPr>
            <w:r>
              <w:rPr>
                <w:b/>
              </w:rPr>
              <w:t xml:space="preserve">Nr. </w:t>
            </w:r>
            <w:r>
              <w:rPr>
                <w:b/>
              </w:rPr>
              <w:t>438</w:t>
            </w:r>
          </w:p>
        </w:tc>
        <w:tc>
          <w:tcPr>
            <w:tcW w:w="7654" w:type="dxa"/>
            <w:gridSpan w:val="2"/>
          </w:tcPr>
          <w:p w:rsidR="00D04EFE" w:rsidP="00D04EFE" w:rsidRDefault="00D04EFE" w14:paraId="28D0CF87" w14:textId="1491239D">
            <w:pPr>
              <w:rPr>
                <w:b/>
              </w:rPr>
            </w:pPr>
            <w:r>
              <w:rPr>
                <w:b/>
              </w:rPr>
              <w:t xml:space="preserve">MOTIE VAN </w:t>
            </w:r>
            <w:r>
              <w:rPr>
                <w:b/>
              </w:rPr>
              <w:t>HET LID SLAGT-TICHELMAN</w:t>
            </w:r>
          </w:p>
        </w:tc>
      </w:tr>
      <w:tr w:rsidR="00D04EFE" w:rsidTr="00D04EFE" w14:paraId="61C4B53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D04EFE" w:rsidP="00D04EFE" w:rsidRDefault="00D04EFE" w14:paraId="0512F93A" w14:textId="77777777"/>
        </w:tc>
        <w:tc>
          <w:tcPr>
            <w:tcW w:w="7654" w:type="dxa"/>
            <w:gridSpan w:val="2"/>
          </w:tcPr>
          <w:p w:rsidR="00D04EFE" w:rsidP="00D04EFE" w:rsidRDefault="00D04EFE" w14:paraId="43EFCE28" w14:textId="479744BA">
            <w:r>
              <w:t>Voorgesteld 24 april 2025</w:t>
            </w:r>
          </w:p>
        </w:tc>
      </w:tr>
      <w:tr w:rsidR="00997775" w:rsidTr="00D04EFE" w14:paraId="3FAC5DE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67D86A" w14:textId="77777777"/>
        </w:tc>
        <w:tc>
          <w:tcPr>
            <w:tcW w:w="7654" w:type="dxa"/>
            <w:gridSpan w:val="2"/>
          </w:tcPr>
          <w:p w:rsidR="00997775" w:rsidRDefault="00997775" w14:paraId="74E63C83" w14:textId="77777777"/>
        </w:tc>
      </w:tr>
      <w:tr w:rsidR="00997775" w:rsidTr="00D04EFE" w14:paraId="7FB6F77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29B71E9" w14:textId="77777777"/>
        </w:tc>
        <w:tc>
          <w:tcPr>
            <w:tcW w:w="7654" w:type="dxa"/>
            <w:gridSpan w:val="2"/>
          </w:tcPr>
          <w:p w:rsidR="00997775" w:rsidRDefault="00997775" w14:paraId="306DCF50" w14:textId="77777777">
            <w:r>
              <w:t>De Kamer,</w:t>
            </w:r>
          </w:p>
        </w:tc>
      </w:tr>
      <w:tr w:rsidR="00997775" w:rsidTr="00D04EFE" w14:paraId="268CD3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9409468" w14:textId="77777777"/>
        </w:tc>
        <w:tc>
          <w:tcPr>
            <w:tcW w:w="7654" w:type="dxa"/>
            <w:gridSpan w:val="2"/>
          </w:tcPr>
          <w:p w:rsidR="00997775" w:rsidRDefault="00997775" w14:paraId="2D8A1D25" w14:textId="77777777"/>
        </w:tc>
      </w:tr>
      <w:tr w:rsidR="00997775" w:rsidTr="00D04EFE" w14:paraId="4FD109C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3906085" w14:textId="77777777"/>
        </w:tc>
        <w:tc>
          <w:tcPr>
            <w:tcW w:w="7654" w:type="dxa"/>
            <w:gridSpan w:val="2"/>
          </w:tcPr>
          <w:p w:rsidR="00997775" w:rsidRDefault="00997775" w14:paraId="54D378E0" w14:textId="77777777">
            <w:r>
              <w:t>gehoord de beraadslaging,</w:t>
            </w:r>
          </w:p>
        </w:tc>
      </w:tr>
      <w:tr w:rsidR="00997775" w:rsidTr="00D04EFE" w14:paraId="0C55D585"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1721B46" w14:textId="77777777"/>
        </w:tc>
        <w:tc>
          <w:tcPr>
            <w:tcW w:w="7654" w:type="dxa"/>
            <w:gridSpan w:val="2"/>
          </w:tcPr>
          <w:p w:rsidR="00997775" w:rsidRDefault="00997775" w14:paraId="318D1470" w14:textId="77777777"/>
        </w:tc>
      </w:tr>
      <w:tr w:rsidR="00997775" w:rsidTr="00D04EFE" w14:paraId="188E163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3ED1812" w14:textId="77777777"/>
        </w:tc>
        <w:tc>
          <w:tcPr>
            <w:tcW w:w="7654" w:type="dxa"/>
            <w:gridSpan w:val="2"/>
          </w:tcPr>
          <w:p w:rsidRPr="00D04EFE" w:rsidR="00D04EFE" w:rsidP="00D04EFE" w:rsidRDefault="00D04EFE" w14:paraId="66BD07DE" w14:textId="77777777">
            <w:r w:rsidRPr="00D04EFE">
              <w:t>constaterende dat er enerzijds geïnvesteerd wordt in digitale langdurige zorg en dat anderzijds deze investering in digitale langdurige zorg ook direct als besparing ingeboekt staat;</w:t>
            </w:r>
          </w:p>
          <w:p w:rsidR="00D04EFE" w:rsidP="00D04EFE" w:rsidRDefault="00D04EFE" w14:paraId="40832DD7" w14:textId="77777777"/>
          <w:p w:rsidRPr="00D04EFE" w:rsidR="00D04EFE" w:rsidP="00D04EFE" w:rsidRDefault="00D04EFE" w14:paraId="7CE3AE6E" w14:textId="1F0FE9A5">
            <w:r w:rsidRPr="00D04EFE">
              <w:t>overwegende dat er zorgen zijn over de impact van deze besparingen op de kwaliteit en toegankelijkheid van de zorg;</w:t>
            </w:r>
          </w:p>
          <w:p w:rsidR="00D04EFE" w:rsidP="00D04EFE" w:rsidRDefault="00D04EFE" w14:paraId="3ED765DE" w14:textId="77777777"/>
          <w:p w:rsidRPr="00D04EFE" w:rsidR="00D04EFE" w:rsidP="00D04EFE" w:rsidRDefault="00D04EFE" w14:paraId="45A7A98C" w14:textId="03827537">
            <w:r w:rsidRPr="00D04EFE">
              <w:t>overwegende dat het onzeker is wat de gevolgen zijn voor de zorgvragers -- dat zijn over het algemeen kwetsbare mensen -- als de besparingen door digitale zorg achterblijven ten opzichte van de verwachtingen;</w:t>
            </w:r>
          </w:p>
          <w:p w:rsidR="00D04EFE" w:rsidP="00D04EFE" w:rsidRDefault="00D04EFE" w14:paraId="0C934E1C" w14:textId="77777777"/>
          <w:p w:rsidRPr="00D04EFE" w:rsidR="00D04EFE" w:rsidP="00D04EFE" w:rsidRDefault="00D04EFE" w14:paraId="4C2035CD" w14:textId="686BD9E6">
            <w:r w:rsidRPr="00D04EFE">
              <w:t>verzoekt de regering ervoor te zorgen dat digitale langdurige zorg bij toekomstige plannen niet wordt ingezet als middel om te bezuinigen, maar alleen als meevaller wordt ingeboekt als het daadwerkelijk effectief blijkt te zijn,</w:t>
            </w:r>
          </w:p>
          <w:p w:rsidR="00D04EFE" w:rsidP="00D04EFE" w:rsidRDefault="00D04EFE" w14:paraId="44D87D3A" w14:textId="77777777"/>
          <w:p w:rsidRPr="00D04EFE" w:rsidR="00D04EFE" w:rsidP="00D04EFE" w:rsidRDefault="00D04EFE" w14:paraId="0ABCE06D" w14:textId="0A283DD3">
            <w:r w:rsidRPr="00D04EFE">
              <w:t>en gaat over tot de orde van de dag.</w:t>
            </w:r>
          </w:p>
          <w:p w:rsidR="00D04EFE" w:rsidP="00D04EFE" w:rsidRDefault="00D04EFE" w14:paraId="49072BB9" w14:textId="77777777"/>
          <w:p w:rsidR="00997775" w:rsidP="00D04EFE" w:rsidRDefault="00D04EFE" w14:paraId="49C152B0" w14:textId="34D2A9F9">
            <w:proofErr w:type="spellStart"/>
            <w:r w:rsidRPr="00D04EFE">
              <w:t>Slagt</w:t>
            </w:r>
            <w:proofErr w:type="spellEnd"/>
            <w:r w:rsidRPr="00D04EFE">
              <w:t>-Tichelman</w:t>
            </w:r>
          </w:p>
        </w:tc>
      </w:tr>
    </w:tbl>
    <w:p w:rsidR="00997775" w:rsidRDefault="00997775" w14:paraId="1DF6DB27"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5110D1" w14:textId="77777777" w:rsidR="00D04EFE" w:rsidRDefault="00D04EFE">
      <w:pPr>
        <w:spacing w:line="20" w:lineRule="exact"/>
      </w:pPr>
    </w:p>
  </w:endnote>
  <w:endnote w:type="continuationSeparator" w:id="0">
    <w:p w14:paraId="40B7D1CC" w14:textId="77777777" w:rsidR="00D04EFE" w:rsidRDefault="00D04EFE">
      <w:pPr>
        <w:pStyle w:val="Amendement"/>
      </w:pPr>
      <w:r>
        <w:rPr>
          <w:b w:val="0"/>
        </w:rPr>
        <w:t xml:space="preserve"> </w:t>
      </w:r>
    </w:p>
  </w:endnote>
  <w:endnote w:type="continuationNotice" w:id="1">
    <w:p w14:paraId="5D545829" w14:textId="77777777" w:rsidR="00D04EFE" w:rsidRDefault="00D04EFE">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40D85E" w14:textId="77777777" w:rsidR="00D04EFE" w:rsidRDefault="00D04EFE">
      <w:pPr>
        <w:pStyle w:val="Amendement"/>
      </w:pPr>
      <w:r>
        <w:rPr>
          <w:b w:val="0"/>
        </w:rPr>
        <w:separator/>
      </w:r>
    </w:p>
  </w:footnote>
  <w:footnote w:type="continuationSeparator" w:id="0">
    <w:p w14:paraId="0E21E339" w14:textId="77777777" w:rsidR="00D04EFE" w:rsidRDefault="00D04E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FE"/>
    <w:rsid w:val="00133FCE"/>
    <w:rsid w:val="001E482C"/>
    <w:rsid w:val="001E4877"/>
    <w:rsid w:val="0021105A"/>
    <w:rsid w:val="00280D6A"/>
    <w:rsid w:val="002B78E9"/>
    <w:rsid w:val="002C5406"/>
    <w:rsid w:val="00330D60"/>
    <w:rsid w:val="00345A5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04EFE"/>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E9943F"/>
  <w15:docId w15:val="{5FD5F0D2-3C89-4080-9DEB-B4863E6DA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148</ap:Words>
  <ap:Characters>867</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1013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2025-04-25T07:20:00.0000000Z</dcterms:created>
  <dcterms:modified xsi:type="dcterms:W3CDTF">2025-04-25T07:29:00.0000000Z</dcterms:modified>
  <dc:description>------------------------</dc:description>
  <dc:subject/>
  <keywords/>
  <version/>
  <category/>
</coreProperties>
</file>