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035CF" w14:paraId="00DD2F4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D73044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077D96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035CF" w14:paraId="1488524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6C446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035CF" w14:paraId="58A7016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CC9113C" w14:textId="77777777"/>
        </w:tc>
      </w:tr>
      <w:tr w:rsidR="00997775" w:rsidTr="00A035CF" w14:paraId="5E2CBE8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9EE1873" w14:textId="77777777"/>
        </w:tc>
      </w:tr>
      <w:tr w:rsidR="00997775" w:rsidTr="00A035CF" w14:paraId="77FFB6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973210" w14:textId="77777777"/>
        </w:tc>
        <w:tc>
          <w:tcPr>
            <w:tcW w:w="7654" w:type="dxa"/>
            <w:gridSpan w:val="2"/>
          </w:tcPr>
          <w:p w:rsidR="00997775" w:rsidRDefault="00997775" w14:paraId="44687FE8" w14:textId="77777777"/>
        </w:tc>
      </w:tr>
      <w:tr w:rsidR="00A035CF" w:rsidTr="00A035CF" w14:paraId="5D145D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5CF" w:rsidP="00A035CF" w:rsidRDefault="00A035CF" w14:paraId="2819A586" w14:textId="2750E5EE">
            <w:pPr>
              <w:rPr>
                <w:b/>
              </w:rPr>
            </w:pPr>
            <w:r>
              <w:rPr>
                <w:b/>
              </w:rPr>
              <w:t>25 424</w:t>
            </w:r>
          </w:p>
        </w:tc>
        <w:tc>
          <w:tcPr>
            <w:tcW w:w="7654" w:type="dxa"/>
            <w:gridSpan w:val="2"/>
          </w:tcPr>
          <w:p w:rsidR="00A035CF" w:rsidP="00A035CF" w:rsidRDefault="00A035CF" w14:paraId="7AEFD03B" w14:textId="1D2DD2F7">
            <w:pPr>
              <w:rPr>
                <w:b/>
              </w:rPr>
            </w:pPr>
            <w:r w:rsidRPr="005F6ADD">
              <w:rPr>
                <w:b/>
                <w:bCs/>
              </w:rPr>
              <w:t>Geestelijke gezondheidszorg</w:t>
            </w:r>
          </w:p>
        </w:tc>
      </w:tr>
      <w:tr w:rsidR="00A035CF" w:rsidTr="00A035CF" w14:paraId="409981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5CF" w:rsidP="00A035CF" w:rsidRDefault="00A035CF" w14:paraId="714EDBC0" w14:textId="77777777"/>
        </w:tc>
        <w:tc>
          <w:tcPr>
            <w:tcW w:w="7654" w:type="dxa"/>
            <w:gridSpan w:val="2"/>
          </w:tcPr>
          <w:p w:rsidR="00A035CF" w:rsidP="00A035CF" w:rsidRDefault="00A035CF" w14:paraId="79515792" w14:textId="77777777"/>
        </w:tc>
      </w:tr>
      <w:tr w:rsidR="00A035CF" w:rsidTr="00A035CF" w14:paraId="3A4552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5CF" w:rsidP="00A035CF" w:rsidRDefault="00A035CF" w14:paraId="5C1A9E71" w14:textId="77777777"/>
        </w:tc>
        <w:tc>
          <w:tcPr>
            <w:tcW w:w="7654" w:type="dxa"/>
            <w:gridSpan w:val="2"/>
          </w:tcPr>
          <w:p w:rsidR="00A035CF" w:rsidP="00A035CF" w:rsidRDefault="00A035CF" w14:paraId="043D2F1E" w14:textId="77777777"/>
        </w:tc>
      </w:tr>
      <w:tr w:rsidR="00A035CF" w:rsidTr="00A035CF" w14:paraId="7687D8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5CF" w:rsidP="00A035CF" w:rsidRDefault="00A035CF" w14:paraId="106BEF91" w14:textId="5DEDA48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B634D">
              <w:rPr>
                <w:b/>
              </w:rPr>
              <w:t>741</w:t>
            </w:r>
          </w:p>
        </w:tc>
        <w:tc>
          <w:tcPr>
            <w:tcW w:w="7654" w:type="dxa"/>
            <w:gridSpan w:val="2"/>
          </w:tcPr>
          <w:p w:rsidR="00A035CF" w:rsidP="00A035CF" w:rsidRDefault="00A035CF" w14:paraId="17D236AA" w14:textId="0ACFF55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5B634D">
              <w:rPr>
                <w:b/>
              </w:rPr>
              <w:t>DE LEDEN WESTERVELD EN DOBBE</w:t>
            </w:r>
          </w:p>
        </w:tc>
      </w:tr>
      <w:tr w:rsidR="00A035CF" w:rsidTr="00A035CF" w14:paraId="6B9F48B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035CF" w:rsidP="00A035CF" w:rsidRDefault="00A035CF" w14:paraId="549A96CD" w14:textId="77777777"/>
        </w:tc>
        <w:tc>
          <w:tcPr>
            <w:tcW w:w="7654" w:type="dxa"/>
            <w:gridSpan w:val="2"/>
          </w:tcPr>
          <w:p w:rsidR="00A035CF" w:rsidP="00A035CF" w:rsidRDefault="00A035CF" w14:paraId="49981D0D" w14:textId="3A101874">
            <w:r>
              <w:t>Voorgesteld 24 april 2025</w:t>
            </w:r>
          </w:p>
        </w:tc>
      </w:tr>
      <w:tr w:rsidR="00997775" w:rsidTr="00A035CF" w14:paraId="7CDBB4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B6BD19" w14:textId="77777777"/>
        </w:tc>
        <w:tc>
          <w:tcPr>
            <w:tcW w:w="7654" w:type="dxa"/>
            <w:gridSpan w:val="2"/>
          </w:tcPr>
          <w:p w:rsidR="00997775" w:rsidRDefault="00997775" w14:paraId="75814FB4" w14:textId="77777777"/>
        </w:tc>
      </w:tr>
      <w:tr w:rsidR="00997775" w:rsidTr="00A035CF" w14:paraId="040B93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ACA735" w14:textId="77777777"/>
        </w:tc>
        <w:tc>
          <w:tcPr>
            <w:tcW w:w="7654" w:type="dxa"/>
            <w:gridSpan w:val="2"/>
          </w:tcPr>
          <w:p w:rsidR="00997775" w:rsidRDefault="00997775" w14:paraId="61974A55" w14:textId="77777777">
            <w:r>
              <w:t>De Kamer,</w:t>
            </w:r>
          </w:p>
        </w:tc>
      </w:tr>
      <w:tr w:rsidR="00997775" w:rsidTr="00A035CF" w14:paraId="2D9410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366D92" w14:textId="77777777"/>
        </w:tc>
        <w:tc>
          <w:tcPr>
            <w:tcW w:w="7654" w:type="dxa"/>
            <w:gridSpan w:val="2"/>
          </w:tcPr>
          <w:p w:rsidR="00997775" w:rsidRDefault="00997775" w14:paraId="021653A8" w14:textId="77777777"/>
        </w:tc>
      </w:tr>
      <w:tr w:rsidR="00997775" w:rsidTr="00A035CF" w14:paraId="447E42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45547DE" w14:textId="77777777"/>
        </w:tc>
        <w:tc>
          <w:tcPr>
            <w:tcW w:w="7654" w:type="dxa"/>
            <w:gridSpan w:val="2"/>
          </w:tcPr>
          <w:p w:rsidR="00997775" w:rsidRDefault="00997775" w14:paraId="76B2CD63" w14:textId="77777777">
            <w:r>
              <w:t>gehoord de beraadslaging,</w:t>
            </w:r>
          </w:p>
        </w:tc>
      </w:tr>
      <w:tr w:rsidR="00997775" w:rsidTr="00A035CF" w14:paraId="632127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CD0C18" w14:textId="77777777"/>
        </w:tc>
        <w:tc>
          <w:tcPr>
            <w:tcW w:w="7654" w:type="dxa"/>
            <w:gridSpan w:val="2"/>
          </w:tcPr>
          <w:p w:rsidR="00997775" w:rsidRDefault="00997775" w14:paraId="6755D6DF" w14:textId="77777777"/>
        </w:tc>
      </w:tr>
      <w:tr w:rsidR="00997775" w:rsidTr="00A035CF" w14:paraId="649ADC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EC3805" w14:textId="77777777"/>
        </w:tc>
        <w:tc>
          <w:tcPr>
            <w:tcW w:w="7654" w:type="dxa"/>
            <w:gridSpan w:val="2"/>
          </w:tcPr>
          <w:p w:rsidRPr="00A035CF" w:rsidR="00A035CF" w:rsidP="00A035CF" w:rsidRDefault="00A035CF" w14:paraId="6BF6619B" w14:textId="77777777">
            <w:r w:rsidRPr="00A035CF">
              <w:t>constaterende dat de staatssecretaris het scenario verkent om de marktwerking voor de acute ggz te beperken;</w:t>
            </w:r>
          </w:p>
          <w:p w:rsidR="005B634D" w:rsidP="00A035CF" w:rsidRDefault="005B634D" w14:paraId="7AEF50B4" w14:textId="77777777"/>
          <w:p w:rsidRPr="00A035CF" w:rsidR="00A035CF" w:rsidP="00A035CF" w:rsidRDefault="00A035CF" w14:paraId="660B74D0" w14:textId="67030BFA">
            <w:r w:rsidRPr="00A035CF">
              <w:t>constaterende dat de problemen rondom marktwerking in de hele cruciale ggz spelen;</w:t>
            </w:r>
          </w:p>
          <w:p w:rsidR="005B634D" w:rsidP="00A035CF" w:rsidRDefault="005B634D" w14:paraId="4D7AA809" w14:textId="77777777"/>
          <w:p w:rsidRPr="00A035CF" w:rsidR="00A035CF" w:rsidP="00A035CF" w:rsidRDefault="00A035CF" w14:paraId="608D32FE" w14:textId="49F81641">
            <w:r w:rsidRPr="00A035CF">
              <w:t>overwegende dat deze problematiek niet opnieuw verkend hoeft te worden, omdat de problemen al jaren bekend zijn;</w:t>
            </w:r>
          </w:p>
          <w:p w:rsidR="005B634D" w:rsidP="00A035CF" w:rsidRDefault="005B634D" w14:paraId="452D1DD6" w14:textId="77777777"/>
          <w:p w:rsidRPr="00A035CF" w:rsidR="00A035CF" w:rsidP="00A035CF" w:rsidRDefault="00A035CF" w14:paraId="23EA158A" w14:textId="758D34BD">
            <w:r w:rsidRPr="00A035CF">
              <w:t>verzoekt de regering om de marktwerking in de hele cruciale ggz te beperken,</w:t>
            </w:r>
          </w:p>
          <w:p w:rsidR="005B634D" w:rsidP="00A035CF" w:rsidRDefault="005B634D" w14:paraId="67DD81C8" w14:textId="77777777"/>
          <w:p w:rsidRPr="00A035CF" w:rsidR="00A035CF" w:rsidP="00A035CF" w:rsidRDefault="00A035CF" w14:paraId="66490BBF" w14:textId="6EDE7939">
            <w:r w:rsidRPr="00A035CF">
              <w:t>en gaat over tot de orde van de dag.</w:t>
            </w:r>
          </w:p>
          <w:p w:rsidR="005B634D" w:rsidP="00A035CF" w:rsidRDefault="005B634D" w14:paraId="2AE45715" w14:textId="77777777"/>
          <w:p w:rsidR="005B634D" w:rsidP="00A035CF" w:rsidRDefault="00A035CF" w14:paraId="229EA8F3" w14:textId="77777777">
            <w:r w:rsidRPr="00A035CF">
              <w:t xml:space="preserve">Westerveld </w:t>
            </w:r>
          </w:p>
          <w:p w:rsidR="00997775" w:rsidP="005B634D" w:rsidRDefault="00A035CF" w14:paraId="462DC2E6" w14:textId="3BC42946">
            <w:r w:rsidRPr="00A035CF">
              <w:t>Dobbe</w:t>
            </w:r>
          </w:p>
        </w:tc>
      </w:tr>
    </w:tbl>
    <w:p w:rsidR="00997775" w:rsidRDefault="00997775" w14:paraId="2406360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D743D" w14:textId="77777777" w:rsidR="00A035CF" w:rsidRDefault="00A035CF">
      <w:pPr>
        <w:spacing w:line="20" w:lineRule="exact"/>
      </w:pPr>
    </w:p>
  </w:endnote>
  <w:endnote w:type="continuationSeparator" w:id="0">
    <w:p w14:paraId="06E5E959" w14:textId="77777777" w:rsidR="00A035CF" w:rsidRDefault="00A035C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FD08940" w14:textId="77777777" w:rsidR="00A035CF" w:rsidRDefault="00A035C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43A9B" w14:textId="77777777" w:rsidR="00A035CF" w:rsidRDefault="00A035C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45BC145" w14:textId="77777777" w:rsidR="00A035CF" w:rsidRDefault="00A03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C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5B634D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35CF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02006"/>
  <w15:docId w15:val="{68C5B11B-3F84-40A8-967C-C63CA69F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581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2025-04-25T06:24:00.0000000Z</dcterms:created>
  <dcterms:modified xsi:type="dcterms:W3CDTF">2025-04-25T06:39:00.0000000Z</dcterms:modified>
  <dc:description>------------------------</dc:description>
  <dc:subject/>
  <keywords/>
  <version/>
  <category/>
</coreProperties>
</file>