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943E5" w14:paraId="726B0F48" w14:textId="77777777">
        <w:tc>
          <w:tcPr>
            <w:tcW w:w="6733" w:type="dxa"/>
            <w:gridSpan w:val="2"/>
            <w:tcBorders>
              <w:top w:val="nil"/>
              <w:left w:val="nil"/>
              <w:bottom w:val="nil"/>
              <w:right w:val="nil"/>
            </w:tcBorders>
            <w:vAlign w:val="center"/>
          </w:tcPr>
          <w:p w:rsidR="00997775" w:rsidP="00710A7A" w:rsidRDefault="00997775" w14:paraId="0E06B41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236912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943E5" w14:paraId="091C83EF"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0362B01" w14:textId="77777777">
            <w:r w:rsidRPr="008B0CC5">
              <w:t xml:space="preserve">Vergaderjaar </w:t>
            </w:r>
            <w:r w:rsidR="00AC6B87">
              <w:t>2024-2025</w:t>
            </w:r>
          </w:p>
        </w:tc>
      </w:tr>
      <w:tr w:rsidR="00997775" w:rsidTr="003943E5" w14:paraId="1E846081" w14:textId="77777777">
        <w:trPr>
          <w:cantSplit/>
        </w:trPr>
        <w:tc>
          <w:tcPr>
            <w:tcW w:w="10985" w:type="dxa"/>
            <w:gridSpan w:val="3"/>
            <w:tcBorders>
              <w:top w:val="nil"/>
              <w:left w:val="nil"/>
              <w:bottom w:val="nil"/>
              <w:right w:val="nil"/>
            </w:tcBorders>
          </w:tcPr>
          <w:p w:rsidR="00997775" w:rsidRDefault="00997775" w14:paraId="25FE0EA4" w14:textId="77777777"/>
        </w:tc>
      </w:tr>
      <w:tr w:rsidR="00997775" w:rsidTr="003943E5" w14:paraId="088DF9D7" w14:textId="77777777">
        <w:trPr>
          <w:cantSplit/>
        </w:trPr>
        <w:tc>
          <w:tcPr>
            <w:tcW w:w="10985" w:type="dxa"/>
            <w:gridSpan w:val="3"/>
            <w:tcBorders>
              <w:top w:val="nil"/>
              <w:left w:val="nil"/>
              <w:bottom w:val="single" w:color="auto" w:sz="4" w:space="0"/>
              <w:right w:val="nil"/>
            </w:tcBorders>
          </w:tcPr>
          <w:p w:rsidR="00997775" w:rsidRDefault="00997775" w14:paraId="5776EDCF" w14:textId="77777777"/>
        </w:tc>
      </w:tr>
      <w:tr w:rsidR="00997775" w:rsidTr="003943E5" w14:paraId="222068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9B66633" w14:textId="77777777"/>
        </w:tc>
        <w:tc>
          <w:tcPr>
            <w:tcW w:w="7654" w:type="dxa"/>
            <w:gridSpan w:val="2"/>
          </w:tcPr>
          <w:p w:rsidR="00997775" w:rsidRDefault="00997775" w14:paraId="757B9C19" w14:textId="77777777"/>
        </w:tc>
      </w:tr>
      <w:tr w:rsidR="003943E5" w:rsidTr="003943E5" w14:paraId="3A5C64E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43E5" w:rsidP="003943E5" w:rsidRDefault="003943E5" w14:paraId="505C05B8" w14:textId="6DF62ED9">
            <w:pPr>
              <w:rPr>
                <w:b/>
              </w:rPr>
            </w:pPr>
            <w:r>
              <w:rPr>
                <w:b/>
              </w:rPr>
              <w:t>36 698</w:t>
            </w:r>
          </w:p>
        </w:tc>
        <w:tc>
          <w:tcPr>
            <w:tcW w:w="7654" w:type="dxa"/>
            <w:gridSpan w:val="2"/>
          </w:tcPr>
          <w:p w:rsidR="003943E5" w:rsidP="003943E5" w:rsidRDefault="003943E5" w14:paraId="75543404" w14:textId="2181FD74">
            <w:pPr>
              <w:rPr>
                <w:b/>
              </w:rPr>
            </w:pPr>
            <w:r w:rsidRPr="00E577DA">
              <w:rPr>
                <w:b/>
                <w:bCs/>
                <w:szCs w:val="24"/>
              </w:rPr>
              <w:t>Voorstel van wet van het lid De Hoop tot wijziging van de Uitvoeringswet huurprijzen woonruimte en de Woningwet in verband met de bevriezing van de huren in 2025 en van de Wet op de vennootschapsbelasting 1969 en andere fiscale wetten in verband met het vervallen van de vennootschapsbelastingplicht voor woningcorporaties en dekkingsmaatregelen daarvoor</w:t>
            </w:r>
          </w:p>
        </w:tc>
      </w:tr>
      <w:tr w:rsidR="003943E5" w:rsidTr="003943E5" w14:paraId="5B85F6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43E5" w:rsidP="003943E5" w:rsidRDefault="003943E5" w14:paraId="0598D276" w14:textId="77777777"/>
        </w:tc>
        <w:tc>
          <w:tcPr>
            <w:tcW w:w="7654" w:type="dxa"/>
            <w:gridSpan w:val="2"/>
          </w:tcPr>
          <w:p w:rsidR="003943E5" w:rsidP="003943E5" w:rsidRDefault="003943E5" w14:paraId="52CE9DBB" w14:textId="77777777"/>
        </w:tc>
      </w:tr>
      <w:tr w:rsidR="003943E5" w:rsidTr="003943E5" w14:paraId="4CE25D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43E5" w:rsidP="003943E5" w:rsidRDefault="003943E5" w14:paraId="3D5C2D4A" w14:textId="77777777"/>
        </w:tc>
        <w:tc>
          <w:tcPr>
            <w:tcW w:w="7654" w:type="dxa"/>
            <w:gridSpan w:val="2"/>
          </w:tcPr>
          <w:p w:rsidR="003943E5" w:rsidP="003943E5" w:rsidRDefault="003943E5" w14:paraId="144241C8" w14:textId="77777777"/>
        </w:tc>
      </w:tr>
      <w:tr w:rsidR="003943E5" w:rsidTr="003943E5" w14:paraId="0322C0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43E5" w:rsidP="003943E5" w:rsidRDefault="003943E5" w14:paraId="232D2BB8" w14:textId="5E67B35B">
            <w:pPr>
              <w:rPr>
                <w:b/>
              </w:rPr>
            </w:pPr>
            <w:r>
              <w:rPr>
                <w:b/>
              </w:rPr>
              <w:t xml:space="preserve">Nr. </w:t>
            </w:r>
            <w:r>
              <w:rPr>
                <w:b/>
              </w:rPr>
              <w:t>14</w:t>
            </w:r>
          </w:p>
        </w:tc>
        <w:tc>
          <w:tcPr>
            <w:tcW w:w="7654" w:type="dxa"/>
            <w:gridSpan w:val="2"/>
          </w:tcPr>
          <w:p w:rsidR="003943E5" w:rsidP="003943E5" w:rsidRDefault="003943E5" w14:paraId="16F2FEB9" w14:textId="00C2879E">
            <w:pPr>
              <w:rPr>
                <w:b/>
              </w:rPr>
            </w:pPr>
            <w:r>
              <w:rPr>
                <w:b/>
              </w:rPr>
              <w:t xml:space="preserve">MOTIE VAN </w:t>
            </w:r>
            <w:r>
              <w:rPr>
                <w:b/>
              </w:rPr>
              <w:t>HET LID GRINWIS C.S.</w:t>
            </w:r>
          </w:p>
        </w:tc>
      </w:tr>
      <w:tr w:rsidR="003943E5" w:rsidTr="003943E5" w14:paraId="6122CDB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943E5" w:rsidP="003943E5" w:rsidRDefault="003943E5" w14:paraId="67445D30" w14:textId="77777777"/>
        </w:tc>
        <w:tc>
          <w:tcPr>
            <w:tcW w:w="7654" w:type="dxa"/>
            <w:gridSpan w:val="2"/>
          </w:tcPr>
          <w:p w:rsidR="003943E5" w:rsidP="003943E5" w:rsidRDefault="003943E5" w14:paraId="44B7FAF1" w14:textId="73B74B26">
            <w:r>
              <w:t>Voorgesteld 23 april 2025</w:t>
            </w:r>
          </w:p>
        </w:tc>
      </w:tr>
      <w:tr w:rsidR="00997775" w:rsidTr="003943E5" w14:paraId="55E776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F3B8B81" w14:textId="77777777"/>
        </w:tc>
        <w:tc>
          <w:tcPr>
            <w:tcW w:w="7654" w:type="dxa"/>
            <w:gridSpan w:val="2"/>
          </w:tcPr>
          <w:p w:rsidR="00997775" w:rsidRDefault="00997775" w14:paraId="7A637E0B" w14:textId="77777777"/>
        </w:tc>
      </w:tr>
      <w:tr w:rsidR="00997775" w:rsidTr="003943E5" w14:paraId="7C0E4F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B2C0E4" w14:textId="77777777"/>
        </w:tc>
        <w:tc>
          <w:tcPr>
            <w:tcW w:w="7654" w:type="dxa"/>
            <w:gridSpan w:val="2"/>
          </w:tcPr>
          <w:p w:rsidR="00997775" w:rsidRDefault="00997775" w14:paraId="039EBEE7" w14:textId="77777777">
            <w:r>
              <w:t>De Kamer,</w:t>
            </w:r>
          </w:p>
        </w:tc>
      </w:tr>
      <w:tr w:rsidR="00997775" w:rsidTr="003943E5" w14:paraId="6A92E3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165C8E" w14:textId="77777777"/>
        </w:tc>
        <w:tc>
          <w:tcPr>
            <w:tcW w:w="7654" w:type="dxa"/>
            <w:gridSpan w:val="2"/>
          </w:tcPr>
          <w:p w:rsidR="00997775" w:rsidRDefault="00997775" w14:paraId="10E98B55" w14:textId="77777777"/>
        </w:tc>
      </w:tr>
      <w:tr w:rsidR="00997775" w:rsidTr="003943E5" w14:paraId="497011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3D7B85" w14:textId="77777777"/>
        </w:tc>
        <w:tc>
          <w:tcPr>
            <w:tcW w:w="7654" w:type="dxa"/>
            <w:gridSpan w:val="2"/>
          </w:tcPr>
          <w:p w:rsidR="00997775" w:rsidRDefault="00997775" w14:paraId="71B8610D" w14:textId="77777777">
            <w:r>
              <w:t>gehoord de beraadslaging,</w:t>
            </w:r>
          </w:p>
        </w:tc>
      </w:tr>
      <w:tr w:rsidR="00997775" w:rsidTr="003943E5" w14:paraId="33CCEA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569D9B" w14:textId="77777777"/>
        </w:tc>
        <w:tc>
          <w:tcPr>
            <w:tcW w:w="7654" w:type="dxa"/>
            <w:gridSpan w:val="2"/>
          </w:tcPr>
          <w:p w:rsidR="00997775" w:rsidRDefault="00997775" w14:paraId="74E9436F" w14:textId="77777777"/>
        </w:tc>
      </w:tr>
      <w:tr w:rsidR="00997775" w:rsidTr="003943E5" w14:paraId="550C54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4E9BA7" w14:textId="77777777"/>
        </w:tc>
        <w:tc>
          <w:tcPr>
            <w:tcW w:w="7654" w:type="dxa"/>
            <w:gridSpan w:val="2"/>
          </w:tcPr>
          <w:p w:rsidRPr="003943E5" w:rsidR="003943E5" w:rsidP="003943E5" w:rsidRDefault="003943E5" w14:paraId="27C813AD" w14:textId="77777777">
            <w:r w:rsidRPr="003943E5">
              <w:t>overwegende dat huurders van sociale huurwoningen in 2025 geconfronteerd zouden worden met een huurstijging van 4,5% en in 2026 naar verwachting met 3,5%;</w:t>
            </w:r>
          </w:p>
          <w:p w:rsidR="003943E5" w:rsidP="003943E5" w:rsidRDefault="003943E5" w14:paraId="4BBBFCAD" w14:textId="77777777"/>
          <w:p w:rsidRPr="003943E5" w:rsidR="003943E5" w:rsidP="003943E5" w:rsidRDefault="003943E5" w14:paraId="41A7AEE3" w14:textId="41D9631C">
            <w:r w:rsidRPr="003943E5">
              <w:t>overwegende dat de in de Voorjaarsnota voorgestelde huurbevriezing een ongerichte maatregel is die alle huurders in sociale huurwoningen een voordeel biedt en niet alleen de huurders met een lager inkomen;</w:t>
            </w:r>
          </w:p>
          <w:p w:rsidR="003943E5" w:rsidP="003943E5" w:rsidRDefault="003943E5" w14:paraId="7F3A251A" w14:textId="77777777"/>
          <w:p w:rsidRPr="003943E5" w:rsidR="003943E5" w:rsidP="003943E5" w:rsidRDefault="003943E5" w14:paraId="58ED088A" w14:textId="05D95FBA">
            <w:r w:rsidRPr="003943E5">
              <w:t>overwegende dat deze huurbevriezing desastreuze gevolgen heeft voor de investeringscapaciteit van woningcorporaties ten behoeve van de bouw van nieuwe betaalbare woningen en de isolatie en renovatie van bestaande woningen;</w:t>
            </w:r>
          </w:p>
          <w:p w:rsidR="003943E5" w:rsidP="003943E5" w:rsidRDefault="003943E5" w14:paraId="60F3DC64" w14:textId="77777777"/>
          <w:p w:rsidRPr="003943E5" w:rsidR="003943E5" w:rsidP="003943E5" w:rsidRDefault="003943E5" w14:paraId="186D7A51" w14:textId="74AE6209">
            <w:r w:rsidRPr="003943E5">
              <w:t>verzoekt de regering de voorgenomen huurbevriezing te heroverwegen en als alternatief een "slimme huurbevriezing" te overwegen, te weten een zodanige verhoging van de huurtoeslag dat huurders die recht hebben op een huurtoeslag volledig worden gecompenseerd, en daarvoor onder andere dekking te zoeken in de incidentele verhoging van de huurtoeslag en de middelen om corporaties te compenseren,</w:t>
            </w:r>
          </w:p>
          <w:p w:rsidR="003943E5" w:rsidP="003943E5" w:rsidRDefault="003943E5" w14:paraId="67B1856C" w14:textId="77777777"/>
          <w:p w:rsidRPr="003943E5" w:rsidR="003943E5" w:rsidP="003943E5" w:rsidRDefault="003943E5" w14:paraId="3AFA2348" w14:textId="065AE28A">
            <w:r w:rsidRPr="003943E5">
              <w:t>en gaat over tot de orde van de dag.</w:t>
            </w:r>
          </w:p>
          <w:p w:rsidR="003943E5" w:rsidP="003943E5" w:rsidRDefault="003943E5" w14:paraId="7BDCF608" w14:textId="77777777"/>
          <w:p w:rsidR="003943E5" w:rsidP="003943E5" w:rsidRDefault="003943E5" w14:paraId="56FC0213" w14:textId="77777777">
            <w:r w:rsidRPr="003943E5">
              <w:t>Grinwis</w:t>
            </w:r>
          </w:p>
          <w:p w:rsidR="003943E5" w:rsidP="003943E5" w:rsidRDefault="003943E5" w14:paraId="12E2B49B" w14:textId="77777777">
            <w:r w:rsidRPr="003943E5">
              <w:t>Vijlbrief</w:t>
            </w:r>
          </w:p>
          <w:p w:rsidR="003943E5" w:rsidP="003943E5" w:rsidRDefault="003943E5" w14:paraId="5F60EE8F" w14:textId="77777777">
            <w:proofErr w:type="spellStart"/>
            <w:r w:rsidRPr="003943E5">
              <w:t>Boswijk</w:t>
            </w:r>
            <w:proofErr w:type="spellEnd"/>
            <w:r w:rsidRPr="003943E5">
              <w:t xml:space="preserve"> </w:t>
            </w:r>
          </w:p>
          <w:p w:rsidR="00997775" w:rsidP="003943E5" w:rsidRDefault="003943E5" w14:paraId="7DB6489B" w14:textId="24ACC835">
            <w:r w:rsidRPr="003943E5">
              <w:t>Dassen</w:t>
            </w:r>
          </w:p>
        </w:tc>
      </w:tr>
    </w:tbl>
    <w:p w:rsidR="00997775" w:rsidRDefault="00997775" w14:paraId="5515656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BCB9C" w14:textId="77777777" w:rsidR="003943E5" w:rsidRDefault="003943E5">
      <w:pPr>
        <w:spacing w:line="20" w:lineRule="exact"/>
      </w:pPr>
    </w:p>
  </w:endnote>
  <w:endnote w:type="continuationSeparator" w:id="0">
    <w:p w14:paraId="63366BE2" w14:textId="77777777" w:rsidR="003943E5" w:rsidRDefault="003943E5">
      <w:pPr>
        <w:pStyle w:val="Amendement"/>
      </w:pPr>
      <w:r>
        <w:rPr>
          <w:b w:val="0"/>
        </w:rPr>
        <w:t xml:space="preserve"> </w:t>
      </w:r>
    </w:p>
  </w:endnote>
  <w:endnote w:type="continuationNotice" w:id="1">
    <w:p w14:paraId="5206AD7B" w14:textId="77777777" w:rsidR="003943E5" w:rsidRDefault="003943E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EA457" w14:textId="77777777" w:rsidR="003943E5" w:rsidRDefault="003943E5">
      <w:pPr>
        <w:pStyle w:val="Amendement"/>
      </w:pPr>
      <w:r>
        <w:rPr>
          <w:b w:val="0"/>
        </w:rPr>
        <w:separator/>
      </w:r>
    </w:p>
  </w:footnote>
  <w:footnote w:type="continuationSeparator" w:id="0">
    <w:p w14:paraId="5689970D" w14:textId="77777777" w:rsidR="003943E5" w:rsidRDefault="00394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3E5"/>
    <w:rsid w:val="00133FCE"/>
    <w:rsid w:val="001E482C"/>
    <w:rsid w:val="001E4877"/>
    <w:rsid w:val="0021105A"/>
    <w:rsid w:val="00280D6A"/>
    <w:rsid w:val="002B78E9"/>
    <w:rsid w:val="002C5406"/>
    <w:rsid w:val="00330D60"/>
    <w:rsid w:val="00345A5C"/>
    <w:rsid w:val="003943E5"/>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036B1"/>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11494"/>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3284E"/>
  <w15:docId w15:val="{C8C9A4CC-79F6-4525-9C3F-9389F6222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230</ap:Words>
  <ap:Characters>1380</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1607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2025-04-24T07:09:00.0000000Z</dcterms:created>
  <dcterms:modified xsi:type="dcterms:W3CDTF">2025-04-24T07:24:00.0000000Z</dcterms:modified>
  <dc:description>------------------------</dc:description>
  <dc:subject/>
  <keywords/>
  <version/>
  <category/>
</coreProperties>
</file>