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B27BCB0" w14:textId="77777777">
        <w:tc>
          <w:tcPr>
            <w:tcW w:w="6733" w:type="dxa"/>
            <w:gridSpan w:val="2"/>
            <w:tcBorders>
              <w:top w:val="nil"/>
              <w:left w:val="nil"/>
              <w:bottom w:val="nil"/>
              <w:right w:val="nil"/>
            </w:tcBorders>
            <w:vAlign w:val="center"/>
          </w:tcPr>
          <w:p w:rsidR="0028220F" w:rsidP="0065630E" w:rsidRDefault="0028220F" w14:paraId="3AEA58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B4AAEF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FAF47B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E7E55D3" w14:textId="77777777">
            <w:r w:rsidRPr="00E41C7D">
              <w:t xml:space="preserve">Vergaderjaar </w:t>
            </w:r>
            <w:r w:rsidR="00852843">
              <w:t>2024-2025</w:t>
            </w:r>
          </w:p>
        </w:tc>
      </w:tr>
      <w:tr w:rsidR="0028220F" w:rsidTr="0065630E" w14:paraId="4F65CEB7" w14:textId="77777777">
        <w:trPr>
          <w:cantSplit/>
        </w:trPr>
        <w:tc>
          <w:tcPr>
            <w:tcW w:w="10985" w:type="dxa"/>
            <w:gridSpan w:val="3"/>
            <w:tcBorders>
              <w:top w:val="nil"/>
              <w:left w:val="nil"/>
              <w:bottom w:val="nil"/>
              <w:right w:val="nil"/>
            </w:tcBorders>
            <w:vAlign w:val="center"/>
          </w:tcPr>
          <w:p w:rsidRPr="00E41C7D" w:rsidR="0028220F" w:rsidP="0065630E" w:rsidRDefault="0028220F" w14:paraId="225FC719" w14:textId="77777777"/>
        </w:tc>
      </w:tr>
      <w:tr w:rsidR="0028220F" w:rsidTr="0065630E" w14:paraId="2756AE1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FB82B02" w14:textId="77777777"/>
        </w:tc>
      </w:tr>
      <w:tr w:rsidR="0028220F" w:rsidTr="0065630E" w14:paraId="7F6D4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36265D4" w14:textId="77777777"/>
        </w:tc>
        <w:tc>
          <w:tcPr>
            <w:tcW w:w="8647" w:type="dxa"/>
            <w:gridSpan w:val="2"/>
            <w:tcBorders>
              <w:top w:val="single" w:color="auto" w:sz="4" w:space="0"/>
            </w:tcBorders>
          </w:tcPr>
          <w:p w:rsidRPr="002C5138" w:rsidR="0028220F" w:rsidP="0065630E" w:rsidRDefault="0028220F" w14:paraId="30E940F2" w14:textId="77777777">
            <w:pPr>
              <w:rPr>
                <w:b/>
              </w:rPr>
            </w:pPr>
          </w:p>
        </w:tc>
      </w:tr>
      <w:tr w:rsidR="0028220F" w:rsidTr="0065630E" w14:paraId="37CDF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40D92" w14:paraId="1FA19E95" w14:textId="7D270F3D">
            <w:pPr>
              <w:rPr>
                <w:b/>
              </w:rPr>
            </w:pPr>
            <w:r>
              <w:rPr>
                <w:b/>
              </w:rPr>
              <w:t>30 252</w:t>
            </w:r>
          </w:p>
        </w:tc>
        <w:tc>
          <w:tcPr>
            <w:tcW w:w="8647" w:type="dxa"/>
            <w:gridSpan w:val="2"/>
          </w:tcPr>
          <w:p w:rsidRPr="00C40D92" w:rsidR="0028220F" w:rsidP="0065630E" w:rsidRDefault="00C40D92" w14:paraId="164D8AAE" w14:textId="47543BD2">
            <w:pPr>
              <w:rPr>
                <w:b/>
                <w:bCs/>
              </w:rPr>
            </w:pPr>
            <w:r w:rsidRPr="00C40D92">
              <w:rPr>
                <w:b/>
                <w:bCs/>
              </w:rPr>
              <w:t>Toekomstvisie agrarische sector</w:t>
            </w:r>
          </w:p>
        </w:tc>
      </w:tr>
      <w:tr w:rsidR="0028220F" w:rsidTr="0065630E" w14:paraId="114A9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E88826" w14:textId="77777777"/>
        </w:tc>
        <w:tc>
          <w:tcPr>
            <w:tcW w:w="8647" w:type="dxa"/>
            <w:gridSpan w:val="2"/>
          </w:tcPr>
          <w:p w:rsidR="0028220F" w:rsidP="0065630E" w:rsidRDefault="0028220F" w14:paraId="5DBC064D" w14:textId="77777777"/>
        </w:tc>
      </w:tr>
      <w:tr w:rsidR="0028220F" w:rsidTr="0065630E" w14:paraId="775F1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DFA932" w14:textId="77777777"/>
        </w:tc>
        <w:tc>
          <w:tcPr>
            <w:tcW w:w="8647" w:type="dxa"/>
            <w:gridSpan w:val="2"/>
          </w:tcPr>
          <w:p w:rsidR="0028220F" w:rsidP="0065630E" w:rsidRDefault="0028220F" w14:paraId="436AE850" w14:textId="77777777"/>
        </w:tc>
      </w:tr>
      <w:tr w:rsidR="0028220F" w:rsidTr="0065630E" w14:paraId="5F2B9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E9A456" w14:textId="77777777">
            <w:pPr>
              <w:rPr>
                <w:b/>
              </w:rPr>
            </w:pPr>
            <w:r>
              <w:rPr>
                <w:b/>
              </w:rPr>
              <w:t xml:space="preserve">Nr. </w:t>
            </w:r>
          </w:p>
        </w:tc>
        <w:tc>
          <w:tcPr>
            <w:tcW w:w="8647" w:type="dxa"/>
            <w:gridSpan w:val="2"/>
          </w:tcPr>
          <w:p w:rsidR="0028220F" w:rsidP="0065630E" w:rsidRDefault="0028220F" w14:paraId="3F5233B6" w14:textId="1C196C41">
            <w:pPr>
              <w:rPr>
                <w:b/>
              </w:rPr>
            </w:pPr>
            <w:r>
              <w:rPr>
                <w:b/>
              </w:rPr>
              <w:t xml:space="preserve">GEWIJZIGDE MOTIE VAN </w:t>
            </w:r>
            <w:r w:rsidR="00A75E68">
              <w:rPr>
                <w:b/>
              </w:rPr>
              <w:t xml:space="preserve">DE LEDEN </w:t>
            </w:r>
            <w:r w:rsidR="00C40D92">
              <w:rPr>
                <w:b/>
              </w:rPr>
              <w:t>HOLMAN</w:t>
            </w:r>
            <w:r w:rsidR="00A75E68">
              <w:rPr>
                <w:b/>
              </w:rPr>
              <w:t xml:space="preserve"> EN GRINWIS</w:t>
            </w:r>
          </w:p>
          <w:p w:rsidR="0028220F" w:rsidP="0065630E" w:rsidRDefault="0028220F" w14:paraId="4F9696FF" w14:textId="24209E61">
            <w:pPr>
              <w:rPr>
                <w:b/>
              </w:rPr>
            </w:pPr>
            <w:r>
              <w:t xml:space="preserve">Ter vervanging van die gedrukt onder nr. </w:t>
            </w:r>
            <w:r w:rsidR="00C40D92">
              <w:t>191</w:t>
            </w:r>
          </w:p>
        </w:tc>
      </w:tr>
      <w:tr w:rsidR="0028220F" w:rsidTr="0065630E" w14:paraId="04CBF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956987" w14:textId="77777777"/>
        </w:tc>
        <w:tc>
          <w:tcPr>
            <w:tcW w:w="8647" w:type="dxa"/>
            <w:gridSpan w:val="2"/>
          </w:tcPr>
          <w:p w:rsidR="0028220F" w:rsidP="0065630E" w:rsidRDefault="0028220F" w14:paraId="6FFE2B32" w14:textId="77777777">
            <w:r>
              <w:t xml:space="preserve">Voorgesteld </w:t>
            </w:r>
          </w:p>
        </w:tc>
      </w:tr>
      <w:tr w:rsidR="0028220F" w:rsidTr="0065630E" w14:paraId="7ED36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E0C6E7" w14:textId="77777777"/>
        </w:tc>
        <w:tc>
          <w:tcPr>
            <w:tcW w:w="8647" w:type="dxa"/>
            <w:gridSpan w:val="2"/>
          </w:tcPr>
          <w:p w:rsidR="0028220F" w:rsidP="0065630E" w:rsidRDefault="0028220F" w14:paraId="6A3B4503" w14:textId="77777777"/>
        </w:tc>
      </w:tr>
      <w:tr w:rsidR="0028220F" w:rsidTr="0065630E" w14:paraId="3973C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22E9FA" w14:textId="77777777"/>
        </w:tc>
        <w:tc>
          <w:tcPr>
            <w:tcW w:w="8647" w:type="dxa"/>
            <w:gridSpan w:val="2"/>
          </w:tcPr>
          <w:p w:rsidR="0028220F" w:rsidP="0065630E" w:rsidRDefault="0028220F" w14:paraId="2676DFC8" w14:textId="77777777">
            <w:r>
              <w:t>De Kamer,</w:t>
            </w:r>
          </w:p>
        </w:tc>
      </w:tr>
      <w:tr w:rsidR="0028220F" w:rsidTr="0065630E" w14:paraId="36743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5F6B7E" w14:textId="77777777"/>
        </w:tc>
        <w:tc>
          <w:tcPr>
            <w:tcW w:w="8647" w:type="dxa"/>
            <w:gridSpan w:val="2"/>
          </w:tcPr>
          <w:p w:rsidR="0028220F" w:rsidP="0065630E" w:rsidRDefault="0028220F" w14:paraId="29AB94B2" w14:textId="77777777"/>
        </w:tc>
      </w:tr>
      <w:tr w:rsidR="0028220F" w:rsidTr="0065630E" w14:paraId="7F203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1F2DC8" w14:textId="77777777"/>
        </w:tc>
        <w:tc>
          <w:tcPr>
            <w:tcW w:w="8647" w:type="dxa"/>
            <w:gridSpan w:val="2"/>
          </w:tcPr>
          <w:p w:rsidR="0028220F" w:rsidP="0065630E" w:rsidRDefault="0028220F" w14:paraId="7E2C28A5" w14:textId="77777777">
            <w:r>
              <w:t>gehoord de beraadslaging,</w:t>
            </w:r>
          </w:p>
        </w:tc>
      </w:tr>
      <w:tr w:rsidR="0028220F" w:rsidTr="0065630E" w14:paraId="0366D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ECBEBF" w14:textId="77777777"/>
        </w:tc>
        <w:tc>
          <w:tcPr>
            <w:tcW w:w="8647" w:type="dxa"/>
            <w:gridSpan w:val="2"/>
          </w:tcPr>
          <w:p w:rsidR="0028220F" w:rsidP="0065630E" w:rsidRDefault="0028220F" w14:paraId="1F5E6574" w14:textId="77777777"/>
        </w:tc>
      </w:tr>
      <w:tr w:rsidR="0028220F" w:rsidTr="0065630E" w14:paraId="4DC91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9BF907" w14:textId="77777777"/>
        </w:tc>
        <w:tc>
          <w:tcPr>
            <w:tcW w:w="8647" w:type="dxa"/>
            <w:gridSpan w:val="2"/>
          </w:tcPr>
          <w:p w:rsidR="00C40D92" w:rsidP="00C40D92" w:rsidRDefault="00C40D92" w14:paraId="718AF219" w14:textId="77777777">
            <w:r>
              <w:t>overwegende dat er een convenant bestaat binnen de zuivelsector met als doel dat minimaal 81,2% van de Nederlandse melkveebedrijven weidegang toepast;</w:t>
            </w:r>
          </w:p>
          <w:p w:rsidR="00C40D92" w:rsidP="00C40D92" w:rsidRDefault="00C40D92" w14:paraId="7A76AA1B" w14:textId="77777777"/>
          <w:p w:rsidR="00C40D92" w:rsidP="00C40D92" w:rsidRDefault="00C40D92" w14:paraId="3568C5EB" w14:textId="77777777">
            <w:r>
              <w:t>constaterende dat in 2024 slechts 73,9% van de melkveebedrijven volledige weidegang toepast, terwijl 6,2% deelweidegang heeft en de totale weidegang is gedaald naar 80,1%;</w:t>
            </w:r>
          </w:p>
          <w:p w:rsidR="00C40D92" w:rsidP="00C40D92" w:rsidRDefault="00C40D92" w14:paraId="0F7DA8CF" w14:textId="77777777"/>
          <w:p w:rsidR="00C40D92" w:rsidP="00C40D92" w:rsidRDefault="00C40D92" w14:paraId="62C1B7E8" w14:textId="77777777">
            <w:r>
              <w:t>van mening dat deelweidegang, niet gelijkwaardig is aan volledige weidegang en niet volledig bijdraagt aan de doelstellingen van het convenant;</w:t>
            </w:r>
          </w:p>
          <w:p w:rsidR="00C40D92" w:rsidP="00C40D92" w:rsidRDefault="00C40D92" w14:paraId="3CB92DA7" w14:textId="77777777"/>
          <w:p w:rsidR="00C40D92" w:rsidP="00C40D92" w:rsidRDefault="00C40D92" w14:paraId="27192880" w14:textId="77777777">
            <w:r>
              <w:t>overwegende dat het percentage bedrijven geen goed beeld geeft van hoeveel koeien er daadwerkelijk buiten in de wei lopen;</w:t>
            </w:r>
          </w:p>
          <w:p w:rsidR="00C40D92" w:rsidP="00C40D92" w:rsidRDefault="00C40D92" w14:paraId="0B337F42" w14:textId="77777777"/>
          <w:p w:rsidR="00C40D92" w:rsidP="00C40D92" w:rsidRDefault="00C40D92" w14:paraId="51A5C8C3" w14:textId="77777777">
            <w:r>
              <w:t>overwegende dat weidegang bijdraagt aan het welzijn van koeien, de biodiversiteit bevordert en het karakteristieke Nederlandse cultuurlandschap in stand houdt;</w:t>
            </w:r>
          </w:p>
          <w:p w:rsidR="00C40D92" w:rsidP="00C40D92" w:rsidRDefault="00C40D92" w14:paraId="6013CD1C" w14:textId="77777777"/>
          <w:p w:rsidR="00C40D92" w:rsidP="00C40D92" w:rsidRDefault="00C40D92" w14:paraId="72B09711" w14:textId="77777777">
            <w:r>
              <w:t>overwegende dat het imago van de zuivelsector sterk verbonden is met beelden van koeien in de wei;</w:t>
            </w:r>
          </w:p>
          <w:p w:rsidR="00C40D92" w:rsidP="00C40D92" w:rsidRDefault="00C40D92" w14:paraId="7BA05697" w14:textId="77777777"/>
          <w:p w:rsidR="00C40D92" w:rsidP="00C40D92" w:rsidRDefault="00C40D92" w14:paraId="5126E2F4" w14:textId="77777777">
            <w:r>
              <w:t xml:space="preserve">verzoekt de regering een rapportage te maken over weidegang, niet aan de hand van het aantal bedrijven, maar van het aantal koeien dat in de wei loopt, hoeveel uur per jaar ze gemiddeld buiten lopen en een trend over de afgelopen vijf jaar te laten zien, </w:t>
            </w:r>
          </w:p>
          <w:p w:rsidR="00C40D92" w:rsidP="00C40D92" w:rsidRDefault="00C40D92" w14:paraId="5BDD8D78" w14:textId="77777777"/>
          <w:p w:rsidR="00C40D92" w:rsidP="00C40D92" w:rsidRDefault="00C40D92" w14:paraId="5D8924D6" w14:textId="77777777">
            <w:r>
              <w:t xml:space="preserve">verzoekt de regering te onderzoeken of, en zo ja hoe, het halen van de convenantafspraken over weidegang wettelijk kan worden vastgelegd en dit voor te leggen aan de Kamer, </w:t>
            </w:r>
          </w:p>
          <w:p w:rsidR="00C40D92" w:rsidP="00C40D92" w:rsidRDefault="00C40D92" w14:paraId="71570353" w14:textId="77777777"/>
          <w:p w:rsidR="00C40D92" w:rsidP="00C40D92" w:rsidRDefault="00C40D92" w14:paraId="32278256" w14:textId="77777777">
            <w:r>
              <w:t>draagt de minister op in gesprek te gaan met de zuivelsector (stichting Weidegang, NZO en ZuivelNL) hoe de doelstellingen t.a.v. weidegang gehaald kunnen worden en de negatieve trend omgebogen kan worden;</w:t>
            </w:r>
          </w:p>
          <w:p w:rsidR="00C40D92" w:rsidP="00C40D92" w:rsidRDefault="00C40D92" w14:paraId="30BFE866" w14:textId="77777777"/>
          <w:p w:rsidR="00C40D92" w:rsidP="00C40D92" w:rsidRDefault="00C40D92" w14:paraId="4D434BA6" w14:textId="77777777">
            <w:r>
              <w:lastRenderedPageBreak/>
              <w:t>en gaat over tot de orde van de dag.</w:t>
            </w:r>
          </w:p>
          <w:p w:rsidR="00C40D92" w:rsidP="00C40D92" w:rsidRDefault="00C40D92" w14:paraId="7B719584" w14:textId="77777777"/>
          <w:p w:rsidR="00C40D92" w:rsidP="00C40D92" w:rsidRDefault="00C40D92" w14:paraId="29B9FACB" w14:textId="77777777">
            <w:r>
              <w:t>Holman</w:t>
            </w:r>
          </w:p>
          <w:p w:rsidR="00A75E68" w:rsidP="00C40D92" w:rsidRDefault="00A75E68" w14:paraId="33697218" w14:textId="0D960CC6">
            <w:r>
              <w:t>Grinwis</w:t>
            </w:r>
          </w:p>
          <w:p w:rsidR="0028220F" w:rsidP="0065630E" w:rsidRDefault="0028220F" w14:paraId="6CAD41FB" w14:textId="77777777"/>
        </w:tc>
      </w:tr>
    </w:tbl>
    <w:p w:rsidRPr="0028220F" w:rsidR="004A4819" w:rsidP="0028220F" w:rsidRDefault="004A4819" w14:paraId="37486DF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AFF3" w14:textId="77777777" w:rsidR="00C40D92" w:rsidRDefault="00C40D92">
      <w:pPr>
        <w:spacing w:line="20" w:lineRule="exact"/>
      </w:pPr>
    </w:p>
  </w:endnote>
  <w:endnote w:type="continuationSeparator" w:id="0">
    <w:p w14:paraId="4575D765" w14:textId="77777777" w:rsidR="00C40D92" w:rsidRDefault="00C40D92">
      <w:pPr>
        <w:pStyle w:val="Amendement"/>
      </w:pPr>
      <w:r>
        <w:rPr>
          <w:b w:val="0"/>
        </w:rPr>
        <w:t xml:space="preserve"> </w:t>
      </w:r>
    </w:p>
  </w:endnote>
  <w:endnote w:type="continuationNotice" w:id="1">
    <w:p w14:paraId="0F47BED2" w14:textId="77777777" w:rsidR="00C40D92" w:rsidRDefault="00C40D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8F83" w14:textId="77777777" w:rsidR="00C40D92" w:rsidRDefault="00C40D92">
      <w:pPr>
        <w:pStyle w:val="Amendement"/>
      </w:pPr>
      <w:r>
        <w:rPr>
          <w:b w:val="0"/>
        </w:rPr>
        <w:separator/>
      </w:r>
    </w:p>
  </w:footnote>
  <w:footnote w:type="continuationSeparator" w:id="0">
    <w:p w14:paraId="3F13D7B2" w14:textId="77777777" w:rsidR="00C40D92" w:rsidRDefault="00C40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92"/>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277AF"/>
    <w:rsid w:val="007911E4"/>
    <w:rsid w:val="007F7DE5"/>
    <w:rsid w:val="00847D97"/>
    <w:rsid w:val="00852843"/>
    <w:rsid w:val="00867001"/>
    <w:rsid w:val="008D2B7A"/>
    <w:rsid w:val="008E48CB"/>
    <w:rsid w:val="0093683D"/>
    <w:rsid w:val="00937EA7"/>
    <w:rsid w:val="009B6CFE"/>
    <w:rsid w:val="00A57354"/>
    <w:rsid w:val="00A75E68"/>
    <w:rsid w:val="00AE6AD7"/>
    <w:rsid w:val="00BB5485"/>
    <w:rsid w:val="00BB5729"/>
    <w:rsid w:val="00BF3DA1"/>
    <w:rsid w:val="00C40D92"/>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74DF"/>
  <w15:docId w15:val="{30AD1B0A-2EFB-4ECD-B9B8-D86DF5AC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273</ap:Words>
  <ap:Characters>1553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2025-03-28T09:44:00.0000000Z</dcterms:created>
  <dcterms:modified xsi:type="dcterms:W3CDTF">2025-03-28T10:07:00.0000000Z</dcterms:modified>
  <dc:description>------------------------</dc:description>
  <dc:subject/>
  <keywords/>
  <version/>
  <category/>
</coreProperties>
</file>