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2F1E" w:rsidP="00982F1E" w:rsidRDefault="00982F1E" w14:paraId="66692EBF"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982F1E" w:rsidP="00982F1E" w:rsidRDefault="00982F1E" w14:paraId="6C332F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dinsdag 1 april aanstaande ook te stemmen over:</w:t>
      </w:r>
    </w:p>
    <w:p w:rsidR="00982F1E" w:rsidP="00982F1E" w:rsidRDefault="00982F1E" w14:paraId="02C454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twee brieven van het Presidium (31428, nr. 18 en 35351, nr. 30);</w:t>
      </w:r>
    </w:p>
    <w:p w:rsidR="00982F1E" w:rsidP="00982F1E" w:rsidRDefault="00982F1E" w14:paraId="40E8965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(32813, nr. 1483).</w:t>
      </w:r>
    </w:p>
    <w:p w:rsidR="00982F1E" w:rsidP="00982F1E" w:rsidRDefault="00982F1E" w14:paraId="35DB99C4"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982F1E" w:rsidP="00982F1E" w:rsidRDefault="00982F1E" w14:paraId="44A6B3B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enkele wetten op het gebied van Justitie en Veiligheid en op het gebied van Asiel en Migratie in verband met aanpassingen van overwegend technische aard (Verzamelwet Justitie en Veiligheid en Asiel en Migratie 20XX) (36638).</w:t>
      </w:r>
    </w:p>
    <w:p w:rsidR="00982F1E" w:rsidP="00982F1E" w:rsidRDefault="00982F1E" w14:paraId="4A4A5B10"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982F1E" w:rsidP="00982F1E" w:rsidRDefault="00982F1E" w14:paraId="219442E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Onderwijskansen (CD d.d. 26/03), met als eerste spreker het lid Soepboer van Nieuw Sociaal Contract;</w:t>
      </w:r>
    </w:p>
    <w:p w:rsidR="00982F1E" w:rsidP="00982F1E" w:rsidRDefault="00982F1E" w14:paraId="4FD6E2A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Nationale fiscaliteit (CD d.d. 26/03), met als eerste spreker 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982F1E" w:rsidP="00982F1E" w:rsidRDefault="00982F1E" w14:paraId="01C1A82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Water (CD d.d. 26/03), met als eerste spreker het lid Kostić van de Partij voor de Dieren.</w:t>
      </w:r>
    </w:p>
    <w:p w:rsidR="00982F1E" w:rsidP="00982F1E" w:rsidRDefault="00982F1E" w14:paraId="7D5D0D06"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VVD benoem ik:</w:t>
      </w:r>
    </w:p>
    <w:p w:rsidR="00982F1E" w:rsidP="00982F1E" w:rsidRDefault="00982F1E" w14:paraId="75C9A11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Bikkers tot lid in plaats van het lid Rajkowski;</w:t>
      </w:r>
    </w:p>
    <w:p w:rsidR="00982F1E" w:rsidP="00982F1E" w:rsidRDefault="00982F1E" w14:paraId="5336786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Binnenlandse Zaken het lid Bikkers tot plaatsvervangend lid in plaats van het lid Erkens;</w:t>
      </w:r>
    </w:p>
    <w:p w:rsidR="00982F1E" w:rsidP="00982F1E" w:rsidRDefault="00982F1E" w14:paraId="6BB4E68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Van der Burg tot lid in de bestaande vacature;</w:t>
      </w:r>
    </w:p>
    <w:p w:rsidR="00982F1E" w:rsidP="00982F1E" w:rsidRDefault="00982F1E" w14:paraId="15FD636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Justitie en Veiligheid het lid Van Eijk tot lid in plaats van het lid Ellian, het lid Ellian tot plaatsvervangend lid in plaats van het lid Meulenkamp en het lid Becker tot plaatsvervangend lid in plaats van het lid Erkens;</w:t>
      </w:r>
    </w:p>
    <w:p w:rsidR="00982F1E" w:rsidP="00982F1E" w:rsidRDefault="00982F1E" w14:paraId="34DA1D8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Defensie het lid Ellian tot lid in de bestaande vacature;</w:t>
      </w:r>
    </w:p>
    <w:p w:rsidR="00982F1E" w:rsidP="00982F1E" w:rsidRDefault="00982F1E" w14:paraId="2EABEB6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Kunstcommissie het lid Van der Burg tot lid in de bestaande vacature.</w:t>
      </w:r>
    </w:p>
    <w:p w:rsidR="00982F1E" w:rsidP="00982F1E" w:rsidRDefault="00982F1E" w14:paraId="1473D2ED"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de volgende stukken van de stand van werkzaamheden af te voeren: 31066-1464; 22112-4002; 29826-233; 29826-218; 29826-219; 35646-29; 21501-08-972; 31765-908; 31765-881; 29247-457; 36600-XVI-177; 31765-905; 29247-456; 31765-898; 31765-857; 31765-794; 31765-847; 32620-277; 32402-77; 26643-1304; 36410-III-13; 32802-92; 32802-93; 32802-95; 29362-362; 32802-94; 32802-97; 32802-96; 26643-1245; 32802-98; 36600-VII-10; 29362-373; 32802-100; 32802-105; 32802-104; 32802-103; 29515-496; 32637-658; 32637-663; 31757-112; 32637-657; 32637-655; 32637-656; 32637-660; 36410-XIII-100; 32637-650; 32637-647; 35420-534; 31490-343; 32637-646; 32637-645; 32637-638; 32637-637; 32637-633; 32637-612; 32637-596; 29477-923; 29689-1277; 30950-436; 28362-74; 2025Z04790; 31936-1222; 2025Z04281; 31865-273; 2025Z04791; 30351-7; 28973-261; 21501-20-2216; 21501-02-3081; 31066-1463; 31066-1465; 25087-345; 21501-32-1702; 21501-07-2098; 27925-984; 27830-461; 21501-20-2214; 36344; 19637-3346; 19637-3338; </w:t>
      </w:r>
      <w:r>
        <w:rPr>
          <w:rFonts w:ascii="Arial" w:hAnsi="Arial" w:eastAsia="Times New Roman" w:cs="Arial"/>
          <w:sz w:val="22"/>
          <w:szCs w:val="22"/>
        </w:rPr>
        <w:lastRenderedPageBreak/>
        <w:t>36394-25; 19637-3312; 19637-3295; 29826-234; 33576-419; 33576-405; 29237-207; 21501-28-274; 31865-272; 21501-33-1121; 31293-758; 31293-786; 31289-600; 31293-785; 29911-456; 36600-XIII-59; 28286-1387; 26643-1313; 26643-1310; 29279-919; 32140-224; 36600-IX-38; 31066-1447; 32140-219; 35420-539; 32140-220; 32140-215; 32140-225; 36418-151; 31066-1424; 36418-150; 36418-146; 32140-210; 36418-144; 36560-IX-12; 32140-199; 20454-205; 36418-145; 32140-212; 36418-143; 32140-195; 32140-196; 31066-1388; 31066-1376; 32140-185; 36418-141; 31066-1383; 32637-639; 36418-139; 36410-IX-42; 23645-818; 36418-136; 31066-1328; 33772-6; 31066-1336; 29279-828; 36418-126; 31066-1329; 31066-1315; 36418-123; 31066-1324; 28676-478.</w:t>
      </w:r>
    </w:p>
    <w:p w:rsidR="00982F1E" w:rsidP="00982F1E" w:rsidRDefault="00982F1E" w14:paraId="3A6F7A2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982F1E" w:rsidP="00982F1E" w:rsidRDefault="00982F1E" w14:paraId="61AE22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hebben we ook weer gehad.</w:t>
      </w:r>
    </w:p>
    <w:p w:rsidR="007512CC" w:rsidRDefault="007512CC" w14:paraId="50236EF2"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0468"/>
    <w:multiLevelType w:val="multilevel"/>
    <w:tmpl w:val="737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E45ED"/>
    <w:multiLevelType w:val="multilevel"/>
    <w:tmpl w:val="B44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72A76"/>
    <w:multiLevelType w:val="multilevel"/>
    <w:tmpl w:val="578C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91338"/>
    <w:multiLevelType w:val="multilevel"/>
    <w:tmpl w:val="10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407771">
    <w:abstractNumId w:val="0"/>
  </w:num>
  <w:num w:numId="2" w16cid:durableId="2105102759">
    <w:abstractNumId w:val="1"/>
  </w:num>
  <w:num w:numId="3" w16cid:durableId="1532760190">
    <w:abstractNumId w:val="2"/>
  </w:num>
  <w:num w:numId="4" w16cid:durableId="1194264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1E"/>
    <w:rsid w:val="007512CC"/>
    <w:rsid w:val="00982F1E"/>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71B8"/>
  <w15:chartTrackingRefBased/>
  <w15:docId w15:val="{D7CF6696-5584-4A5C-ACF4-CC24A18C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2F1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82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2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2F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2F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2F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2F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2F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2F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2F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F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2F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2F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2F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2F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2F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2F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2F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2F1E"/>
    <w:rPr>
      <w:rFonts w:eastAsiaTheme="majorEastAsia" w:cstheme="majorBidi"/>
      <w:color w:val="272727" w:themeColor="text1" w:themeTint="D8"/>
    </w:rPr>
  </w:style>
  <w:style w:type="paragraph" w:styleId="Titel">
    <w:name w:val="Title"/>
    <w:basedOn w:val="Standaard"/>
    <w:next w:val="Standaard"/>
    <w:link w:val="TitelChar"/>
    <w:uiPriority w:val="10"/>
    <w:qFormat/>
    <w:rsid w:val="00982F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2F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2F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2F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2F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2F1E"/>
    <w:rPr>
      <w:i/>
      <w:iCs/>
      <w:color w:val="404040" w:themeColor="text1" w:themeTint="BF"/>
    </w:rPr>
  </w:style>
  <w:style w:type="paragraph" w:styleId="Lijstalinea">
    <w:name w:val="List Paragraph"/>
    <w:basedOn w:val="Standaard"/>
    <w:uiPriority w:val="34"/>
    <w:qFormat/>
    <w:rsid w:val="00982F1E"/>
    <w:pPr>
      <w:ind w:left="720"/>
      <w:contextualSpacing/>
    </w:pPr>
  </w:style>
  <w:style w:type="character" w:styleId="Intensievebenadrukking">
    <w:name w:val="Intense Emphasis"/>
    <w:basedOn w:val="Standaardalinea-lettertype"/>
    <w:uiPriority w:val="21"/>
    <w:qFormat/>
    <w:rsid w:val="00982F1E"/>
    <w:rPr>
      <w:i/>
      <w:iCs/>
      <w:color w:val="2F5496" w:themeColor="accent1" w:themeShade="BF"/>
    </w:rPr>
  </w:style>
  <w:style w:type="paragraph" w:styleId="Duidelijkcitaat">
    <w:name w:val="Intense Quote"/>
    <w:basedOn w:val="Standaard"/>
    <w:next w:val="Standaard"/>
    <w:link w:val="DuidelijkcitaatChar"/>
    <w:uiPriority w:val="30"/>
    <w:qFormat/>
    <w:rsid w:val="00982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2F1E"/>
    <w:rPr>
      <w:i/>
      <w:iCs/>
      <w:color w:val="2F5496" w:themeColor="accent1" w:themeShade="BF"/>
    </w:rPr>
  </w:style>
  <w:style w:type="character" w:styleId="Intensieveverwijzing">
    <w:name w:val="Intense Reference"/>
    <w:basedOn w:val="Standaardalinea-lettertype"/>
    <w:uiPriority w:val="32"/>
    <w:qFormat/>
    <w:rsid w:val="00982F1E"/>
    <w:rPr>
      <w:b/>
      <w:bCs/>
      <w:smallCaps/>
      <w:color w:val="2F5496" w:themeColor="accent1" w:themeShade="BF"/>
      <w:spacing w:val="5"/>
    </w:rPr>
  </w:style>
  <w:style w:type="character" w:styleId="Zwaar">
    <w:name w:val="Strong"/>
    <w:basedOn w:val="Standaardalinea-lettertype"/>
    <w:uiPriority w:val="22"/>
    <w:qFormat/>
    <w:rsid w:val="00982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547</ap:Words>
  <ap:Characters>3009</ap:Characters>
  <ap:DocSecurity>0</ap:DocSecurity>
  <ap:Lines>25</ap:Lines>
  <ap:Paragraphs>7</ap:Paragraphs>
  <ap:ScaleCrop>false</ap:ScaleCrop>
  <ap:LinksUpToDate>false</ap:LinksUpToDate>
  <ap:CharactersWithSpaces>3549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2025-03-28T09:41:00.0000000Z</dcterms:created>
  <dcterms:modified xsi:type="dcterms:W3CDTF">2025-03-28T09:41:00.0000000Z</dcterms:modified>
  <version/>
  <category/>
</coreProperties>
</file>