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2E61D7" w14:textId="77777777">
        <w:tc>
          <w:tcPr>
            <w:tcW w:w="6379" w:type="dxa"/>
            <w:gridSpan w:val="2"/>
            <w:tcBorders>
              <w:top w:val="nil"/>
              <w:left w:val="nil"/>
              <w:bottom w:val="nil"/>
              <w:right w:val="nil"/>
            </w:tcBorders>
            <w:vAlign w:val="center"/>
          </w:tcPr>
          <w:p w:rsidR="004330ED" w:rsidP="00EA1CE4" w:rsidRDefault="004330ED" w14:paraId="0FE060C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EDFDC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488CBDC" w14:textId="77777777">
        <w:trPr>
          <w:cantSplit/>
        </w:trPr>
        <w:tc>
          <w:tcPr>
            <w:tcW w:w="10348" w:type="dxa"/>
            <w:gridSpan w:val="3"/>
            <w:tcBorders>
              <w:top w:val="single" w:color="auto" w:sz="4" w:space="0"/>
              <w:left w:val="nil"/>
              <w:bottom w:val="nil"/>
              <w:right w:val="nil"/>
            </w:tcBorders>
          </w:tcPr>
          <w:p w:rsidR="004330ED" w:rsidP="004A1E29" w:rsidRDefault="004330ED" w14:paraId="746C29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C49017F" w14:textId="77777777">
        <w:trPr>
          <w:cantSplit/>
        </w:trPr>
        <w:tc>
          <w:tcPr>
            <w:tcW w:w="10348" w:type="dxa"/>
            <w:gridSpan w:val="3"/>
            <w:tcBorders>
              <w:top w:val="nil"/>
              <w:left w:val="nil"/>
              <w:bottom w:val="nil"/>
              <w:right w:val="nil"/>
            </w:tcBorders>
          </w:tcPr>
          <w:p w:rsidR="004330ED" w:rsidP="00BF623B" w:rsidRDefault="004330ED" w14:paraId="3F019F4C" w14:textId="77777777">
            <w:pPr>
              <w:pStyle w:val="Amendement"/>
              <w:tabs>
                <w:tab w:val="clear" w:pos="3310"/>
                <w:tab w:val="clear" w:pos="3600"/>
              </w:tabs>
              <w:rPr>
                <w:rFonts w:ascii="Times New Roman" w:hAnsi="Times New Roman"/>
                <w:b w:val="0"/>
              </w:rPr>
            </w:pPr>
          </w:p>
        </w:tc>
      </w:tr>
      <w:tr w:rsidR="004330ED" w:rsidTr="00EA1CE4" w14:paraId="2D2198A3" w14:textId="77777777">
        <w:trPr>
          <w:cantSplit/>
        </w:trPr>
        <w:tc>
          <w:tcPr>
            <w:tcW w:w="10348" w:type="dxa"/>
            <w:gridSpan w:val="3"/>
            <w:tcBorders>
              <w:top w:val="nil"/>
              <w:left w:val="nil"/>
              <w:bottom w:val="single" w:color="auto" w:sz="4" w:space="0"/>
              <w:right w:val="nil"/>
            </w:tcBorders>
          </w:tcPr>
          <w:p w:rsidR="004330ED" w:rsidP="00BF623B" w:rsidRDefault="004330ED" w14:paraId="57CB4BA3" w14:textId="77777777">
            <w:pPr>
              <w:pStyle w:val="Amendement"/>
              <w:tabs>
                <w:tab w:val="clear" w:pos="3310"/>
                <w:tab w:val="clear" w:pos="3600"/>
              </w:tabs>
              <w:rPr>
                <w:rFonts w:ascii="Times New Roman" w:hAnsi="Times New Roman"/>
              </w:rPr>
            </w:pPr>
          </w:p>
        </w:tc>
      </w:tr>
      <w:tr w:rsidR="004330ED" w:rsidTr="00EA1CE4" w14:paraId="40077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CE978A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3C7B8C1" w14:textId="77777777">
            <w:pPr>
              <w:suppressAutoHyphens/>
              <w:ind w:left="-70"/>
              <w:rPr>
                <w:b/>
              </w:rPr>
            </w:pPr>
          </w:p>
        </w:tc>
      </w:tr>
      <w:tr w:rsidR="003C21AC" w:rsidTr="00EA1CE4" w14:paraId="5DB0F6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05933" w14:paraId="7A35E582" w14:textId="00C15F4D">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05933" w:rsidR="003C21AC" w:rsidP="00605933" w:rsidRDefault="00605933" w14:paraId="00B292A8" w14:textId="1ABC3E85">
            <w:pPr>
              <w:rPr>
                <w:b/>
                <w:bCs/>
              </w:rPr>
            </w:pPr>
            <w:r w:rsidRPr="0060593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47360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E1BAB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C5395A" w14:textId="77777777">
            <w:pPr>
              <w:pStyle w:val="Amendement"/>
              <w:tabs>
                <w:tab w:val="clear" w:pos="3310"/>
                <w:tab w:val="clear" w:pos="3600"/>
              </w:tabs>
              <w:ind w:left="-70"/>
              <w:rPr>
                <w:rFonts w:ascii="Times New Roman" w:hAnsi="Times New Roman"/>
              </w:rPr>
            </w:pPr>
          </w:p>
        </w:tc>
      </w:tr>
      <w:tr w:rsidR="003C21AC" w:rsidTr="00EA1CE4" w14:paraId="74F35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7697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53BCA" w14:textId="77777777">
            <w:pPr>
              <w:pStyle w:val="Amendement"/>
              <w:tabs>
                <w:tab w:val="clear" w:pos="3310"/>
                <w:tab w:val="clear" w:pos="3600"/>
              </w:tabs>
              <w:ind w:left="-70"/>
              <w:rPr>
                <w:rFonts w:ascii="Times New Roman" w:hAnsi="Times New Roman"/>
              </w:rPr>
            </w:pPr>
          </w:p>
        </w:tc>
      </w:tr>
      <w:tr w:rsidR="003C21AC" w:rsidTr="00EA1CE4" w14:paraId="19750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77FC4A2" w14:textId="5B72C604">
            <w:pPr>
              <w:pStyle w:val="Amendement"/>
              <w:tabs>
                <w:tab w:val="clear" w:pos="3310"/>
                <w:tab w:val="clear" w:pos="3600"/>
              </w:tabs>
              <w:rPr>
                <w:rFonts w:ascii="Times New Roman" w:hAnsi="Times New Roman"/>
              </w:rPr>
            </w:pPr>
            <w:r w:rsidRPr="00C035D4">
              <w:rPr>
                <w:rFonts w:ascii="Times New Roman" w:hAnsi="Times New Roman"/>
              </w:rPr>
              <w:t xml:space="preserve">Nr. </w:t>
            </w:r>
            <w:r w:rsidR="00647BA5">
              <w:rPr>
                <w:rFonts w:ascii="Times New Roman" w:hAnsi="Times New Roman"/>
                <w:caps/>
              </w:rPr>
              <w:t>16</w:t>
            </w:r>
          </w:p>
        </w:tc>
        <w:tc>
          <w:tcPr>
            <w:tcW w:w="7371" w:type="dxa"/>
            <w:gridSpan w:val="2"/>
          </w:tcPr>
          <w:p w:rsidRPr="00C035D4" w:rsidR="003C21AC" w:rsidP="006E0971" w:rsidRDefault="003C21AC" w14:paraId="3BA73A51" w14:textId="618DF67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05933">
              <w:rPr>
                <w:rFonts w:ascii="Times New Roman" w:hAnsi="Times New Roman"/>
                <w:caps/>
              </w:rPr>
              <w:t>Welzijn</w:t>
            </w:r>
          </w:p>
        </w:tc>
      </w:tr>
      <w:tr w:rsidR="003C21AC" w:rsidTr="00EA1CE4" w14:paraId="107B8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FA1F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90E3AF" w14:textId="44922F4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22DE9">
              <w:rPr>
                <w:rFonts w:ascii="Times New Roman" w:hAnsi="Times New Roman"/>
                <w:b w:val="0"/>
              </w:rPr>
              <w:t>18 maart 2025</w:t>
            </w:r>
          </w:p>
        </w:tc>
      </w:tr>
      <w:tr w:rsidR="00B01BA6" w:rsidTr="00EA1CE4" w14:paraId="5DBEF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2959C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66E729" w14:textId="77777777">
            <w:pPr>
              <w:pStyle w:val="Amendement"/>
              <w:tabs>
                <w:tab w:val="clear" w:pos="3310"/>
                <w:tab w:val="clear" w:pos="3600"/>
              </w:tabs>
              <w:ind w:left="-70"/>
              <w:rPr>
                <w:rFonts w:ascii="Times New Roman" w:hAnsi="Times New Roman"/>
                <w:b w:val="0"/>
              </w:rPr>
            </w:pPr>
          </w:p>
        </w:tc>
      </w:tr>
      <w:tr w:rsidRPr="00EA69AC" w:rsidR="00B01BA6" w:rsidTr="00EA1CE4" w14:paraId="5A840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28C46C8" w14:textId="77777777">
            <w:pPr>
              <w:ind w:firstLine="284"/>
            </w:pPr>
            <w:r w:rsidRPr="00EA69AC">
              <w:t>De ondergetekende stelt het volgende amendement voor:</w:t>
            </w:r>
          </w:p>
        </w:tc>
      </w:tr>
    </w:tbl>
    <w:p w:rsidR="00715531" w:rsidP="00E9324F" w:rsidRDefault="00715531" w14:paraId="39378C0C" w14:textId="35EAF2D6"/>
    <w:p w:rsidR="005E3487" w:rsidP="00E9324F" w:rsidRDefault="005E3487" w14:paraId="2D44982C" w14:textId="12263308">
      <w:r>
        <w:tab/>
        <w:t>In artikel V wordt na onderdeel N een onderdeel ingevoegd, luidende:</w:t>
      </w:r>
    </w:p>
    <w:p w:rsidR="005E3487" w:rsidP="00E9324F" w:rsidRDefault="005E3487" w14:paraId="7F4781E6" w14:textId="77777777"/>
    <w:p w:rsidR="005E3487" w:rsidP="00E9324F" w:rsidRDefault="005E3487" w14:paraId="015372B4" w14:textId="194BCFEC">
      <w:r>
        <w:t>NA</w:t>
      </w:r>
    </w:p>
    <w:p w:rsidR="005E3487" w:rsidP="00E9324F" w:rsidRDefault="005E3487" w14:paraId="65B402E8" w14:textId="77777777"/>
    <w:p w:rsidR="005E3487" w:rsidP="00E9324F" w:rsidRDefault="005E3487" w14:paraId="4B0EAA05" w14:textId="489712EB">
      <w:r>
        <w:tab/>
        <w:t>Na artikel 62 wordt een artikel ingevoegd, luidende:</w:t>
      </w:r>
    </w:p>
    <w:p w:rsidR="005E3487" w:rsidP="00E9324F" w:rsidRDefault="005E3487" w14:paraId="400FCBE1" w14:textId="77777777"/>
    <w:p w:rsidR="005E3487" w:rsidP="00E9324F" w:rsidRDefault="005E3487" w14:paraId="4F464A86" w14:textId="12881D56">
      <w:pPr>
        <w:rPr>
          <w:b/>
          <w:bCs/>
        </w:rPr>
      </w:pPr>
      <w:r>
        <w:rPr>
          <w:b/>
          <w:bCs/>
        </w:rPr>
        <w:t xml:space="preserve">Artikel 62a </w:t>
      </w:r>
    </w:p>
    <w:p w:rsidR="005E3487" w:rsidP="00E9324F" w:rsidRDefault="005E3487" w14:paraId="6E053BBF" w14:textId="77777777">
      <w:pPr>
        <w:rPr>
          <w:b/>
          <w:bCs/>
        </w:rPr>
      </w:pPr>
    </w:p>
    <w:p w:rsidR="005E3487" w:rsidP="00B434D9" w:rsidRDefault="00B434D9" w14:paraId="66001CA5" w14:textId="6F971B24">
      <w:r>
        <w:tab/>
        <w:t xml:space="preserve">1. </w:t>
      </w:r>
      <w:r w:rsidR="005E3487">
        <w:t xml:space="preserve">Bij algemene maatregelen van bestuur wordt bepaald dat Onze Minister in kaart brengt welke bouwlocaties in het kader van het woningbouwtekort verhoogde attentie vereisen. </w:t>
      </w:r>
    </w:p>
    <w:p w:rsidRPr="005E3487" w:rsidR="00B434D9" w:rsidP="00B434D9" w:rsidRDefault="00B434D9" w14:paraId="42B32028" w14:textId="6C28DBE3">
      <w:r>
        <w:tab/>
        <w:t xml:space="preserve">2. </w:t>
      </w:r>
      <w:r w:rsidRPr="00B434D9">
        <w:t xml:space="preserve">Bij of krachtens de in het eerste lid bedoelde algemene maatregel van bestuur kunnen nadere voorschriften </w:t>
      </w:r>
      <w:r>
        <w:t xml:space="preserve">worden gegeven </w:t>
      </w:r>
      <w:r w:rsidRPr="00B434D9">
        <w:t xml:space="preserve">omtrent </w:t>
      </w:r>
      <w:r>
        <w:t>de wijze waarop de in het eerste lid bedoelde bouwlocaties</w:t>
      </w:r>
      <w:r w:rsidR="00B23B4E">
        <w:t xml:space="preserve"> worden </w:t>
      </w:r>
      <w:r w:rsidR="0080007A">
        <w:t>aangewezen</w:t>
      </w:r>
      <w:r w:rsidR="00B23B4E">
        <w:t xml:space="preserve"> en hoe </w:t>
      </w:r>
      <w:r w:rsidR="0080007A">
        <w:t>de bevindingen kenbaar worden gemaakt.</w:t>
      </w:r>
    </w:p>
    <w:p w:rsidR="000F1858" w:rsidP="000F1858" w:rsidRDefault="000F1858" w14:paraId="66711C96" w14:textId="77777777">
      <w:pPr>
        <w:ind w:firstLine="284"/>
      </w:pPr>
    </w:p>
    <w:p w:rsidRPr="00EA69AC" w:rsidR="003C21AC" w:rsidP="00EA1CE4" w:rsidRDefault="003C21AC" w14:paraId="30AC59DE" w14:textId="77777777">
      <w:pPr>
        <w:rPr>
          <w:b/>
        </w:rPr>
      </w:pPr>
      <w:r w:rsidRPr="00EA69AC">
        <w:rPr>
          <w:b/>
        </w:rPr>
        <w:t>Toelichting</w:t>
      </w:r>
    </w:p>
    <w:p w:rsidRPr="00EA69AC" w:rsidR="003C21AC" w:rsidP="00BF623B" w:rsidRDefault="003C21AC" w14:paraId="5F007163" w14:textId="77777777"/>
    <w:p w:rsidRPr="008467D7" w:rsidR="00E6619B" w:rsidP="00EA1CE4" w:rsidRDefault="00E9324F" w14:paraId="2F0AD7B4" w14:textId="1E85CD14">
      <w:r w:rsidRPr="00E9324F">
        <w:t>Het actuele tekort aan woningen is tussen 2022 en 2024 opgelopen van 300.000 naar 401.000 huizen. De benodigde bouwstroom van 100.000 huizen per jaar zal pas in 2029 gehaald worden conform de prognose</w:t>
      </w:r>
      <w:r w:rsidR="007943B2">
        <w:t xml:space="preserve"> van 2024</w:t>
      </w:r>
      <w:r w:rsidRPr="00E9324F">
        <w:t>. Het oplopende woningtekort is inmiddels een crisis in een crisis. Indiener beoogt mogelijk te maken dat middels een algemene maatregel van bestuur (AMvB) een lijst met bouwlocaties kan worden opgesteld waar met verhoogde attentie aan gewerkt wordt omdat het hier het actuele woningbouwtekort betreft. De minister kan deze lijst separaat vaststellen samen met provincies en gemeenten. Het opstellen van een overzicht van bouw versnellingslocaties kan, gebruik makend van de reeds bestaande Woondeal-, en versnellingstafels voor alle bouwlocaties waarbij sprake is van een conflict tussen overheidslagen waardoor de bouw vertraagt</w:t>
      </w:r>
      <w:r w:rsidR="007943B2">
        <w:t xml:space="preserve"> of andere oorzaken</w:t>
      </w:r>
      <w:r w:rsidRPr="00E9324F">
        <w:t xml:space="preserve">. Vanuit het opgestelde overzicht kunnen locaties gekozen worden optellend tot het actuele tekort die vervolgens onder een crisisaanpak versneld opgepakt worden in verhouding tot de bouwlocaties die gerealiseerd worden om de demografische groei op te vangen richting toekomst. Deze woningen zullen net als onder de crisis en herstelwet in 2009 vallen onder een categorie waaraan Rijksbevoegdheden toegewezen worden met als doel bouwplannen versneld vast te stellen. </w:t>
      </w:r>
    </w:p>
    <w:p w:rsidRPr="00EA69AC" w:rsidR="005B1DCC" w:rsidP="00BF623B" w:rsidRDefault="005B1DCC" w14:paraId="4E01EE14" w14:textId="77777777"/>
    <w:p w:rsidRPr="00EA69AC" w:rsidR="00B4708A" w:rsidP="00EA1CE4" w:rsidRDefault="005B1DCC" w14:paraId="3B175F5D" w14:textId="6B179A4C">
      <w:r w:rsidRPr="00BE5239">
        <w:fldChar w:fldCharType="begin"/>
      </w:r>
      <w:r w:rsidRPr="00BE5239">
        <w:instrText xml:space="preserve"> =  \* MERGEFORMAT </w:instrText>
      </w:r>
      <w:r w:rsidRPr="00BE5239">
        <w:fldChar w:fldCharType="separate"/>
      </w:r>
      <w:r w:rsidRPr="00BE5239" w:rsidR="00BE5239">
        <w:rPr>
          <w:noProof/>
        </w:rPr>
        <w:t>Welzijn</w:t>
      </w:r>
      <w:r w:rsidRPr="00BE5239">
        <w:fldChar w:fldCharType="end"/>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DD29" w14:textId="77777777" w:rsidR="00605933" w:rsidRDefault="00605933">
      <w:pPr>
        <w:spacing w:line="20" w:lineRule="exact"/>
      </w:pPr>
    </w:p>
  </w:endnote>
  <w:endnote w:type="continuationSeparator" w:id="0">
    <w:p w14:paraId="38813E1B" w14:textId="77777777" w:rsidR="00605933" w:rsidRDefault="00605933">
      <w:pPr>
        <w:pStyle w:val="Amendement"/>
      </w:pPr>
      <w:r>
        <w:rPr>
          <w:b w:val="0"/>
        </w:rPr>
        <w:t xml:space="preserve"> </w:t>
      </w:r>
    </w:p>
  </w:endnote>
  <w:endnote w:type="continuationNotice" w:id="1">
    <w:p w14:paraId="7C52D34D" w14:textId="77777777" w:rsidR="00605933" w:rsidRDefault="006059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D5A58" w14:textId="77777777" w:rsidR="00605933" w:rsidRDefault="00605933">
      <w:pPr>
        <w:pStyle w:val="Amendement"/>
      </w:pPr>
      <w:r>
        <w:rPr>
          <w:b w:val="0"/>
        </w:rPr>
        <w:separator/>
      </w:r>
    </w:p>
  </w:footnote>
  <w:footnote w:type="continuationSeparator" w:id="0">
    <w:p w14:paraId="56664FE3" w14:textId="77777777" w:rsidR="00605933" w:rsidRDefault="00605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0A"/>
    <w:multiLevelType w:val="hybridMultilevel"/>
    <w:tmpl w:val="7FAC569E"/>
    <w:lvl w:ilvl="0" w:tplc="4344F9BE">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3B35B44"/>
    <w:multiLevelType w:val="hybridMultilevel"/>
    <w:tmpl w:val="FAE6EDB4"/>
    <w:lvl w:ilvl="0" w:tplc="0478BF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2" w15:restartNumberingAfterBreak="0">
    <w:nsid w:val="35EB2EC2"/>
    <w:multiLevelType w:val="hybridMultilevel"/>
    <w:tmpl w:val="D1F2BEE2"/>
    <w:lvl w:ilvl="0" w:tplc="035A076A">
      <w:numFmt w:val="bullet"/>
      <w:lvlText w:val="-"/>
      <w:lvlJc w:val="left"/>
      <w:pPr>
        <w:ind w:left="648" w:hanging="360"/>
      </w:pPr>
      <w:rPr>
        <w:rFonts w:ascii="Times New Roman" w:eastAsia="Times New Roman" w:hAnsi="Times New Roman" w:cs="Times New Roman"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3" w15:restartNumberingAfterBreak="0">
    <w:nsid w:val="59C116A1"/>
    <w:multiLevelType w:val="hybridMultilevel"/>
    <w:tmpl w:val="6D24819E"/>
    <w:lvl w:ilvl="0" w:tplc="3F12E44A">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num w:numId="1" w16cid:durableId="1537157142">
    <w:abstractNumId w:val="2"/>
  </w:num>
  <w:num w:numId="2" w16cid:durableId="1745373696">
    <w:abstractNumId w:val="0"/>
  </w:num>
  <w:num w:numId="3" w16cid:durableId="1756045994">
    <w:abstractNumId w:val="3"/>
  </w:num>
  <w:num w:numId="4" w16cid:durableId="1116489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3"/>
    <w:rsid w:val="0007471A"/>
    <w:rsid w:val="000D17BF"/>
    <w:rsid w:val="000F1858"/>
    <w:rsid w:val="000F3DD1"/>
    <w:rsid w:val="00157CAF"/>
    <w:rsid w:val="001656EE"/>
    <w:rsid w:val="0016653D"/>
    <w:rsid w:val="00184BEF"/>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F5069"/>
    <w:rsid w:val="00501109"/>
    <w:rsid w:val="005703C9"/>
    <w:rsid w:val="00597703"/>
    <w:rsid w:val="005A6097"/>
    <w:rsid w:val="005B1DCC"/>
    <w:rsid w:val="005B7323"/>
    <w:rsid w:val="005C25B9"/>
    <w:rsid w:val="005E3487"/>
    <w:rsid w:val="00605933"/>
    <w:rsid w:val="006267E6"/>
    <w:rsid w:val="00647BA5"/>
    <w:rsid w:val="006558D2"/>
    <w:rsid w:val="00672D25"/>
    <w:rsid w:val="006738BC"/>
    <w:rsid w:val="006D3E69"/>
    <w:rsid w:val="006E0971"/>
    <w:rsid w:val="00715531"/>
    <w:rsid w:val="00722B3E"/>
    <w:rsid w:val="00760F82"/>
    <w:rsid w:val="007709F6"/>
    <w:rsid w:val="00783215"/>
    <w:rsid w:val="007943B2"/>
    <w:rsid w:val="007965FC"/>
    <w:rsid w:val="007D2608"/>
    <w:rsid w:val="0080007A"/>
    <w:rsid w:val="008164E5"/>
    <w:rsid w:val="00830081"/>
    <w:rsid w:val="008467D7"/>
    <w:rsid w:val="00852541"/>
    <w:rsid w:val="00865D47"/>
    <w:rsid w:val="0088452C"/>
    <w:rsid w:val="008D7DCB"/>
    <w:rsid w:val="009055DB"/>
    <w:rsid w:val="00905ECB"/>
    <w:rsid w:val="009268B2"/>
    <w:rsid w:val="0096165D"/>
    <w:rsid w:val="00993E91"/>
    <w:rsid w:val="009A409F"/>
    <w:rsid w:val="009B5845"/>
    <w:rsid w:val="009C0C1F"/>
    <w:rsid w:val="00A10505"/>
    <w:rsid w:val="00A1288B"/>
    <w:rsid w:val="00A1416A"/>
    <w:rsid w:val="00A53203"/>
    <w:rsid w:val="00A772EB"/>
    <w:rsid w:val="00B01BA6"/>
    <w:rsid w:val="00B23B4E"/>
    <w:rsid w:val="00B434D9"/>
    <w:rsid w:val="00B4708A"/>
    <w:rsid w:val="00BE5239"/>
    <w:rsid w:val="00BF2E81"/>
    <w:rsid w:val="00BF623B"/>
    <w:rsid w:val="00C035D4"/>
    <w:rsid w:val="00C22DE9"/>
    <w:rsid w:val="00C679BF"/>
    <w:rsid w:val="00C75721"/>
    <w:rsid w:val="00C81BBD"/>
    <w:rsid w:val="00CD3132"/>
    <w:rsid w:val="00CE27CD"/>
    <w:rsid w:val="00D134F3"/>
    <w:rsid w:val="00D17874"/>
    <w:rsid w:val="00D47D01"/>
    <w:rsid w:val="00D774B3"/>
    <w:rsid w:val="00DD35A5"/>
    <w:rsid w:val="00DE2948"/>
    <w:rsid w:val="00DF011A"/>
    <w:rsid w:val="00DF68BE"/>
    <w:rsid w:val="00DF712A"/>
    <w:rsid w:val="00E25DF4"/>
    <w:rsid w:val="00E3485D"/>
    <w:rsid w:val="00E6619B"/>
    <w:rsid w:val="00E908D7"/>
    <w:rsid w:val="00E90C1C"/>
    <w:rsid w:val="00E9324F"/>
    <w:rsid w:val="00EA1CE4"/>
    <w:rsid w:val="00EA69AC"/>
    <w:rsid w:val="00EB40A1"/>
    <w:rsid w:val="00EC3112"/>
    <w:rsid w:val="00ED5E57"/>
    <w:rsid w:val="00EE1BD8"/>
    <w:rsid w:val="00F73C5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3B43"/>
  <w15:docId w15:val="{93CEB340-1EF5-4AE1-AC4F-DB10D29F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0F1858"/>
    <w:rPr>
      <w:color w:val="0000FF" w:themeColor="hyperlink"/>
      <w:u w:val="single"/>
    </w:rPr>
  </w:style>
  <w:style w:type="character" w:styleId="Onopgelostemelding">
    <w:name w:val="Unresolved Mention"/>
    <w:basedOn w:val="Standaardalinea-lettertype"/>
    <w:uiPriority w:val="99"/>
    <w:semiHidden/>
    <w:unhideWhenUsed/>
    <w:rsid w:val="000F1858"/>
    <w:rPr>
      <w:color w:val="605E5C"/>
      <w:shd w:val="clear" w:color="auto" w:fill="E1DFDD"/>
    </w:rPr>
  </w:style>
  <w:style w:type="paragraph" w:styleId="Lijstalinea">
    <w:name w:val="List Paragraph"/>
    <w:basedOn w:val="Standaard"/>
    <w:uiPriority w:val="34"/>
    <w:qFormat/>
    <w:rsid w:val="00715531"/>
    <w:pPr>
      <w:ind w:left="720"/>
      <w:contextualSpacing/>
    </w:pPr>
  </w:style>
  <w:style w:type="paragraph" w:styleId="Revisie">
    <w:name w:val="Revision"/>
    <w:hidden/>
    <w:uiPriority w:val="99"/>
    <w:semiHidden/>
    <w:rsid w:val="007943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7127">
      <w:bodyDiv w:val="1"/>
      <w:marLeft w:val="0"/>
      <w:marRight w:val="0"/>
      <w:marTop w:val="0"/>
      <w:marBottom w:val="0"/>
      <w:divBdr>
        <w:top w:val="none" w:sz="0" w:space="0" w:color="auto"/>
        <w:left w:val="none" w:sz="0" w:space="0" w:color="auto"/>
        <w:bottom w:val="none" w:sz="0" w:space="0" w:color="auto"/>
        <w:right w:val="none" w:sz="0" w:space="0" w:color="auto"/>
      </w:divBdr>
    </w:div>
    <w:div w:id="611321245">
      <w:bodyDiv w:val="1"/>
      <w:marLeft w:val="0"/>
      <w:marRight w:val="0"/>
      <w:marTop w:val="0"/>
      <w:marBottom w:val="0"/>
      <w:divBdr>
        <w:top w:val="none" w:sz="0" w:space="0" w:color="auto"/>
        <w:left w:val="none" w:sz="0" w:space="0" w:color="auto"/>
        <w:bottom w:val="none" w:sz="0" w:space="0" w:color="auto"/>
        <w:right w:val="none" w:sz="0" w:space="0" w:color="auto"/>
      </w:divBdr>
    </w:div>
    <w:div w:id="158067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354</ap:Words>
  <ap:Characters>2132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2025-03-18T16:40:00.0000000Z</dcterms:created>
  <dcterms:modified xsi:type="dcterms:W3CDTF">2025-03-18T16:40:00.0000000Z</dcterms:modified>
  <dc:description>------------------------</dc:description>
  <dc:subject/>
  <keywords/>
  <version/>
  <category/>
</coreProperties>
</file>