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556B48" w14:textId="77777777">
        <w:tc>
          <w:tcPr>
            <w:tcW w:w="6379" w:type="dxa"/>
            <w:gridSpan w:val="2"/>
            <w:tcBorders>
              <w:top w:val="nil"/>
              <w:left w:val="nil"/>
              <w:bottom w:val="nil"/>
              <w:right w:val="nil"/>
            </w:tcBorders>
            <w:vAlign w:val="center"/>
          </w:tcPr>
          <w:p w:rsidR="004330ED" w:rsidP="00EA1CE4" w:rsidRDefault="004330ED" w14:paraId="5F2A65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89460E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191F35" w14:textId="77777777">
        <w:trPr>
          <w:cantSplit/>
        </w:trPr>
        <w:tc>
          <w:tcPr>
            <w:tcW w:w="10348" w:type="dxa"/>
            <w:gridSpan w:val="3"/>
            <w:tcBorders>
              <w:top w:val="single" w:color="auto" w:sz="4" w:space="0"/>
              <w:left w:val="nil"/>
              <w:bottom w:val="nil"/>
              <w:right w:val="nil"/>
            </w:tcBorders>
          </w:tcPr>
          <w:p w:rsidR="004330ED" w:rsidP="004A1E29" w:rsidRDefault="004330ED" w14:paraId="3B0197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714A3A1" w14:textId="77777777">
        <w:trPr>
          <w:cantSplit/>
        </w:trPr>
        <w:tc>
          <w:tcPr>
            <w:tcW w:w="10348" w:type="dxa"/>
            <w:gridSpan w:val="3"/>
            <w:tcBorders>
              <w:top w:val="nil"/>
              <w:left w:val="nil"/>
              <w:bottom w:val="nil"/>
              <w:right w:val="nil"/>
            </w:tcBorders>
          </w:tcPr>
          <w:p w:rsidR="004330ED" w:rsidP="00BF623B" w:rsidRDefault="004330ED" w14:paraId="29CF0C39" w14:textId="77777777">
            <w:pPr>
              <w:pStyle w:val="Amendement"/>
              <w:tabs>
                <w:tab w:val="clear" w:pos="3310"/>
                <w:tab w:val="clear" w:pos="3600"/>
              </w:tabs>
              <w:rPr>
                <w:rFonts w:ascii="Times New Roman" w:hAnsi="Times New Roman"/>
                <w:b w:val="0"/>
              </w:rPr>
            </w:pPr>
          </w:p>
        </w:tc>
      </w:tr>
      <w:tr w:rsidR="004330ED" w:rsidTr="00EA1CE4" w14:paraId="558F6D00" w14:textId="77777777">
        <w:trPr>
          <w:cantSplit/>
        </w:trPr>
        <w:tc>
          <w:tcPr>
            <w:tcW w:w="10348" w:type="dxa"/>
            <w:gridSpan w:val="3"/>
            <w:tcBorders>
              <w:top w:val="nil"/>
              <w:left w:val="nil"/>
              <w:bottom w:val="single" w:color="auto" w:sz="4" w:space="0"/>
              <w:right w:val="nil"/>
            </w:tcBorders>
          </w:tcPr>
          <w:p w:rsidR="004330ED" w:rsidP="00BF623B" w:rsidRDefault="004330ED" w14:paraId="3DD5FE74" w14:textId="77777777">
            <w:pPr>
              <w:pStyle w:val="Amendement"/>
              <w:tabs>
                <w:tab w:val="clear" w:pos="3310"/>
                <w:tab w:val="clear" w:pos="3600"/>
              </w:tabs>
              <w:rPr>
                <w:rFonts w:ascii="Times New Roman" w:hAnsi="Times New Roman"/>
              </w:rPr>
            </w:pPr>
          </w:p>
        </w:tc>
      </w:tr>
      <w:tr w:rsidR="004330ED" w:rsidTr="00EA1CE4" w14:paraId="69F02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A55701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AB91890" w14:textId="77777777">
            <w:pPr>
              <w:suppressAutoHyphens/>
              <w:ind w:left="-70"/>
              <w:rPr>
                <w:b/>
              </w:rPr>
            </w:pPr>
          </w:p>
        </w:tc>
      </w:tr>
      <w:tr w:rsidR="003C21AC" w:rsidTr="00EA1CE4" w14:paraId="1073C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C5B8B" w14:paraId="3CC0BA2B" w14:textId="75F2C434">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9C5B8B" w:rsidR="003C21AC" w:rsidP="009C5B8B" w:rsidRDefault="009C5B8B" w14:paraId="48B2DA76" w14:textId="18EFE7C1">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213E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CE00E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B0536CC" w14:textId="77777777">
            <w:pPr>
              <w:pStyle w:val="Amendement"/>
              <w:tabs>
                <w:tab w:val="clear" w:pos="3310"/>
                <w:tab w:val="clear" w:pos="3600"/>
              </w:tabs>
              <w:ind w:left="-70"/>
              <w:rPr>
                <w:rFonts w:ascii="Times New Roman" w:hAnsi="Times New Roman"/>
              </w:rPr>
            </w:pPr>
          </w:p>
        </w:tc>
      </w:tr>
      <w:tr w:rsidR="003C21AC" w:rsidTr="00EA1CE4" w14:paraId="6980BD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CF2EF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44A8296" w14:textId="77777777">
            <w:pPr>
              <w:pStyle w:val="Amendement"/>
              <w:tabs>
                <w:tab w:val="clear" w:pos="3310"/>
                <w:tab w:val="clear" w:pos="3600"/>
              </w:tabs>
              <w:ind w:left="-70"/>
              <w:rPr>
                <w:rFonts w:ascii="Times New Roman" w:hAnsi="Times New Roman"/>
              </w:rPr>
            </w:pPr>
          </w:p>
        </w:tc>
      </w:tr>
      <w:tr w:rsidR="003C21AC" w:rsidTr="00EA1CE4" w14:paraId="2E413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E5B3BA" w14:textId="5422ABDE">
            <w:pPr>
              <w:pStyle w:val="Amendement"/>
              <w:tabs>
                <w:tab w:val="clear" w:pos="3310"/>
                <w:tab w:val="clear" w:pos="3600"/>
              </w:tabs>
              <w:rPr>
                <w:rFonts w:ascii="Times New Roman" w:hAnsi="Times New Roman"/>
              </w:rPr>
            </w:pPr>
            <w:r w:rsidRPr="00C035D4">
              <w:rPr>
                <w:rFonts w:ascii="Times New Roman" w:hAnsi="Times New Roman"/>
              </w:rPr>
              <w:t xml:space="preserve">Nr. </w:t>
            </w:r>
            <w:r w:rsidR="00C15566">
              <w:rPr>
                <w:rFonts w:ascii="Times New Roman" w:hAnsi="Times New Roman"/>
                <w:caps/>
              </w:rPr>
              <w:t>28</w:t>
            </w:r>
          </w:p>
        </w:tc>
        <w:tc>
          <w:tcPr>
            <w:tcW w:w="7371" w:type="dxa"/>
            <w:gridSpan w:val="2"/>
          </w:tcPr>
          <w:p w:rsidRPr="00C035D4" w:rsidR="003C21AC" w:rsidP="006E0971" w:rsidRDefault="009C5B8B" w14:paraId="292C9447" w14:textId="62EADA79">
            <w:pPr>
              <w:pStyle w:val="Amendement"/>
              <w:tabs>
                <w:tab w:val="clear" w:pos="3310"/>
                <w:tab w:val="clear" w:pos="3600"/>
              </w:tabs>
              <w:ind w:left="-70"/>
              <w:rPr>
                <w:rFonts w:ascii="Times New Roman" w:hAnsi="Times New Roman"/>
                <w:caps/>
              </w:rPr>
            </w:pPr>
            <w:r>
              <w:rPr>
                <w:rFonts w:ascii="Times New Roman" w:hAnsi="Times New Roman"/>
                <w:caps/>
              </w:rPr>
              <w:t>sub</w:t>
            </w:r>
            <w:r w:rsidRPr="00C035D4" w:rsidR="003C21AC">
              <w:rPr>
                <w:rFonts w:ascii="Times New Roman" w:hAnsi="Times New Roman"/>
                <w:caps/>
              </w:rPr>
              <w:t xml:space="preserve">AMENDEMENT VAN </w:t>
            </w:r>
            <w:r w:rsidR="00D674E0">
              <w:rPr>
                <w:rFonts w:ascii="Times New Roman" w:hAnsi="Times New Roman"/>
                <w:caps/>
              </w:rPr>
              <w:t>de leden</w:t>
            </w:r>
            <w:r w:rsidRPr="00C035D4" w:rsidR="003C21AC">
              <w:rPr>
                <w:rFonts w:ascii="Times New Roman" w:hAnsi="Times New Roman"/>
                <w:caps/>
              </w:rPr>
              <w:t xml:space="preserve"> </w:t>
            </w:r>
            <w:r>
              <w:rPr>
                <w:rFonts w:ascii="Times New Roman" w:hAnsi="Times New Roman"/>
                <w:caps/>
              </w:rPr>
              <w:t>bikker</w:t>
            </w:r>
            <w:r w:rsidR="00D674E0">
              <w:rPr>
                <w:rFonts w:ascii="Times New Roman" w:hAnsi="Times New Roman"/>
                <w:caps/>
              </w:rPr>
              <w:t xml:space="preserve"> en becker</w:t>
            </w:r>
          </w:p>
        </w:tc>
      </w:tr>
      <w:tr w:rsidR="003C21AC" w:rsidTr="00EA1CE4" w14:paraId="18D81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75A82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6557E3A" w14:textId="623338F3">
            <w:pPr>
              <w:pStyle w:val="Amendement"/>
              <w:tabs>
                <w:tab w:val="clear" w:pos="3310"/>
                <w:tab w:val="clear" w:pos="3600"/>
              </w:tabs>
              <w:ind w:left="-70"/>
              <w:rPr>
                <w:rFonts w:ascii="Times New Roman" w:hAnsi="Times New Roman"/>
              </w:rPr>
            </w:pPr>
            <w:r>
              <w:rPr>
                <w:rFonts w:ascii="Times New Roman" w:hAnsi="Times New Roman"/>
                <w:b w:val="0"/>
              </w:rPr>
              <w:t>Ontvangen</w:t>
            </w:r>
            <w:r w:rsidR="006707F3">
              <w:rPr>
                <w:rFonts w:ascii="Times New Roman" w:hAnsi="Times New Roman"/>
                <w:b w:val="0"/>
              </w:rPr>
              <w:t xml:space="preserve"> 14 maart 2025</w:t>
            </w:r>
          </w:p>
        </w:tc>
      </w:tr>
      <w:tr w:rsidR="00B01BA6" w:rsidTr="00EA1CE4" w14:paraId="5C6B8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2D425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560787" w14:textId="77777777">
            <w:pPr>
              <w:pStyle w:val="Amendement"/>
              <w:tabs>
                <w:tab w:val="clear" w:pos="3310"/>
                <w:tab w:val="clear" w:pos="3600"/>
              </w:tabs>
              <w:ind w:left="-70"/>
              <w:rPr>
                <w:rFonts w:ascii="Times New Roman" w:hAnsi="Times New Roman"/>
                <w:b w:val="0"/>
              </w:rPr>
            </w:pPr>
          </w:p>
        </w:tc>
      </w:tr>
      <w:tr w:rsidRPr="00EA69AC" w:rsidR="00B01BA6" w:rsidTr="00EA1CE4" w14:paraId="4EC43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34CA78B" w14:textId="3BC1035C">
            <w:pPr>
              <w:ind w:firstLine="284"/>
            </w:pPr>
            <w:r w:rsidRPr="00EA69AC">
              <w:t>De ondergetekende</w:t>
            </w:r>
            <w:r w:rsidR="00D674E0">
              <w:t xml:space="preserve">n stellen het </w:t>
            </w:r>
            <w:r w:rsidRPr="00EA69AC">
              <w:t xml:space="preserve">volgende </w:t>
            </w:r>
            <w:r w:rsidR="00A6636E">
              <w:t>sub</w:t>
            </w:r>
            <w:r w:rsidRPr="00EA69AC">
              <w:t>amendement voor:</w:t>
            </w:r>
          </w:p>
        </w:tc>
      </w:tr>
    </w:tbl>
    <w:p w:rsidR="004330ED" w:rsidP="00D774B3" w:rsidRDefault="004330ED" w14:paraId="588DE47F" w14:textId="77777777"/>
    <w:p w:rsidR="00A6636E" w:rsidP="00A6636E" w:rsidRDefault="00A6636E" w14:paraId="4A512440" w14:textId="75445965">
      <w:pPr>
        <w:ind w:firstLine="284"/>
      </w:pPr>
      <w:r>
        <w:t>Het amendement van het lid Diederik van Dijk (stuk nr. 1</w:t>
      </w:r>
      <w:r w:rsidR="007D18F0">
        <w:t>3</w:t>
      </w:r>
      <w:r>
        <w:t>) wordt als volgt gewijzigd:</w:t>
      </w:r>
    </w:p>
    <w:p w:rsidR="00A6636E" w:rsidP="00D774B3" w:rsidRDefault="00A6636E" w14:paraId="3BBD673D" w14:textId="77777777"/>
    <w:p w:rsidR="007D18F0" w:rsidP="00D774B3" w:rsidRDefault="007D18F0" w14:paraId="7DFBDEE5" w14:textId="3FA42A35">
      <w:r>
        <w:tab/>
        <w:t>Onderdeel I wordt als volgt gewijzigd:</w:t>
      </w:r>
    </w:p>
    <w:p w:rsidR="007D18F0" w:rsidP="00D774B3" w:rsidRDefault="007D18F0" w14:paraId="098D190C" w14:textId="77777777"/>
    <w:p w:rsidR="007D18F0" w:rsidP="007D18F0" w:rsidRDefault="007D18F0" w14:paraId="6ACD4D4A" w14:textId="7FD21A83">
      <w:pPr>
        <w:ind w:firstLine="284"/>
      </w:pPr>
      <w:r>
        <w:t xml:space="preserve">1. Voor de tekst wordt de aanduiding “1.” geplaatst en in de tekst wordt “In artikel 1, eerste lid, onderdeel b,” vervangen door </w:t>
      </w:r>
      <w:r w:rsidR="00D83BDA">
        <w:t>“In het eerste lid, onderdeel b,”.</w:t>
      </w:r>
    </w:p>
    <w:p w:rsidR="00D83BDA" w:rsidP="007D18F0" w:rsidRDefault="00D83BDA" w14:paraId="35A17078" w14:textId="77777777">
      <w:pPr>
        <w:ind w:firstLine="284"/>
      </w:pPr>
    </w:p>
    <w:p w:rsidR="00D83BDA" w:rsidP="007D18F0" w:rsidRDefault="00D83BDA" w14:paraId="3D9338AB" w14:textId="4F79FDAE">
      <w:pPr>
        <w:ind w:firstLine="284"/>
      </w:pPr>
      <w:r>
        <w:t>2. Vo</w:t>
      </w:r>
      <w:r w:rsidRPr="00D83BDA">
        <w:t xml:space="preserve">or onderdeel 1 (nieuw) wordt een aanhef </w:t>
      </w:r>
      <w:r>
        <w:t>ingevoegd</w:t>
      </w:r>
      <w:r w:rsidRPr="00D83BDA">
        <w:t xml:space="preserve">, luidende: </w:t>
      </w:r>
    </w:p>
    <w:p w:rsidR="00D83BDA" w:rsidP="007D18F0" w:rsidRDefault="00D83BDA" w14:paraId="4B25C3C4" w14:textId="77777777">
      <w:pPr>
        <w:ind w:firstLine="284"/>
      </w:pPr>
    </w:p>
    <w:p w:rsidR="00D83BDA" w:rsidP="007D18F0" w:rsidRDefault="00D83BDA" w14:paraId="62435D4F" w14:textId="5770A0B0">
      <w:pPr>
        <w:ind w:firstLine="284"/>
      </w:pPr>
      <w:r w:rsidRPr="00D83BDA">
        <w:t>Artikel 1</w:t>
      </w:r>
      <w:r>
        <w:t xml:space="preserve"> </w:t>
      </w:r>
      <w:r w:rsidRPr="00D83BDA">
        <w:t>wordt als volgt gewijzigd:</w:t>
      </w:r>
    </w:p>
    <w:p w:rsidR="00D83BDA" w:rsidP="007D18F0" w:rsidRDefault="00D83BDA" w14:paraId="3C1DEABC" w14:textId="77777777">
      <w:pPr>
        <w:ind w:firstLine="284"/>
      </w:pPr>
    </w:p>
    <w:p w:rsidR="00D83BDA" w:rsidP="007D18F0" w:rsidRDefault="00D83BDA" w14:paraId="6D80EAE1" w14:textId="6C20F6C1">
      <w:pPr>
        <w:ind w:firstLine="284"/>
      </w:pPr>
      <w:r>
        <w:t>3. Er wordt een onderdeel toegevoegd, luidende:</w:t>
      </w:r>
    </w:p>
    <w:p w:rsidR="00D83BDA" w:rsidP="007D18F0" w:rsidRDefault="00D83BDA" w14:paraId="096BFF1A" w14:textId="77777777">
      <w:pPr>
        <w:ind w:firstLine="284"/>
      </w:pPr>
    </w:p>
    <w:p w:rsidR="005B1DCC" w:rsidP="00D83BDA" w:rsidRDefault="00D83BDA" w14:paraId="19B5BDC2" w14:textId="18B945DB">
      <w:pPr>
        <w:ind w:firstLine="284"/>
      </w:pPr>
      <w:r>
        <w:t xml:space="preserve">2. </w:t>
      </w:r>
      <w:r w:rsidR="00943F30">
        <w:t>Na</w:t>
      </w:r>
      <w:r w:rsidR="009C5B8B">
        <w:t xml:space="preserve"> het eerste lid </w:t>
      </w:r>
      <w:r w:rsidR="00943F30">
        <w:t xml:space="preserve">wordt </w:t>
      </w:r>
      <w:r w:rsidR="009C5B8B">
        <w:t>een lid ingevoegd, luidende:</w:t>
      </w:r>
    </w:p>
    <w:p w:rsidRPr="00EA69AC" w:rsidR="009C5B8B" w:rsidP="0088452C" w:rsidRDefault="009C5B8B" w14:paraId="4C4F8078" w14:textId="5C00BDAB">
      <w:pPr>
        <w:ind w:firstLine="284"/>
      </w:pPr>
      <w:r>
        <w:t xml:space="preserve">1a. </w:t>
      </w:r>
      <w:r w:rsidR="007D18F0">
        <w:t>I</w:t>
      </w:r>
      <w:r w:rsidR="00A6636E">
        <w:t>n</w:t>
      </w:r>
      <w:r w:rsidR="00EC2C43">
        <w:t xml:space="preserve"> afwijking van het eerste lid, onder b, </w:t>
      </w:r>
      <w:r w:rsidR="007D18F0">
        <w:t xml:space="preserve">kan bij algemene maatregel van bestuur een lager bedrag worden vastgesteld voor </w:t>
      </w:r>
      <w:r w:rsidR="00101B0C">
        <w:t xml:space="preserve">donaties afkomstig uit </w:t>
      </w:r>
      <w:r w:rsidR="007D18F0">
        <w:t>in die maatregel vast te stellen landen.</w:t>
      </w:r>
    </w:p>
    <w:p w:rsidR="00EA1CE4" w:rsidP="00EA1CE4" w:rsidRDefault="00EA1CE4" w14:paraId="6C3D6D00" w14:textId="77777777"/>
    <w:p w:rsidRPr="00EA69AC" w:rsidR="003C21AC" w:rsidP="00EA1CE4" w:rsidRDefault="003C21AC" w14:paraId="0B8B9BAE" w14:textId="77777777">
      <w:pPr>
        <w:rPr>
          <w:b/>
        </w:rPr>
      </w:pPr>
      <w:r w:rsidRPr="00EA69AC">
        <w:rPr>
          <w:b/>
        </w:rPr>
        <w:t>Toelichting</w:t>
      </w:r>
    </w:p>
    <w:p w:rsidR="003C21AC" w:rsidP="00BF623B" w:rsidRDefault="003C21AC" w14:paraId="05E00D4C" w14:textId="77777777"/>
    <w:p w:rsidRPr="00EA69AC" w:rsidR="000527A5" w:rsidP="000527A5" w:rsidRDefault="000527A5" w14:paraId="06F1F4D0" w14:textId="77777777">
      <w:r w:rsidRPr="00C51420">
        <w:t xml:space="preserve">Dit </w:t>
      </w:r>
      <w:r>
        <w:t>sub</w:t>
      </w:r>
      <w:r w:rsidRPr="00C51420">
        <w:t>amendement regelt dat het drempelbedrag van 15.000 euro uit het amendement Van Dijk</w:t>
      </w:r>
      <w:r>
        <w:t xml:space="preserve"> (nr. 13)</w:t>
      </w:r>
      <w:r w:rsidRPr="00C51420">
        <w:t xml:space="preserve"> per AMvB naar beneden aangepast kan worden voor hoogrisicolanden. </w:t>
      </w:r>
      <w:r>
        <w:t>I</w:t>
      </w:r>
      <w:r w:rsidRPr="00C51420">
        <w:t>ndiener</w:t>
      </w:r>
      <w:r>
        <w:t>s vrezen</w:t>
      </w:r>
      <w:r w:rsidRPr="00C51420">
        <w:t xml:space="preserve"> dat de ongewenste, ondermijnende geldstromen uit onvrije landen waar de Parlementaire ondervragingscommissie naar ongewenste beïnvloeding (POCOB) voor waarschuwt met dit amendement mogelijk (deels) de dans ontspringen. Daarom ge</w:t>
      </w:r>
      <w:r>
        <w:t>ven</w:t>
      </w:r>
      <w:r w:rsidRPr="00C51420">
        <w:t xml:space="preserve"> </w:t>
      </w:r>
      <w:r>
        <w:t>indieners</w:t>
      </w:r>
      <w:r w:rsidRPr="00C51420">
        <w:t xml:space="preserve"> met dit </w:t>
      </w:r>
      <w:r>
        <w:t>sub</w:t>
      </w:r>
      <w:r w:rsidRPr="00C51420">
        <w:t xml:space="preserve">amendement de regering de mogelijkheid om voor hoogrisicolanden een lagere drempel dan 15.000 euro drempel te hanteren, waarbij ook een bedrag van 0 euro mogelijk is. Hiertoe </w:t>
      </w:r>
      <w:r>
        <w:t>verzoeken</w:t>
      </w:r>
      <w:r w:rsidRPr="00C51420">
        <w:t xml:space="preserve"> indiener</w:t>
      </w:r>
      <w:r>
        <w:t>s</w:t>
      </w:r>
      <w:r w:rsidRPr="00C51420">
        <w:t xml:space="preserve"> de</w:t>
      </w:r>
      <w:r>
        <w:t xml:space="preserve"> regering in de AMvB</w:t>
      </w:r>
      <w:r w:rsidRPr="00C51420">
        <w:t xml:space="preserve"> aan</w:t>
      </w:r>
      <w:r>
        <w:t xml:space="preserve"> te </w:t>
      </w:r>
      <w:r w:rsidRPr="00C51420">
        <w:t>sluiten bij de hoogrisicolijst uit de Wet ter voorkoming van witwassen en financieren van terrorisme (Wwft), die voorschrijft dat verscherpt onderzoek verplicht is bij geldstromen uit landen die op de hoogrisicolijst staan (artikel 8, onder 1, onder b, Wwft). Om de regering de nodige handelingsruimte te geven, beperk</w:t>
      </w:r>
      <w:r>
        <w:t>en</w:t>
      </w:r>
      <w:r w:rsidRPr="00C51420">
        <w:t xml:space="preserve"> </w:t>
      </w:r>
      <w:r>
        <w:t>indieners</w:t>
      </w:r>
      <w:r w:rsidRPr="00C51420">
        <w:t xml:space="preserve"> het </w:t>
      </w:r>
      <w:r>
        <w:t>sub</w:t>
      </w:r>
      <w:r w:rsidRPr="00C51420">
        <w:t>amendement bewust niet tot die lijst, opdat, indien nodig, ook andere landen als hoogrisicolanden kunnen worden aangemerkt voor hetgeen in de Wtmo bepaald staat.</w:t>
      </w:r>
    </w:p>
    <w:p w:rsidRPr="00EA69AC" w:rsidR="000527A5" w:rsidP="000527A5" w:rsidRDefault="000527A5" w14:paraId="0B498C68" w14:textId="77777777"/>
    <w:p w:rsidR="000527A5" w:rsidP="000527A5" w:rsidRDefault="000527A5" w14:paraId="1F9C3824" w14:textId="77777777">
      <w:r>
        <w:lastRenderedPageBreak/>
        <w:t>Bikker</w:t>
      </w:r>
    </w:p>
    <w:p w:rsidRPr="00EA69AC" w:rsidR="00B4708A" w:rsidP="000527A5" w:rsidRDefault="000527A5" w14:paraId="332C1167" w14:textId="41604891">
      <w:r>
        <w:t>Becker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79664" w14:textId="77777777" w:rsidR="009C5B8B" w:rsidRDefault="009C5B8B">
      <w:pPr>
        <w:spacing w:line="20" w:lineRule="exact"/>
      </w:pPr>
    </w:p>
  </w:endnote>
  <w:endnote w:type="continuationSeparator" w:id="0">
    <w:p w14:paraId="2838A842" w14:textId="77777777" w:rsidR="009C5B8B" w:rsidRDefault="009C5B8B">
      <w:pPr>
        <w:pStyle w:val="Amendement"/>
      </w:pPr>
      <w:r>
        <w:rPr>
          <w:b w:val="0"/>
        </w:rPr>
        <w:t xml:space="preserve"> </w:t>
      </w:r>
    </w:p>
  </w:endnote>
  <w:endnote w:type="continuationNotice" w:id="1">
    <w:p w14:paraId="0E71A91B" w14:textId="77777777" w:rsidR="009C5B8B" w:rsidRDefault="009C5B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6D51" w14:textId="77777777" w:rsidR="009C5B8B" w:rsidRDefault="009C5B8B">
      <w:pPr>
        <w:pStyle w:val="Amendement"/>
      </w:pPr>
      <w:r>
        <w:rPr>
          <w:b w:val="0"/>
        </w:rPr>
        <w:separator/>
      </w:r>
    </w:p>
  </w:footnote>
  <w:footnote w:type="continuationSeparator" w:id="0">
    <w:p w14:paraId="33C874D3" w14:textId="77777777" w:rsidR="009C5B8B" w:rsidRDefault="009C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8B"/>
    <w:rsid w:val="000527A5"/>
    <w:rsid w:val="00071830"/>
    <w:rsid w:val="0007471A"/>
    <w:rsid w:val="000B65BC"/>
    <w:rsid w:val="000D17BF"/>
    <w:rsid w:val="00101B0C"/>
    <w:rsid w:val="00157CAF"/>
    <w:rsid w:val="001656EE"/>
    <w:rsid w:val="0016653D"/>
    <w:rsid w:val="001D56AF"/>
    <w:rsid w:val="001E0E21"/>
    <w:rsid w:val="00212E0A"/>
    <w:rsid w:val="002153B0"/>
    <w:rsid w:val="0021777F"/>
    <w:rsid w:val="00241DD0"/>
    <w:rsid w:val="002A0713"/>
    <w:rsid w:val="0030225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D63CF"/>
    <w:rsid w:val="006267E6"/>
    <w:rsid w:val="006558D2"/>
    <w:rsid w:val="006707F3"/>
    <w:rsid w:val="00672D25"/>
    <w:rsid w:val="006738BC"/>
    <w:rsid w:val="006D3E69"/>
    <w:rsid w:val="006E0971"/>
    <w:rsid w:val="007709F6"/>
    <w:rsid w:val="00783215"/>
    <w:rsid w:val="007965FC"/>
    <w:rsid w:val="007D18F0"/>
    <w:rsid w:val="007D2608"/>
    <w:rsid w:val="008164E5"/>
    <w:rsid w:val="00830081"/>
    <w:rsid w:val="008467D7"/>
    <w:rsid w:val="00852541"/>
    <w:rsid w:val="00865D47"/>
    <w:rsid w:val="0088452C"/>
    <w:rsid w:val="008B2E28"/>
    <w:rsid w:val="008C231B"/>
    <w:rsid w:val="008D7DCB"/>
    <w:rsid w:val="009055DB"/>
    <w:rsid w:val="00905ECB"/>
    <w:rsid w:val="00943F30"/>
    <w:rsid w:val="0096165D"/>
    <w:rsid w:val="00993E91"/>
    <w:rsid w:val="009A409F"/>
    <w:rsid w:val="009B47CF"/>
    <w:rsid w:val="009B5845"/>
    <w:rsid w:val="009C0C1F"/>
    <w:rsid w:val="009C5B8B"/>
    <w:rsid w:val="00A10505"/>
    <w:rsid w:val="00A1288B"/>
    <w:rsid w:val="00A53203"/>
    <w:rsid w:val="00A6636E"/>
    <w:rsid w:val="00A772EB"/>
    <w:rsid w:val="00B01BA6"/>
    <w:rsid w:val="00B4708A"/>
    <w:rsid w:val="00B96B69"/>
    <w:rsid w:val="00BF623B"/>
    <w:rsid w:val="00C035D4"/>
    <w:rsid w:val="00C15566"/>
    <w:rsid w:val="00C25FB8"/>
    <w:rsid w:val="00C476C3"/>
    <w:rsid w:val="00C51420"/>
    <w:rsid w:val="00C679BF"/>
    <w:rsid w:val="00C81BBD"/>
    <w:rsid w:val="00CD3132"/>
    <w:rsid w:val="00CE27CD"/>
    <w:rsid w:val="00D134F3"/>
    <w:rsid w:val="00D47D01"/>
    <w:rsid w:val="00D545A7"/>
    <w:rsid w:val="00D674E0"/>
    <w:rsid w:val="00D774B3"/>
    <w:rsid w:val="00D83BDA"/>
    <w:rsid w:val="00DD35A5"/>
    <w:rsid w:val="00DE2948"/>
    <w:rsid w:val="00DF68BE"/>
    <w:rsid w:val="00DF712A"/>
    <w:rsid w:val="00E25DF4"/>
    <w:rsid w:val="00E3485D"/>
    <w:rsid w:val="00E6619B"/>
    <w:rsid w:val="00E908D7"/>
    <w:rsid w:val="00EA1CE4"/>
    <w:rsid w:val="00EA69AC"/>
    <w:rsid w:val="00EB40A1"/>
    <w:rsid w:val="00EC2C43"/>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7777B"/>
  <w15:docId w15:val="{68EE3857-F502-4E25-81E8-1F2E9C17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D1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6173">
      <w:bodyDiv w:val="1"/>
      <w:marLeft w:val="0"/>
      <w:marRight w:val="0"/>
      <w:marTop w:val="0"/>
      <w:marBottom w:val="0"/>
      <w:divBdr>
        <w:top w:val="none" w:sz="0" w:space="0" w:color="auto"/>
        <w:left w:val="none" w:sz="0" w:space="0" w:color="auto"/>
        <w:bottom w:val="none" w:sz="0" w:space="0" w:color="auto"/>
        <w:right w:val="none" w:sz="0" w:space="0" w:color="auto"/>
      </w:divBdr>
    </w:div>
    <w:div w:id="10785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376</ap:Words>
  <ap:Characters>2186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2025-03-14T16:03:00.0000000Z</dcterms:created>
  <dcterms:modified xsi:type="dcterms:W3CDTF">2025-03-14T16:03:00.0000000Z</dcterms:modified>
  <dc:description>------------------------</dc:description>
  <dc:subject/>
  <keywords/>
  <version/>
  <category/>
</coreProperties>
</file>