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2025Z04653</w:t>
        <w:br/>
      </w:r>
      <w:proofErr w:type="spellEnd"/>
    </w:p>
    <w:p>
      <w:pPr>
        <w:pStyle w:val="Normal"/>
        <w:rPr>
          <w:b w:val="1"/>
          <w:bCs w:val="1"/>
        </w:rPr>
      </w:pPr>
      <w:r w:rsidR="250AE766">
        <w:rPr>
          <w:b w:val="0"/>
          <w:bCs w:val="0"/>
        </w:rPr>
        <w:t>(ingezonden 13 maart 2025)</w:t>
        <w:br/>
      </w:r>
    </w:p>
    <w:p>
      <w:r>
        <w:t xml:space="preserve">Vragen van het lid Eerdmans (JA21) aan de ministers van Onderwijs, Cultuur en Wetenschap en van Justitie en Veiligheid over de onrust op Nederlandse universiteiten nadat een pro-Israelische spreker een lezing heeft gehouden </w:t>
      </w:r>
      <w:r>
        <w:br/>
      </w:r>
    </w:p>
    <w:p>
      <w:r>
        <w:t xml:space="preserve"> </w:t>
      </w:r>
      <w:r>
        <w:br/>
      </w:r>
    </w:p>
    <w:p>
      <w:r>
        <w:t xml:space="preserve">Vraag 1</w:t>
      </w:r>
      <w:r>
        <w:br/>
      </w:r>
    </w:p>
    <w:p>
      <w:r>
        <w:t xml:space="preserve">Heeft u kennisgenomen van het bericht 'Lezing pro-Israëlische activiste op Radboud Universiteit ruw verstoord, aangifte tegen gemaskerde docent: ’Hij leidde de bende’' 1) en het bericht 'Pro-Israëlische activiste Rawan Osman opnieuw doelwit actievoerders: politie grijpt in bij vechtpartij tijdens lezing in Maastricht' 2)?</w:t>
      </w:r>
      <w:r>
        <w:br/>
      </w:r>
    </w:p>
    <w:p>
      <w:r>
        <w:t xml:space="preserve"> </w:t>
      </w:r>
      <w:r>
        <w:br/>
      </w:r>
    </w:p>
    <w:p>
      <w:r>
        <w:t xml:space="preserve">Vraag 2</w:t>
      </w:r>
      <w:r>
        <w:br/>
      </w:r>
    </w:p>
    <w:p>
      <w:r>
        <w:t xml:space="preserve">Hebben de Radboud Universiteit en Maastricht Universiteit voorafgaand aan de lezing een risicoinschatting gemaakt en zo ja, welke maatregelen hebben de Radboud Universiteit en de Maastricht Universiteit hierop volgend genomen? Hebben de Radboud Universiteit of de Maastricht Universiteit bijvoorbeeld maatregelen genomen om toegangscontroles in te stellen?</w:t>
      </w:r>
      <w:r>
        <w:br/>
      </w:r>
    </w:p>
    <w:p>
      <w:r>
        <w:t xml:space="preserve"> </w:t>
      </w:r>
      <w:r>
        <w:br/>
      </w:r>
    </w:p>
    <w:p>
      <w:r>
        <w:t xml:space="preserve">Vraag 3</w:t>
      </w:r>
      <w:r>
        <w:br/>
      </w:r>
    </w:p>
    <w:p>
      <w:r>
        <w:t xml:space="preserve">Heeft u vooraf, tijdens en/of na het incident contact gehad met de Radboud Universiteit en/of de Maastricht Universiteit over de ontstane situatie? Zo nee, waarom niet? Zo ja, wat is hier besproken?</w:t>
      </w:r>
      <w:r>
        <w:br/>
      </w:r>
    </w:p>
    <w:p>
      <w:r>
        <w:t xml:space="preserve"> </w:t>
      </w:r>
      <w:r>
        <w:br/>
      </w:r>
    </w:p>
    <w:p>
      <w:r>
        <w:t xml:space="preserve">Vraag 4</w:t>
      </w:r>
      <w:r>
        <w:br/>
      </w:r>
    </w:p>
    <w:p>
      <w:r>
        <w:t xml:space="preserve">Bent u het ermee eens dat deze lezingen vooraf kon worden aangemerkt als ‘risicovol’ en dat er daarom extra veiligheidsmaatregelen wenselijk waren?</w:t>
      </w:r>
      <w:r>
        <w:br/>
      </w:r>
    </w:p>
    <w:p>
      <w:r>
        <w:t xml:space="preserve"> </w:t>
      </w:r>
      <w:r>
        <w:br/>
      </w:r>
    </w:p>
    <w:p>
      <w:r>
        <w:t xml:space="preserve">Vraag 5</w:t>
      </w:r>
      <w:r>
        <w:br/>
      </w:r>
    </w:p>
    <w:p>
      <w:r>
        <w:t xml:space="preserve">Bent u van mening dat de veiligheid van zowel de spreker als de aanwezigen niet goed genoeg geborgd was, nu vooraf bekend was dat deze bijeenkomst grote kans liep te worden verstoord?</w:t>
      </w:r>
      <w:r>
        <w:br/>
      </w:r>
    </w:p>
    <w:p>
      <w:r>
        <w:t xml:space="preserve"> </w:t>
      </w:r>
      <w:r>
        <w:br/>
      </w:r>
    </w:p>
    <w:p>
      <w:r>
        <w:t xml:space="preserve">Vraag 6</w:t>
      </w:r>
      <w:r>
        <w:br/>
      </w:r>
    </w:p>
    <w:p>
      <w:r>
        <w:t xml:space="preserve">Is de ‘Richtlijn protesten universiteiten en hogescholen’ van de sector opgenomen in de huisregels van de Radboud Universiteit en de Maastricht Universiteit en zijn die gehandhaafd? 3) </w:t>
      </w:r>
      <w:r>
        <w:br/>
      </w:r>
    </w:p>
    <w:p>
      <w:r>
        <w:t xml:space="preserve"> </w:t>
      </w:r>
      <w:r>
        <w:br/>
      </w:r>
    </w:p>
    <w:p>
      <w:r>
        <w:t xml:space="preserve">Vraag 7</w:t>
      </w:r>
      <w:r>
        <w:br/>
      </w:r>
    </w:p>
    <w:p>
      <w:r>
        <w:t xml:space="preserve">Hoe kan het dat studenten, maar ook in het bijzonder medewerkers, soms zelfs gemaskerd, keer op keer de openbare orde op hun eigen campus kunnen verstoren en zelfs sprekers intimideren?</w:t>
      </w:r>
      <w:r>
        <w:br/>
      </w:r>
    </w:p>
    <w:p>
      <w:r>
        <w:t xml:space="preserve"> </w:t>
      </w:r>
      <w:r>
        <w:br/>
      </w:r>
    </w:p>
    <w:p>
      <w:r>
        <w:t xml:space="preserve">Vraag 8</w:t>
      </w:r>
      <w:r>
        <w:br/>
      </w:r>
    </w:p>
    <w:p>
      <w:r>
        <w:t xml:space="preserve">Hoeveel studenten en/of medewerkers zijn er vanaf 7 oktober 2023 van een universiteit ontslagen en/of definitief van hun instelling gestuurd, omdat zij Israelische en/of Joodse studenten/medewerkers lastig hebben gevallen?</w:t>
      </w:r>
      <w:r>
        <w:br/>
      </w:r>
    </w:p>
    <w:p>
      <w:r>
        <w:t xml:space="preserve"> </w:t>
      </w:r>
      <w:r>
        <w:br/>
      </w:r>
    </w:p>
    <w:p>
      <w:r>
        <w:t xml:space="preserve">Vraag 9</w:t>
      </w:r>
      <w:r>
        <w:br/>
      </w:r>
    </w:p>
    <w:p>
      <w:r>
        <w:t xml:space="preserve">Bent u van mening, nu u kennis heeft genomen van deze gebeurtenissen, dat deze ondermijning en verstoring strafbare elementen bevat? Zo niet, waarom niet? Zo ja, wat zijn volgens u terechte consequenties voor zowel studenten als medewerkers die hierbij aanwezig waren?</w:t>
      </w:r>
      <w:r>
        <w:br/>
      </w:r>
    </w:p>
    <w:p>
      <w:r>
        <w:t xml:space="preserve"> </w:t>
      </w:r>
      <w:r>
        <w:br/>
      </w:r>
    </w:p>
    <w:p>
      <w:r>
        <w:t xml:space="preserve">Vraag 10</w:t>
      </w:r>
      <w:r>
        <w:br/>
      </w:r>
    </w:p>
    <w:p>
      <w:r>
        <w:t xml:space="preserve">Is het bij u bekend of door de Radboud Universiteit en de Maastricht Universiteit tenminste de identiteit is vastgesteld van de verstoorders? Zo ja, wat zijn de consequenties geweest voor deze personen?</w:t>
      </w:r>
      <w:r>
        <w:br/>
      </w:r>
    </w:p>
    <w:p>
      <w:r>
        <w:t xml:space="preserve"> </w:t>
      </w:r>
      <w:r>
        <w:br/>
      </w:r>
    </w:p>
    <w:p>
      <w:r>
        <w:t xml:space="preserve">Vraag 11</w:t>
      </w:r>
      <w:r>
        <w:br/>
      </w:r>
    </w:p>
    <w:p>
      <w:r>
        <w:t xml:space="preserve">Hoeveel studievisa zijn er sinds de aangenomen motie van het lid Eerdmans inmiddels ingetrokken? 4)</w:t>
      </w:r>
      <w:r>
        <w:br/>
      </w:r>
    </w:p>
    <w:p>
      <w:r>
        <w:t xml:space="preserve"> </w:t>
      </w:r>
      <w:r>
        <w:br/>
      </w:r>
    </w:p>
    <w:p>
      <w:r>
        <w:t xml:space="preserve">Vraag 12</w:t>
      </w:r>
      <w:r>
        <w:br/>
      </w:r>
    </w:p>
    <w:p>
      <w:r>
        <w:t xml:space="preserve">Waarom lijken universiteiten na zo veel incidenten nog steeds geen grip te hebben op verstoringen op hun eigen campus en kunt u hierbij ingaan op de samenwerking tussen onderwijsinstellingen, de beveiliging van onderwijsinstellingen en de politie alsmede reflecteren op uw eigen rol?</w:t>
      </w:r>
      <w:r>
        <w:br/>
      </w:r>
    </w:p>
    <w:p>
      <w:r>
        <w:t xml:space="preserve"> </w:t>
      </w:r>
      <w:r>
        <w:br/>
      </w:r>
    </w:p>
    <w:p>
      <w:r>
        <w:t xml:space="preserve">Vraag 13</w:t>
      </w:r>
      <w:r>
        <w:br/>
      </w:r>
    </w:p>
    <w:p>
      <w:r>
        <w:t xml:space="preserve">Wilt u de Radboud Universiteit en de Maastricht Universiteit opdragen om dit incident extern te laten evalueren en dit net als de UvA te delen met andere universiteiten, zodat zij hier lering uit kunnen trekken?</w:t>
      </w:r>
      <w:r>
        <w:br/>
      </w:r>
    </w:p>
    <w:p>
      <w:r>
        <w:t xml:space="preserve"> </w:t>
      </w:r>
      <w:r>
        <w:br/>
      </w:r>
    </w:p>
    <w:p>
      <w:r>
        <w:t xml:space="preserve">Vraag 14</w:t>
      </w:r>
      <w:r>
        <w:br/>
      </w:r>
    </w:p>
    <w:p>
      <w:r>
        <w:t xml:space="preserve">Bent u ervan op de hoogte dat de Dutch Scholars for Palestine heeft opgeroepen om in de week van 21 tot 30 maart 2025 de 'Israeli apartheidsweek' te organiseren, waarbij zij onder andere oproepen Israël en alles wat aan hen gelieerd is te willen boycotten?</w:t>
      </w:r>
      <w:r>
        <w:br/>
      </w:r>
    </w:p>
    <w:p>
      <w:r>
        <w:t xml:space="preserve"> </w:t>
      </w:r>
      <w:r>
        <w:br/>
      </w:r>
    </w:p>
    <w:p>
      <w:r>
        <w:t xml:space="preserve">Vraag 15</w:t>
      </w:r>
      <w:r>
        <w:br/>
      </w:r>
    </w:p>
    <w:p>
      <w:r>
        <w:t xml:space="preserve">Wilt u in het kader van de vorige vraag instellingen en universiteiten oproepen hun veiligheidsbeleid aan te scherpen, zodat onderwijs en onderzoek niet verstoord worden door demonstranten en Israëli's en Joodse studenten en medewerkers zich te allen tijde veilig voelen?</w:t>
      </w:r>
      <w:r>
        <w:br/>
      </w:r>
    </w:p>
    <w:p>
      <w:r>
        <w:t xml:space="preserve"> </w:t>
      </w:r>
      <w:r>
        <w:br/>
      </w:r>
    </w:p>
    <w:p>
      <w:r>
        <w:t xml:space="preserve">Vraag 16</w:t>
      </w:r>
      <w:r>
        <w:br/>
      </w:r>
    </w:p>
    <w:p>
      <w:r>
        <w:t xml:space="preserve">Kunt u een inschatting maken hoeveel Joodse en/of Israelische studenten op dit moment thuiszitten, omdat zij zich niet meer veilig voelen op hun onderwijsinstelling en zo niet, wilt u de instellingen vragen te inventariseren hoeveel Joodse en/of Israelische studenten en medewerkers nog thuiszitten?</w:t>
      </w:r>
      <w:r>
        <w:br/>
      </w:r>
    </w:p>
    <w:p>
      <w:r>
        <w:t xml:space="preserve"> </w:t>
      </w:r>
      <w:r>
        <w:br/>
      </w:r>
    </w:p>
    <w:p>
      <w:r>
        <w:t xml:space="preserve">Vraag 17</w:t>
      </w:r>
      <w:r>
        <w:br/>
      </w:r>
    </w:p>
    <w:p>
      <w:r>
        <w:t xml:space="preserve">Kunt u inzichtelijk maken welke maatregelen u, of de afzonderlijke instellingen, heeft genomen om de motie van het lid Eerdmans c.s. uit te voeren, waardoor alle barrières voor Joodse en Israelische studenten, die niet naar hun universiteit durven gaan, worden weggenomen? 5)</w:t>
      </w:r>
      <w:r>
        <w:br/>
      </w:r>
    </w:p>
    <w:p>
      <w:r>
        <w:t xml:space="preserve"> </w:t>
      </w:r>
      <w:r>
        <w:br/>
      </w:r>
    </w:p>
    <w:p>
      <w:r>
        <w:t xml:space="preserve">Vraag 18</w:t>
      </w:r>
      <w:r>
        <w:br/>
      </w:r>
    </w:p>
    <w:p>
      <w:r>
        <w:t xml:space="preserve">Bent u bereid het College van Bestuur van instellingen, die de veiligheid niet kunnen garanderen, onder curatele te laten stellen door de respectievelijke Raden van Toezicht?</w:t>
      </w:r>
      <w:r>
        <w:br/>
      </w:r>
    </w:p>
    <w:p>
      <w:r>
        <w:t xml:space="preserve"> </w:t>
      </w:r>
      <w:r>
        <w:br/>
      </w:r>
    </w:p>
    <w:p>
      <w:r>
        <w:t xml:space="preserve">Vraag 19</w:t>
      </w:r>
      <w:r>
        <w:br/>
      </w:r>
    </w:p>
    <w:p>
      <w:r>
        <w:t xml:space="preserve">Is de Nationaal Coördinator Antisemitismebestrijding al langsgeweest op de Radboud Universiteit of de Maastricht Universiteit, zoals toegezegd in het debat Veiligheid op Nederlandse universiteiten op 23 januari 2025?</w:t>
      </w:r>
      <w:r>
        <w:br/>
      </w:r>
    </w:p>
    <w:p>
      <w:r>
        <w:t xml:space="preserve"> </w:t>
      </w:r>
      <w:r>
        <w:br/>
      </w:r>
    </w:p>
    <w:p>
      <w:r>
        <w:t xml:space="preserve">Vraag 20</w:t>
      </w:r>
      <w:r>
        <w:br/>
      </w:r>
    </w:p>
    <w:p>
      <w:r>
        <w:t xml:space="preserve">Bent u voornemens instellingen, en in het bijzonder de Radboud Universiteit en de Maastricht Universiteit, opdracht te geven om extra veiligheidsmaatregelen te nemen om de veiligheid van Joodse en/of Israëlische studenten te garanderen?</w:t>
      </w:r>
      <w:r>
        <w:br/>
      </w:r>
    </w:p>
    <w:p>
      <w:r>
        <w:t xml:space="preserve"> </w:t>
      </w:r>
      <w:r>
        <w:br/>
      </w:r>
    </w:p>
    <w:p>
      <w:r>
        <w:t xml:space="preserve">1) De Telegraaf, 11 maart 2025, 'Lezing pro-Israëlische activiste op Radboud Universiteit ruw verstoord, aangifte tegen gemaskerde docent: ’Hij leidde de bende', https://www.telegraaf.nl/nieuws/151808922/lezing-pro-israelische-activiste-op-radboud-universiteit-ruw-verstoord-aangifte-tegen-gemaskerde-docent-hij-leidde-de-bende</w:t>
      </w:r>
      <w:r>
        <w:br/>
      </w:r>
    </w:p>
    <w:p>
      <w:r>
        <w:t xml:space="preserve">2) De Telegraaf, 12 maart 2025, 'Pro-Israëlische activiste Rawan Osman opnieuw doelwit actievoerders: politie grijpt in bij vechtpartij tijdens lezing in Maastricht', https://www.telegraaf.nl/nieuws/926997847/pro-israelische-activiste-rawan-osman-opnieuw-doelwit-actievoerders-politie-grijpt-in-bij-vechtpartij-tijdens-lezing-in-maastricht</w:t>
      </w:r>
      <w:r>
        <w:br/>
      </w:r>
    </w:p>
    <w:p>
      <w:r>
        <w:t xml:space="preserve">3) Universiteiten van Nederland en Vereniging Hogescholen, 14 mei 2024, 'Richtlijn protesten universiteiten en hogescholen'</w:t>
      </w:r>
      <w:r>
        <w:br/>
      </w:r>
    </w:p>
    <w:p>
      <w:r>
        <w:t xml:space="preserve">4) Kamerstuk 29 240, nr. 144</w:t>
      </w:r>
      <w:r>
        <w:br/>
      </w:r>
    </w:p>
    <w:p>
      <w:r>
        <w:t xml:space="preserve">5) Kamerstuk 29 240, nr. 159</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de leden Boon, Van der Hoeff en Uppelschoten (allen PVV), ingezonden 12 maart 2025 (vraagnummer 2025Z04507).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360">
    <w:abstractNumId w:val="100471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