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0C35EA" w14:textId="77777777">
        <w:tc>
          <w:tcPr>
            <w:tcW w:w="6379" w:type="dxa"/>
            <w:gridSpan w:val="2"/>
            <w:tcBorders>
              <w:top w:val="nil"/>
              <w:left w:val="nil"/>
              <w:bottom w:val="nil"/>
              <w:right w:val="nil"/>
            </w:tcBorders>
            <w:vAlign w:val="center"/>
          </w:tcPr>
          <w:p w:rsidR="004330ED" w:rsidP="00EA1CE4" w:rsidRDefault="004330ED" w14:paraId="3418DC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8E2CE2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2FDCC0" w14:textId="77777777">
        <w:trPr>
          <w:cantSplit/>
        </w:trPr>
        <w:tc>
          <w:tcPr>
            <w:tcW w:w="10348" w:type="dxa"/>
            <w:gridSpan w:val="3"/>
            <w:tcBorders>
              <w:top w:val="single" w:color="auto" w:sz="4" w:space="0"/>
              <w:left w:val="nil"/>
              <w:bottom w:val="nil"/>
              <w:right w:val="nil"/>
            </w:tcBorders>
          </w:tcPr>
          <w:p w:rsidR="004330ED" w:rsidP="004A1E29" w:rsidRDefault="004330ED" w14:paraId="1F7D3A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3E2FA8" w14:textId="77777777">
        <w:trPr>
          <w:cantSplit/>
        </w:trPr>
        <w:tc>
          <w:tcPr>
            <w:tcW w:w="10348" w:type="dxa"/>
            <w:gridSpan w:val="3"/>
            <w:tcBorders>
              <w:top w:val="nil"/>
              <w:left w:val="nil"/>
              <w:bottom w:val="nil"/>
              <w:right w:val="nil"/>
            </w:tcBorders>
          </w:tcPr>
          <w:p w:rsidR="004330ED" w:rsidP="00BF623B" w:rsidRDefault="004330ED" w14:paraId="21347A22" w14:textId="77777777">
            <w:pPr>
              <w:pStyle w:val="Amendement"/>
              <w:tabs>
                <w:tab w:val="clear" w:pos="3310"/>
                <w:tab w:val="clear" w:pos="3600"/>
              </w:tabs>
              <w:rPr>
                <w:rFonts w:ascii="Times New Roman" w:hAnsi="Times New Roman"/>
                <w:b w:val="0"/>
              </w:rPr>
            </w:pPr>
          </w:p>
        </w:tc>
      </w:tr>
      <w:tr w:rsidR="004330ED" w:rsidTr="00EA1CE4" w14:paraId="2A41EE4E" w14:textId="77777777">
        <w:trPr>
          <w:cantSplit/>
        </w:trPr>
        <w:tc>
          <w:tcPr>
            <w:tcW w:w="10348" w:type="dxa"/>
            <w:gridSpan w:val="3"/>
            <w:tcBorders>
              <w:top w:val="nil"/>
              <w:left w:val="nil"/>
              <w:bottom w:val="single" w:color="auto" w:sz="4" w:space="0"/>
              <w:right w:val="nil"/>
            </w:tcBorders>
          </w:tcPr>
          <w:p w:rsidR="004330ED" w:rsidP="00BF623B" w:rsidRDefault="004330ED" w14:paraId="6DB740E8" w14:textId="77777777">
            <w:pPr>
              <w:pStyle w:val="Amendement"/>
              <w:tabs>
                <w:tab w:val="clear" w:pos="3310"/>
                <w:tab w:val="clear" w:pos="3600"/>
              </w:tabs>
              <w:rPr>
                <w:rFonts w:ascii="Times New Roman" w:hAnsi="Times New Roman"/>
              </w:rPr>
            </w:pPr>
          </w:p>
        </w:tc>
      </w:tr>
      <w:tr w:rsidR="004330ED" w:rsidTr="00EA1CE4" w14:paraId="5D35DF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60011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4160E79" w14:textId="77777777">
            <w:pPr>
              <w:suppressAutoHyphens/>
              <w:ind w:left="-70"/>
              <w:rPr>
                <w:b/>
              </w:rPr>
            </w:pPr>
          </w:p>
        </w:tc>
      </w:tr>
      <w:tr w:rsidR="003C21AC" w:rsidTr="00EA1CE4" w14:paraId="0CBE4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166" w14:paraId="76DB26E9" w14:textId="667E6BF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C15166" w:rsidR="003C21AC" w:rsidP="00C15166" w:rsidRDefault="00C15166" w14:paraId="5070A6DD" w14:textId="21237124">
            <w:pPr>
              <w:rPr>
                <w:b/>
                <w:bCs/>
                <w:szCs w:val="24"/>
              </w:rPr>
            </w:pPr>
            <w:r w:rsidRPr="00C15166">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2DCE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B47E5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6609910" w14:textId="77777777">
            <w:pPr>
              <w:pStyle w:val="Amendement"/>
              <w:tabs>
                <w:tab w:val="clear" w:pos="3310"/>
                <w:tab w:val="clear" w:pos="3600"/>
              </w:tabs>
              <w:ind w:left="-70"/>
              <w:rPr>
                <w:rFonts w:ascii="Times New Roman" w:hAnsi="Times New Roman"/>
              </w:rPr>
            </w:pPr>
          </w:p>
        </w:tc>
      </w:tr>
      <w:tr w:rsidR="003C21AC" w:rsidTr="00EA1CE4" w14:paraId="09694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B9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4FAED2A" w14:textId="77777777">
            <w:pPr>
              <w:pStyle w:val="Amendement"/>
              <w:tabs>
                <w:tab w:val="clear" w:pos="3310"/>
                <w:tab w:val="clear" w:pos="3600"/>
              </w:tabs>
              <w:ind w:left="-70"/>
              <w:rPr>
                <w:rFonts w:ascii="Times New Roman" w:hAnsi="Times New Roman"/>
              </w:rPr>
            </w:pPr>
          </w:p>
        </w:tc>
      </w:tr>
      <w:tr w:rsidR="003C21AC" w:rsidTr="00EA1CE4" w14:paraId="010F7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5F03D2D" w14:textId="663F4184">
            <w:pPr>
              <w:pStyle w:val="Amendement"/>
              <w:tabs>
                <w:tab w:val="clear" w:pos="3310"/>
                <w:tab w:val="clear" w:pos="3600"/>
              </w:tabs>
              <w:rPr>
                <w:rFonts w:ascii="Times New Roman" w:hAnsi="Times New Roman"/>
              </w:rPr>
            </w:pPr>
            <w:r w:rsidRPr="00C035D4">
              <w:rPr>
                <w:rFonts w:ascii="Times New Roman" w:hAnsi="Times New Roman"/>
              </w:rPr>
              <w:t xml:space="preserve">Nr. </w:t>
            </w:r>
            <w:r w:rsidR="003121A1">
              <w:rPr>
                <w:rFonts w:ascii="Times New Roman" w:hAnsi="Times New Roman"/>
                <w:caps/>
              </w:rPr>
              <w:t>27</w:t>
            </w:r>
          </w:p>
        </w:tc>
        <w:tc>
          <w:tcPr>
            <w:tcW w:w="7371" w:type="dxa"/>
            <w:gridSpan w:val="2"/>
          </w:tcPr>
          <w:p w:rsidRPr="00C035D4" w:rsidR="003C21AC" w:rsidP="006E0971" w:rsidRDefault="003C21AC" w14:paraId="0C67B175" w14:textId="01DFC24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15166">
              <w:rPr>
                <w:rFonts w:ascii="Times New Roman" w:hAnsi="Times New Roman"/>
                <w:caps/>
              </w:rPr>
              <w:t>dobbe</w:t>
            </w:r>
          </w:p>
        </w:tc>
      </w:tr>
      <w:tr w:rsidR="003C21AC" w:rsidTr="00EA1CE4" w14:paraId="4DD2B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F8CE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17B6F5" w14:textId="4AD2915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121A1">
              <w:rPr>
                <w:rFonts w:ascii="Times New Roman" w:hAnsi="Times New Roman"/>
                <w:b w:val="0"/>
              </w:rPr>
              <w:t>12 maart 2025</w:t>
            </w:r>
          </w:p>
        </w:tc>
      </w:tr>
      <w:tr w:rsidR="00B01BA6" w:rsidTr="00EA1CE4" w14:paraId="10D0EB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BDF84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EB8EC5" w14:textId="77777777">
            <w:pPr>
              <w:pStyle w:val="Amendement"/>
              <w:tabs>
                <w:tab w:val="clear" w:pos="3310"/>
                <w:tab w:val="clear" w:pos="3600"/>
              </w:tabs>
              <w:ind w:left="-70"/>
              <w:rPr>
                <w:rFonts w:ascii="Times New Roman" w:hAnsi="Times New Roman"/>
                <w:b w:val="0"/>
              </w:rPr>
            </w:pPr>
          </w:p>
        </w:tc>
      </w:tr>
      <w:tr w:rsidRPr="00EA69AC" w:rsidR="00B01BA6" w:rsidTr="00EA1CE4" w14:paraId="135C6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E7F986" w14:textId="77777777">
            <w:pPr>
              <w:ind w:firstLine="284"/>
            </w:pPr>
            <w:r w:rsidRPr="00EA69AC">
              <w:t>De ondergetekende stelt het volgende amendement voor:</w:t>
            </w:r>
          </w:p>
        </w:tc>
      </w:tr>
    </w:tbl>
    <w:p w:rsidRPr="00EA69AC" w:rsidR="004330ED" w:rsidP="00D774B3" w:rsidRDefault="004330ED" w14:paraId="5B59EBDD" w14:textId="77777777"/>
    <w:p w:rsidR="003F4FDF" w:rsidP="0088452C" w:rsidRDefault="003F4FDF" w14:paraId="249646CB" w14:textId="77777777">
      <w:pPr>
        <w:ind w:firstLine="284"/>
      </w:pPr>
      <w:r>
        <w:t>A</w:t>
      </w:r>
      <w:r w:rsidR="00C15166">
        <w:t xml:space="preserve">rtikel I, onderdeel G, wordt </w:t>
      </w:r>
      <w:r>
        <w:t>als volgt gewijzigd:</w:t>
      </w:r>
    </w:p>
    <w:p w:rsidR="003F4FDF" w:rsidP="0088452C" w:rsidRDefault="003F4FDF" w14:paraId="46BC8D1A" w14:textId="77777777">
      <w:pPr>
        <w:ind w:firstLine="284"/>
      </w:pPr>
    </w:p>
    <w:p w:rsidR="005B1DCC" w:rsidP="0088452C" w:rsidRDefault="003F4FDF" w14:paraId="7FF46B03" w14:textId="6F1F1671">
      <w:pPr>
        <w:ind w:firstLine="284"/>
      </w:pPr>
      <w:r>
        <w:t>1. I</w:t>
      </w:r>
      <w:r w:rsidR="00C15166">
        <w:t xml:space="preserve">n artikel 2.19 </w:t>
      </w:r>
      <w:r>
        <w:t xml:space="preserve">wordt </w:t>
      </w:r>
      <w:r w:rsidR="00C15166">
        <w:t>na het tweede lid een lid ingevoegd, luidende:</w:t>
      </w:r>
    </w:p>
    <w:p w:rsidR="00C15166" w:rsidP="0088452C" w:rsidRDefault="00C15166" w14:paraId="6883F433" w14:textId="32D8E45B">
      <w:pPr>
        <w:ind w:firstLine="284"/>
      </w:pPr>
      <w:r>
        <w:t xml:space="preserve">2a. Bij het </w:t>
      </w:r>
      <w:r w:rsidRPr="00C15166">
        <w:t xml:space="preserve">contracteren of subsidiëren, bedoeld in het eerste lid, onderdeel a, </w:t>
      </w:r>
      <w:r>
        <w:t>onder 1</w:t>
      </w:r>
      <w:r>
        <w:rPr>
          <w:vertAlign w:val="superscript"/>
        </w:rPr>
        <w:t>o</w:t>
      </w:r>
      <w:r>
        <w:t>, is het hanteren van een budgetplafond niet toegestaan.</w:t>
      </w:r>
    </w:p>
    <w:p w:rsidR="003F4FDF" w:rsidP="0088452C" w:rsidRDefault="003F4FDF" w14:paraId="7FC6AE6F" w14:textId="77777777">
      <w:pPr>
        <w:ind w:firstLine="284"/>
      </w:pPr>
    </w:p>
    <w:p w:rsidR="003F4FDF" w:rsidP="0088452C" w:rsidRDefault="003F4FDF" w14:paraId="2C8B3A34" w14:textId="1B994AB8">
      <w:pPr>
        <w:ind w:firstLine="284"/>
      </w:pPr>
      <w:r>
        <w:t>2. In artikel 2.21 wordt na het tweede lid een lid ingevoegd, luidende:</w:t>
      </w:r>
    </w:p>
    <w:p w:rsidRPr="003F4FDF" w:rsidR="003F4FDF" w:rsidP="003F4FDF" w:rsidRDefault="003F4FDF" w14:paraId="31E9B119" w14:textId="7D2E5C27">
      <w:pPr>
        <w:ind w:firstLine="284"/>
      </w:pPr>
      <w:r w:rsidRPr="003F4FDF">
        <w:t>2a. Bij het contracteren, bedoeld in het eerste lid, is het hanteren van een budgetplafond niet toegestaan.</w:t>
      </w:r>
    </w:p>
    <w:p w:rsidRPr="00EA69AC" w:rsidR="003F4FDF" w:rsidP="0088452C" w:rsidRDefault="003F4FDF" w14:paraId="02C4E4D1" w14:textId="77777777">
      <w:pPr>
        <w:ind w:firstLine="284"/>
      </w:pPr>
    </w:p>
    <w:p w:rsidR="00EA1CE4" w:rsidP="00EA1CE4" w:rsidRDefault="00EA1CE4" w14:paraId="5EBA3D16" w14:textId="77777777"/>
    <w:p w:rsidRPr="00EA69AC" w:rsidR="003C21AC" w:rsidP="00EA1CE4" w:rsidRDefault="003C21AC" w14:paraId="29C65D85" w14:textId="77777777">
      <w:pPr>
        <w:rPr>
          <w:b/>
        </w:rPr>
      </w:pPr>
      <w:r w:rsidRPr="00EA69AC">
        <w:rPr>
          <w:b/>
        </w:rPr>
        <w:t>Toelichting</w:t>
      </w:r>
    </w:p>
    <w:p w:rsidRPr="00EA69AC" w:rsidR="003C21AC" w:rsidP="00BF623B" w:rsidRDefault="003C21AC" w14:paraId="39FE79B4" w14:textId="77777777"/>
    <w:p w:rsidRPr="008467D7" w:rsidR="00E6619B" w:rsidP="00EA1CE4" w:rsidRDefault="003F7BAB" w14:paraId="728FC5AE" w14:textId="1BD762E7">
      <w:r w:rsidRPr="003F7BAB">
        <w:t>Momenteel wordt er nog regelmatig gebruik gemaakt van budgetplafonds in de jeugdzorg. Hierdoor mogen aanbieders na een bepaald moment geen jeugdzorg meer leveren, ook als zij dat wel kunnen en er jongeren zijn die dit nodig hebben. Dit werkt het ontstaan van wachtlijsten in de hand, wat de beschikbaarheid van de jeugdzorg beperkt. Indiener wijst erop dat dit niet in lijn is met het doel van dit wetsvoorstel, namelijk het verbeteren van de beschikbaarheid van de jeugdzorg. Daarom regelt dit amendement dat het gebruik van budgetplafonds in de specialistische jeugdzorg verboden wordt</w:t>
      </w:r>
    </w:p>
    <w:p w:rsidRPr="00EA69AC" w:rsidR="005B1DCC" w:rsidP="00BF623B" w:rsidRDefault="005B1DCC" w14:paraId="109F9581" w14:textId="77777777"/>
    <w:p w:rsidRPr="00EA69AC" w:rsidR="00B4708A" w:rsidP="00EA1CE4" w:rsidRDefault="00C15166" w14:paraId="553741EA" w14:textId="164A90C0">
      <w:r>
        <w:t>Dobbe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D446" w14:textId="77777777" w:rsidR="00C15166" w:rsidRDefault="00C15166">
      <w:pPr>
        <w:spacing w:line="20" w:lineRule="exact"/>
      </w:pPr>
    </w:p>
  </w:endnote>
  <w:endnote w:type="continuationSeparator" w:id="0">
    <w:p w14:paraId="332EEA08" w14:textId="77777777" w:rsidR="00C15166" w:rsidRDefault="00C15166">
      <w:pPr>
        <w:pStyle w:val="Amendement"/>
      </w:pPr>
      <w:r>
        <w:rPr>
          <w:b w:val="0"/>
        </w:rPr>
        <w:t xml:space="preserve"> </w:t>
      </w:r>
    </w:p>
  </w:endnote>
  <w:endnote w:type="continuationNotice" w:id="1">
    <w:p w14:paraId="6B592170" w14:textId="77777777" w:rsidR="00C15166" w:rsidRDefault="00C151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E952" w14:textId="77777777" w:rsidR="00C15166" w:rsidRDefault="00C15166">
      <w:pPr>
        <w:pStyle w:val="Amendement"/>
      </w:pPr>
      <w:r>
        <w:rPr>
          <w:b w:val="0"/>
        </w:rPr>
        <w:separator/>
      </w:r>
    </w:p>
  </w:footnote>
  <w:footnote w:type="continuationSeparator" w:id="0">
    <w:p w14:paraId="607300C1" w14:textId="77777777" w:rsidR="00C15166" w:rsidRDefault="00C1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66"/>
    <w:rsid w:val="0007471A"/>
    <w:rsid w:val="000D17BF"/>
    <w:rsid w:val="00157CAF"/>
    <w:rsid w:val="001656EE"/>
    <w:rsid w:val="0016653D"/>
    <w:rsid w:val="001D56AF"/>
    <w:rsid w:val="001E0E21"/>
    <w:rsid w:val="00212E0A"/>
    <w:rsid w:val="002153B0"/>
    <w:rsid w:val="0021777F"/>
    <w:rsid w:val="00241DD0"/>
    <w:rsid w:val="002A0713"/>
    <w:rsid w:val="003121A1"/>
    <w:rsid w:val="003174A3"/>
    <w:rsid w:val="003C21AC"/>
    <w:rsid w:val="003C5218"/>
    <w:rsid w:val="003C7876"/>
    <w:rsid w:val="003E2308"/>
    <w:rsid w:val="003E2F98"/>
    <w:rsid w:val="003F4FDF"/>
    <w:rsid w:val="003F7BAB"/>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42A8"/>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15166"/>
    <w:rsid w:val="00C679BF"/>
    <w:rsid w:val="00C81BBD"/>
    <w:rsid w:val="00CD3132"/>
    <w:rsid w:val="00CE27CD"/>
    <w:rsid w:val="00D134F3"/>
    <w:rsid w:val="00D47D01"/>
    <w:rsid w:val="00D52E2C"/>
    <w:rsid w:val="00D774B3"/>
    <w:rsid w:val="00DD35A5"/>
    <w:rsid w:val="00DE2948"/>
    <w:rsid w:val="00DF68BE"/>
    <w:rsid w:val="00DF712A"/>
    <w:rsid w:val="00E00FB4"/>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9F8CE"/>
  <w15:docId w15:val="{6F018952-A963-44B7-A212-370409C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15166"/>
    <w:rPr>
      <w:sz w:val="16"/>
      <w:szCs w:val="16"/>
    </w:rPr>
  </w:style>
  <w:style w:type="paragraph" w:styleId="Tekstopmerking">
    <w:name w:val="annotation text"/>
    <w:basedOn w:val="Standaard"/>
    <w:link w:val="TekstopmerkingChar"/>
    <w:unhideWhenUsed/>
    <w:rsid w:val="00C15166"/>
    <w:rPr>
      <w:sz w:val="20"/>
    </w:rPr>
  </w:style>
  <w:style w:type="character" w:customStyle="1" w:styleId="TekstopmerkingChar">
    <w:name w:val="Tekst opmerking Char"/>
    <w:basedOn w:val="Standaardalinea-lettertype"/>
    <w:link w:val="Tekstopmerking"/>
    <w:rsid w:val="00C15166"/>
  </w:style>
  <w:style w:type="paragraph" w:styleId="Onderwerpvanopmerking">
    <w:name w:val="annotation subject"/>
    <w:basedOn w:val="Tekstopmerking"/>
    <w:next w:val="Tekstopmerking"/>
    <w:link w:val="OnderwerpvanopmerkingChar"/>
    <w:semiHidden/>
    <w:unhideWhenUsed/>
    <w:rsid w:val="00C15166"/>
    <w:rPr>
      <w:b/>
      <w:bCs/>
    </w:rPr>
  </w:style>
  <w:style w:type="character" w:customStyle="1" w:styleId="OnderwerpvanopmerkingChar">
    <w:name w:val="Onderwerp van opmerking Char"/>
    <w:basedOn w:val="TekstopmerkingChar"/>
    <w:link w:val="Onderwerpvanopmerking"/>
    <w:semiHidden/>
    <w:rsid w:val="00C15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2025-03-12T20:13:00.0000000Z</dcterms:created>
  <dcterms:modified xsi:type="dcterms:W3CDTF">2025-03-12T20:13:00.0000000Z</dcterms:modified>
  <dc:description>------------------------</dc:description>
  <dc:subject/>
  <keywords/>
  <version/>
  <category/>
</coreProperties>
</file>