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120A265" w14:textId="77777777">
        <w:tc>
          <w:tcPr>
            <w:tcW w:w="6379" w:type="dxa"/>
            <w:gridSpan w:val="2"/>
            <w:tcBorders>
              <w:top w:val="nil"/>
              <w:left w:val="nil"/>
              <w:bottom w:val="nil"/>
              <w:right w:val="nil"/>
            </w:tcBorders>
            <w:vAlign w:val="center"/>
          </w:tcPr>
          <w:p w:rsidR="004330ED" w:rsidP="00EA1CE4" w:rsidRDefault="004330ED" w14:paraId="41088EC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059D3D7"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ED3FA28" w14:textId="77777777">
        <w:trPr>
          <w:cantSplit/>
        </w:trPr>
        <w:tc>
          <w:tcPr>
            <w:tcW w:w="10348" w:type="dxa"/>
            <w:gridSpan w:val="3"/>
            <w:tcBorders>
              <w:top w:val="single" w:color="auto" w:sz="4" w:space="0"/>
              <w:left w:val="nil"/>
              <w:bottom w:val="nil"/>
              <w:right w:val="nil"/>
            </w:tcBorders>
          </w:tcPr>
          <w:p w:rsidR="004330ED" w:rsidP="004A1E29" w:rsidRDefault="004330ED" w14:paraId="2C02B484"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5BD5F8B4" w14:textId="77777777">
        <w:trPr>
          <w:cantSplit/>
        </w:trPr>
        <w:tc>
          <w:tcPr>
            <w:tcW w:w="10348" w:type="dxa"/>
            <w:gridSpan w:val="3"/>
            <w:tcBorders>
              <w:top w:val="nil"/>
              <w:left w:val="nil"/>
              <w:bottom w:val="nil"/>
              <w:right w:val="nil"/>
            </w:tcBorders>
          </w:tcPr>
          <w:p w:rsidR="004330ED" w:rsidP="00BF623B" w:rsidRDefault="004330ED" w14:paraId="2530CA84" w14:textId="77777777">
            <w:pPr>
              <w:pStyle w:val="Amendement"/>
              <w:tabs>
                <w:tab w:val="clear" w:pos="3310"/>
                <w:tab w:val="clear" w:pos="3600"/>
              </w:tabs>
              <w:rPr>
                <w:rFonts w:ascii="Times New Roman" w:hAnsi="Times New Roman"/>
                <w:b w:val="0"/>
              </w:rPr>
            </w:pPr>
          </w:p>
        </w:tc>
      </w:tr>
      <w:tr w:rsidR="004330ED" w:rsidTr="00EA1CE4" w14:paraId="7C6A2E70" w14:textId="77777777">
        <w:trPr>
          <w:cantSplit/>
        </w:trPr>
        <w:tc>
          <w:tcPr>
            <w:tcW w:w="10348" w:type="dxa"/>
            <w:gridSpan w:val="3"/>
            <w:tcBorders>
              <w:top w:val="nil"/>
              <w:left w:val="nil"/>
              <w:bottom w:val="single" w:color="auto" w:sz="4" w:space="0"/>
              <w:right w:val="nil"/>
            </w:tcBorders>
          </w:tcPr>
          <w:p w:rsidR="004330ED" w:rsidP="00BF623B" w:rsidRDefault="004330ED" w14:paraId="3AB2E78F" w14:textId="77777777">
            <w:pPr>
              <w:pStyle w:val="Amendement"/>
              <w:tabs>
                <w:tab w:val="clear" w:pos="3310"/>
                <w:tab w:val="clear" w:pos="3600"/>
              </w:tabs>
              <w:rPr>
                <w:rFonts w:ascii="Times New Roman" w:hAnsi="Times New Roman"/>
              </w:rPr>
            </w:pPr>
          </w:p>
        </w:tc>
      </w:tr>
      <w:tr w:rsidR="004330ED" w:rsidTr="00EA1CE4" w14:paraId="5121DD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1084888F"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77791D1" w14:textId="77777777">
            <w:pPr>
              <w:suppressAutoHyphens/>
              <w:ind w:left="-70"/>
              <w:rPr>
                <w:b/>
              </w:rPr>
            </w:pPr>
          </w:p>
        </w:tc>
      </w:tr>
      <w:tr w:rsidR="003C21AC" w:rsidTr="00EA1CE4" w14:paraId="13B495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9E61DE" w14:paraId="1B464036" w14:textId="57BCFE9A">
            <w:pPr>
              <w:pStyle w:val="Amendement"/>
              <w:tabs>
                <w:tab w:val="clear" w:pos="3310"/>
                <w:tab w:val="clear" w:pos="3600"/>
              </w:tabs>
              <w:rPr>
                <w:rFonts w:ascii="Times New Roman" w:hAnsi="Times New Roman"/>
              </w:rPr>
            </w:pPr>
            <w:r>
              <w:rPr>
                <w:rFonts w:ascii="Times New Roman" w:hAnsi="Times New Roman"/>
              </w:rPr>
              <w:t>36 446</w:t>
            </w:r>
          </w:p>
        </w:tc>
        <w:tc>
          <w:tcPr>
            <w:tcW w:w="7371" w:type="dxa"/>
            <w:gridSpan w:val="2"/>
          </w:tcPr>
          <w:p w:rsidRPr="009E61DE" w:rsidR="003C21AC" w:rsidP="009E61DE" w:rsidRDefault="009E61DE" w14:paraId="711A2970" w14:textId="0D3CBE94">
            <w:pPr>
              <w:rPr>
                <w:b/>
                <w:bCs/>
              </w:rPr>
            </w:pPr>
            <w:r w:rsidRPr="009E61DE">
              <w:rPr>
                <w:b/>
                <w:bCs/>
              </w:rPr>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tc>
      </w:tr>
      <w:tr w:rsidR="003C21AC" w:rsidTr="00EA1CE4" w14:paraId="0AC927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1C58084"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0DFF50F" w14:textId="77777777">
            <w:pPr>
              <w:pStyle w:val="Amendement"/>
              <w:tabs>
                <w:tab w:val="clear" w:pos="3310"/>
                <w:tab w:val="clear" w:pos="3600"/>
              </w:tabs>
              <w:ind w:left="-70"/>
              <w:rPr>
                <w:rFonts w:ascii="Times New Roman" w:hAnsi="Times New Roman"/>
              </w:rPr>
            </w:pPr>
          </w:p>
        </w:tc>
      </w:tr>
      <w:tr w:rsidR="003C21AC" w:rsidTr="00EA1CE4" w14:paraId="16B253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2020388"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24E7384" w14:textId="77777777">
            <w:pPr>
              <w:pStyle w:val="Amendement"/>
              <w:tabs>
                <w:tab w:val="clear" w:pos="3310"/>
                <w:tab w:val="clear" w:pos="3600"/>
              </w:tabs>
              <w:ind w:left="-70"/>
              <w:rPr>
                <w:rFonts w:ascii="Times New Roman" w:hAnsi="Times New Roman"/>
              </w:rPr>
            </w:pPr>
          </w:p>
        </w:tc>
      </w:tr>
      <w:tr w:rsidR="003C21AC" w:rsidTr="00EA1CE4" w14:paraId="5724CD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22C4ACB" w14:textId="01402D0B">
            <w:pPr>
              <w:pStyle w:val="Amendement"/>
              <w:tabs>
                <w:tab w:val="clear" w:pos="3310"/>
                <w:tab w:val="clear" w:pos="3600"/>
              </w:tabs>
              <w:rPr>
                <w:rFonts w:ascii="Times New Roman" w:hAnsi="Times New Roman"/>
              </w:rPr>
            </w:pPr>
            <w:r w:rsidRPr="00C035D4">
              <w:rPr>
                <w:rFonts w:ascii="Times New Roman" w:hAnsi="Times New Roman"/>
              </w:rPr>
              <w:t xml:space="preserve">Nr. </w:t>
            </w:r>
            <w:r w:rsidR="00DA4522">
              <w:rPr>
                <w:rFonts w:ascii="Times New Roman" w:hAnsi="Times New Roman"/>
                <w:caps/>
              </w:rPr>
              <w:t>48</w:t>
            </w:r>
          </w:p>
        </w:tc>
        <w:tc>
          <w:tcPr>
            <w:tcW w:w="7371" w:type="dxa"/>
            <w:gridSpan w:val="2"/>
          </w:tcPr>
          <w:p w:rsidRPr="00C035D4" w:rsidR="003C21AC" w:rsidP="006E0971" w:rsidRDefault="003C21AC" w14:paraId="083E3FDE" w14:textId="59DEBA01">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B81122">
              <w:rPr>
                <w:rFonts w:ascii="Times New Roman" w:hAnsi="Times New Roman"/>
                <w:caps/>
              </w:rPr>
              <w:t>Van Kent</w:t>
            </w:r>
          </w:p>
        </w:tc>
      </w:tr>
      <w:tr w:rsidR="003C21AC" w:rsidTr="00EA1CE4" w14:paraId="0E508D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9E36439"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388B339" w14:textId="1248B75B">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DA4522">
              <w:rPr>
                <w:rFonts w:ascii="Times New Roman" w:hAnsi="Times New Roman"/>
                <w:b w:val="0"/>
              </w:rPr>
              <w:t>12 maart 2025</w:t>
            </w:r>
          </w:p>
        </w:tc>
      </w:tr>
      <w:tr w:rsidR="00B01BA6" w:rsidTr="00EA1CE4" w14:paraId="061791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359708F"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93FF7F0" w14:textId="77777777">
            <w:pPr>
              <w:pStyle w:val="Amendement"/>
              <w:tabs>
                <w:tab w:val="clear" w:pos="3310"/>
                <w:tab w:val="clear" w:pos="3600"/>
              </w:tabs>
              <w:ind w:left="-70"/>
              <w:rPr>
                <w:rFonts w:ascii="Times New Roman" w:hAnsi="Times New Roman"/>
                <w:b w:val="0"/>
              </w:rPr>
            </w:pPr>
          </w:p>
        </w:tc>
      </w:tr>
      <w:tr w:rsidRPr="00EA69AC" w:rsidR="00B01BA6" w:rsidTr="00EA1CE4" w14:paraId="481982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1411042" w14:textId="77777777">
            <w:pPr>
              <w:ind w:firstLine="284"/>
            </w:pPr>
            <w:r w:rsidRPr="00EA69AC">
              <w:t>De ondergetekende stelt het volgende amendement voor:</w:t>
            </w:r>
          </w:p>
        </w:tc>
      </w:tr>
    </w:tbl>
    <w:p w:rsidRPr="00EA69AC" w:rsidR="004330ED" w:rsidP="00D774B3" w:rsidRDefault="004330ED" w14:paraId="15C18F5A" w14:textId="77777777"/>
    <w:p w:rsidR="00EA1CE4" w:rsidP="00EA1CE4" w:rsidRDefault="005F5B11" w14:paraId="544BD60F" w14:textId="6182253B">
      <w:r>
        <w:tab/>
        <w:t xml:space="preserve">In artikel I, onderdeel I, in het voorgestelde artikel 12p, vierde lid, vervalt onderdeel d, onder vervanging van de puntkomma aan het slot van onderdeel c door een punt. </w:t>
      </w:r>
    </w:p>
    <w:p w:rsidR="005F5B11" w:rsidP="00EA1CE4" w:rsidRDefault="005F5B11" w14:paraId="6B9412F9" w14:textId="77777777"/>
    <w:p w:rsidR="003C21AC" w:rsidP="00EA1CE4" w:rsidRDefault="003C21AC" w14:paraId="7C5FDB42" w14:textId="09389B9E">
      <w:pPr>
        <w:rPr>
          <w:b/>
        </w:rPr>
      </w:pPr>
      <w:r w:rsidRPr="00EA69AC">
        <w:rPr>
          <w:b/>
        </w:rPr>
        <w:t>Toelichting</w:t>
      </w:r>
    </w:p>
    <w:p w:rsidRPr="00EA69AC" w:rsidR="00B43137" w:rsidP="00EA1CE4" w:rsidRDefault="00B43137" w14:paraId="61F699DB" w14:textId="77777777">
      <w:pPr>
        <w:rPr>
          <w:b/>
        </w:rPr>
      </w:pPr>
    </w:p>
    <w:p w:rsidR="009B647C" w:rsidP="00EA1CE4" w:rsidRDefault="00B43137" w14:paraId="2C541973" w14:textId="250F7F0B">
      <w:r>
        <w:t xml:space="preserve">Binnen dit wetsvoorstel wordt de waarborgsom verplicht gesteld bij toetreding. De waarborgsom kan, met een Algemene Maatregel van Bestuur, vervallen voor uitleners die bijvoorbeeld op dat moment geen wetten overtreden. Dit is echter geen garantie voor het uitblijven van overtredingen in de toekomst. Door dit amendement wordt </w:t>
      </w:r>
      <w:r w:rsidRPr="00E412DF">
        <w:t>de mogelijkheid geschrapt om krachtens</w:t>
      </w:r>
      <w:r>
        <w:t xml:space="preserve"> een</w:t>
      </w:r>
      <w:r w:rsidRPr="00E412DF">
        <w:t xml:space="preserve"> AMvB regels te stellen over het vervallen van de waarborgsomverplichting</w:t>
      </w:r>
      <w:r>
        <w:t>. Hierdoor wordt de waarborgsom structureel.</w:t>
      </w:r>
    </w:p>
    <w:p w:rsidR="00B43137" w:rsidP="00EA1CE4" w:rsidRDefault="00B43137" w14:paraId="5E30A055" w14:textId="77777777"/>
    <w:p w:rsidRPr="00EA69AC" w:rsidR="00B4708A" w:rsidP="00EA1CE4" w:rsidRDefault="009B647C" w14:paraId="0604D890" w14:textId="03BF0F93">
      <w:r>
        <w:t>Van Kent</w:t>
      </w:r>
      <w:r w:rsidRPr="00EA69AC">
        <w:t xml:space="preserve"> </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9044C" w14:textId="77777777" w:rsidR="009E61DE" w:rsidRDefault="009E61DE">
      <w:pPr>
        <w:spacing w:line="20" w:lineRule="exact"/>
      </w:pPr>
    </w:p>
  </w:endnote>
  <w:endnote w:type="continuationSeparator" w:id="0">
    <w:p w14:paraId="4A4F3E97" w14:textId="77777777" w:rsidR="009E61DE" w:rsidRDefault="009E61DE">
      <w:pPr>
        <w:pStyle w:val="Amendement"/>
      </w:pPr>
      <w:r>
        <w:rPr>
          <w:b w:val="0"/>
        </w:rPr>
        <w:t xml:space="preserve"> </w:t>
      </w:r>
    </w:p>
  </w:endnote>
  <w:endnote w:type="continuationNotice" w:id="1">
    <w:p w14:paraId="55F68067" w14:textId="77777777" w:rsidR="009E61DE" w:rsidRDefault="009E61D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9CE08" w14:textId="77777777" w:rsidR="009E61DE" w:rsidRDefault="009E61DE">
      <w:pPr>
        <w:pStyle w:val="Amendement"/>
      </w:pPr>
      <w:r>
        <w:rPr>
          <w:b w:val="0"/>
        </w:rPr>
        <w:separator/>
      </w:r>
    </w:p>
  </w:footnote>
  <w:footnote w:type="continuationSeparator" w:id="0">
    <w:p w14:paraId="59020465" w14:textId="77777777" w:rsidR="009E61DE" w:rsidRDefault="009E61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1DE"/>
    <w:rsid w:val="0007471A"/>
    <w:rsid w:val="000D17BF"/>
    <w:rsid w:val="00157CAF"/>
    <w:rsid w:val="001656EE"/>
    <w:rsid w:val="0016653D"/>
    <w:rsid w:val="001D56AF"/>
    <w:rsid w:val="001E0E21"/>
    <w:rsid w:val="00207E9F"/>
    <w:rsid w:val="00212E0A"/>
    <w:rsid w:val="002153B0"/>
    <w:rsid w:val="0021777F"/>
    <w:rsid w:val="00241DD0"/>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5F5B11"/>
    <w:rsid w:val="006267E6"/>
    <w:rsid w:val="006558D2"/>
    <w:rsid w:val="00672D25"/>
    <w:rsid w:val="006738BC"/>
    <w:rsid w:val="006D3E69"/>
    <w:rsid w:val="006E0971"/>
    <w:rsid w:val="006E40E6"/>
    <w:rsid w:val="00704F90"/>
    <w:rsid w:val="007709F6"/>
    <w:rsid w:val="00783215"/>
    <w:rsid w:val="007965FC"/>
    <w:rsid w:val="007D2608"/>
    <w:rsid w:val="008164E5"/>
    <w:rsid w:val="00830081"/>
    <w:rsid w:val="008467D7"/>
    <w:rsid w:val="00852541"/>
    <w:rsid w:val="00865D47"/>
    <w:rsid w:val="0088452C"/>
    <w:rsid w:val="008D7DCB"/>
    <w:rsid w:val="008E1D54"/>
    <w:rsid w:val="009055DB"/>
    <w:rsid w:val="00905ECB"/>
    <w:rsid w:val="0096165D"/>
    <w:rsid w:val="00993E91"/>
    <w:rsid w:val="009A409F"/>
    <w:rsid w:val="009B5845"/>
    <w:rsid w:val="009B647C"/>
    <w:rsid w:val="009C0C1F"/>
    <w:rsid w:val="009E61DE"/>
    <w:rsid w:val="00A10505"/>
    <w:rsid w:val="00A1288B"/>
    <w:rsid w:val="00A53203"/>
    <w:rsid w:val="00A772EB"/>
    <w:rsid w:val="00B01BA6"/>
    <w:rsid w:val="00B43137"/>
    <w:rsid w:val="00B4708A"/>
    <w:rsid w:val="00B81122"/>
    <w:rsid w:val="00BF623B"/>
    <w:rsid w:val="00C035D4"/>
    <w:rsid w:val="00C679BF"/>
    <w:rsid w:val="00C81BBD"/>
    <w:rsid w:val="00CD3132"/>
    <w:rsid w:val="00CE27CD"/>
    <w:rsid w:val="00D134F3"/>
    <w:rsid w:val="00D47D01"/>
    <w:rsid w:val="00D774B3"/>
    <w:rsid w:val="00DA4522"/>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04234A"/>
  <w15:docId w15:val="{02BE8C24-81BE-4752-99B8-67F74B858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9E61DE"/>
    <w:rPr>
      <w:sz w:val="16"/>
      <w:szCs w:val="16"/>
    </w:rPr>
  </w:style>
  <w:style w:type="paragraph" w:styleId="Tekstopmerking">
    <w:name w:val="annotation text"/>
    <w:basedOn w:val="Standaard"/>
    <w:link w:val="TekstopmerkingChar"/>
    <w:unhideWhenUsed/>
    <w:rsid w:val="009E61DE"/>
    <w:rPr>
      <w:sz w:val="20"/>
    </w:rPr>
  </w:style>
  <w:style w:type="character" w:customStyle="1" w:styleId="TekstopmerkingChar">
    <w:name w:val="Tekst opmerking Char"/>
    <w:basedOn w:val="Standaardalinea-lettertype"/>
    <w:link w:val="Tekstopmerking"/>
    <w:rsid w:val="009E61DE"/>
  </w:style>
  <w:style w:type="paragraph" w:styleId="Onderwerpvanopmerking">
    <w:name w:val="annotation subject"/>
    <w:basedOn w:val="Tekstopmerking"/>
    <w:next w:val="Tekstopmerking"/>
    <w:link w:val="OnderwerpvanopmerkingChar"/>
    <w:semiHidden/>
    <w:unhideWhenUsed/>
    <w:rsid w:val="009E61DE"/>
    <w:rPr>
      <w:b/>
      <w:bCs/>
    </w:rPr>
  </w:style>
  <w:style w:type="character" w:customStyle="1" w:styleId="OnderwerpvanopmerkingChar">
    <w:name w:val="Onderwerp van opmerking Char"/>
    <w:basedOn w:val="TekstopmerkingChar"/>
    <w:link w:val="Onderwerpvanopmerking"/>
    <w:semiHidden/>
    <w:rsid w:val="009E61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164</ap:Words>
  <ap:Characters>999</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1161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2025-03-12T06:43:00.0000000Z</dcterms:created>
  <dcterms:modified xsi:type="dcterms:W3CDTF">2025-03-12T06:43:00.0000000Z</dcterms:modified>
  <dc:description>------------------------</dc:description>
  <dc:subject/>
  <keywords/>
  <version/>
  <category/>
</coreProperties>
</file>