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3793EF75" w14:textId="77777777">
        <w:tc>
          <w:tcPr>
            <w:tcW w:w="6379" w:type="dxa"/>
            <w:gridSpan w:val="2"/>
            <w:tcBorders>
              <w:top w:val="nil"/>
              <w:left w:val="nil"/>
              <w:bottom w:val="nil"/>
              <w:right w:val="nil"/>
            </w:tcBorders>
            <w:vAlign w:val="center"/>
          </w:tcPr>
          <w:p w:rsidR="004330ED" w:rsidP="00EA1CE4" w:rsidRDefault="004330ED" w14:paraId="60EA6C75"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1C4FAC5B"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22B6A93D" w14:textId="77777777">
        <w:trPr>
          <w:cantSplit/>
        </w:trPr>
        <w:tc>
          <w:tcPr>
            <w:tcW w:w="10348" w:type="dxa"/>
            <w:gridSpan w:val="3"/>
            <w:tcBorders>
              <w:top w:val="single" w:color="auto" w:sz="4" w:space="0"/>
              <w:left w:val="nil"/>
              <w:bottom w:val="nil"/>
              <w:right w:val="nil"/>
            </w:tcBorders>
          </w:tcPr>
          <w:p w:rsidR="004330ED" w:rsidP="004A1E29" w:rsidRDefault="004330ED" w14:paraId="41563186"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65DD0BFA" w14:textId="77777777">
        <w:trPr>
          <w:cantSplit/>
        </w:trPr>
        <w:tc>
          <w:tcPr>
            <w:tcW w:w="10348" w:type="dxa"/>
            <w:gridSpan w:val="3"/>
            <w:tcBorders>
              <w:top w:val="nil"/>
              <w:left w:val="nil"/>
              <w:bottom w:val="nil"/>
              <w:right w:val="nil"/>
            </w:tcBorders>
          </w:tcPr>
          <w:p w:rsidR="004330ED" w:rsidP="00BF623B" w:rsidRDefault="004330ED" w14:paraId="54874E8B" w14:textId="77777777">
            <w:pPr>
              <w:pStyle w:val="Amendement"/>
              <w:tabs>
                <w:tab w:val="clear" w:pos="3310"/>
                <w:tab w:val="clear" w:pos="3600"/>
              </w:tabs>
              <w:rPr>
                <w:rFonts w:ascii="Times New Roman" w:hAnsi="Times New Roman"/>
                <w:b w:val="0"/>
              </w:rPr>
            </w:pPr>
          </w:p>
        </w:tc>
      </w:tr>
      <w:tr w:rsidR="004330ED" w:rsidTr="00EA1CE4" w14:paraId="56C8A33E" w14:textId="77777777">
        <w:trPr>
          <w:cantSplit/>
        </w:trPr>
        <w:tc>
          <w:tcPr>
            <w:tcW w:w="10348" w:type="dxa"/>
            <w:gridSpan w:val="3"/>
            <w:tcBorders>
              <w:top w:val="nil"/>
              <w:left w:val="nil"/>
              <w:bottom w:val="single" w:color="auto" w:sz="4" w:space="0"/>
              <w:right w:val="nil"/>
            </w:tcBorders>
          </w:tcPr>
          <w:p w:rsidR="004330ED" w:rsidP="00BF623B" w:rsidRDefault="004330ED" w14:paraId="6C215BB8" w14:textId="77777777">
            <w:pPr>
              <w:pStyle w:val="Amendement"/>
              <w:tabs>
                <w:tab w:val="clear" w:pos="3310"/>
                <w:tab w:val="clear" w:pos="3600"/>
              </w:tabs>
              <w:rPr>
                <w:rFonts w:ascii="Times New Roman" w:hAnsi="Times New Roman"/>
              </w:rPr>
            </w:pPr>
          </w:p>
        </w:tc>
      </w:tr>
      <w:tr w:rsidR="004330ED" w:rsidTr="00EA1CE4" w14:paraId="09A132F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6A2B7609"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205C226B" w14:textId="77777777">
            <w:pPr>
              <w:suppressAutoHyphens/>
              <w:ind w:left="-70"/>
              <w:rPr>
                <w:b/>
              </w:rPr>
            </w:pPr>
          </w:p>
        </w:tc>
      </w:tr>
      <w:tr w:rsidR="003C21AC" w:rsidTr="00EA1CE4" w14:paraId="6302E0C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FD0654" w14:paraId="082D349B" w14:textId="5BE1699D">
            <w:pPr>
              <w:pStyle w:val="Amendement"/>
              <w:tabs>
                <w:tab w:val="clear" w:pos="3310"/>
                <w:tab w:val="clear" w:pos="3600"/>
              </w:tabs>
              <w:rPr>
                <w:rFonts w:ascii="Times New Roman" w:hAnsi="Times New Roman"/>
              </w:rPr>
            </w:pPr>
            <w:r>
              <w:rPr>
                <w:rFonts w:ascii="Times New Roman" w:hAnsi="Times New Roman"/>
              </w:rPr>
              <w:t>36 332</w:t>
            </w:r>
          </w:p>
        </w:tc>
        <w:tc>
          <w:tcPr>
            <w:tcW w:w="7371" w:type="dxa"/>
            <w:gridSpan w:val="2"/>
          </w:tcPr>
          <w:p w:rsidRPr="00FD0654" w:rsidR="003C21AC" w:rsidP="00FD0654" w:rsidRDefault="00FD0654" w14:paraId="4947CFFC" w14:textId="5A0C56D6">
            <w:pPr>
              <w:rPr>
                <w:b/>
                <w:bCs/>
                <w:szCs w:val="24"/>
              </w:rPr>
            </w:pPr>
            <w:r w:rsidRPr="00FD0654">
              <w:rPr>
                <w:b/>
                <w:bCs/>
                <w:szCs w:val="24"/>
              </w:rPr>
              <w:t>Wijziging van de Vreemdelingenwet 2000 in verband met de implementatie van richtlijn (EU) 2021/1883 van het Europees Parlement en de Raad van 20 oktober 2021 betreffende de voorwaarden voor toegang en verblijf van onderdanen van derde landen met het oog op een hooggekwalificeerde baan, en tot intrekking van Richtlijn 2009/50/EG van de Raad (</w:t>
            </w:r>
            <w:proofErr w:type="spellStart"/>
            <w:r w:rsidRPr="00FD0654">
              <w:rPr>
                <w:b/>
                <w:bCs/>
                <w:szCs w:val="24"/>
              </w:rPr>
              <w:t>PbEU</w:t>
            </w:r>
            <w:proofErr w:type="spellEnd"/>
            <w:r w:rsidRPr="00FD0654">
              <w:rPr>
                <w:b/>
                <w:bCs/>
                <w:szCs w:val="24"/>
              </w:rPr>
              <w:t xml:space="preserve"> 2021, L 382/1)</w:t>
            </w:r>
          </w:p>
        </w:tc>
      </w:tr>
      <w:tr w:rsidR="003C21AC" w:rsidTr="00EA1CE4" w14:paraId="2FEA41F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0076BB52"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65FCD7A8" w14:textId="77777777">
            <w:pPr>
              <w:pStyle w:val="Amendement"/>
              <w:tabs>
                <w:tab w:val="clear" w:pos="3310"/>
                <w:tab w:val="clear" w:pos="3600"/>
              </w:tabs>
              <w:ind w:left="-70"/>
              <w:rPr>
                <w:rFonts w:ascii="Times New Roman" w:hAnsi="Times New Roman"/>
              </w:rPr>
            </w:pPr>
          </w:p>
        </w:tc>
      </w:tr>
      <w:tr w:rsidR="003C21AC" w:rsidTr="00EA1CE4" w14:paraId="7AAE7D0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48F08DCC"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4F7C9D61" w14:textId="77777777">
            <w:pPr>
              <w:pStyle w:val="Amendement"/>
              <w:tabs>
                <w:tab w:val="clear" w:pos="3310"/>
                <w:tab w:val="clear" w:pos="3600"/>
              </w:tabs>
              <w:ind w:left="-70"/>
              <w:rPr>
                <w:rFonts w:ascii="Times New Roman" w:hAnsi="Times New Roman"/>
              </w:rPr>
            </w:pPr>
          </w:p>
        </w:tc>
      </w:tr>
      <w:tr w:rsidR="003C21AC" w:rsidTr="00EA1CE4" w14:paraId="6DDFC5D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12FEAFB7" w14:textId="61C38BDD">
            <w:pPr>
              <w:pStyle w:val="Amendement"/>
              <w:tabs>
                <w:tab w:val="clear" w:pos="3310"/>
                <w:tab w:val="clear" w:pos="3600"/>
              </w:tabs>
              <w:rPr>
                <w:rFonts w:ascii="Times New Roman" w:hAnsi="Times New Roman"/>
              </w:rPr>
            </w:pPr>
            <w:r w:rsidRPr="00C035D4">
              <w:rPr>
                <w:rFonts w:ascii="Times New Roman" w:hAnsi="Times New Roman"/>
              </w:rPr>
              <w:t xml:space="preserve">Nr. </w:t>
            </w:r>
            <w:r w:rsidR="008B2F5A">
              <w:rPr>
                <w:rFonts w:ascii="Times New Roman" w:hAnsi="Times New Roman"/>
                <w:caps/>
              </w:rPr>
              <w:t>33</w:t>
            </w:r>
          </w:p>
        </w:tc>
        <w:tc>
          <w:tcPr>
            <w:tcW w:w="7371" w:type="dxa"/>
            <w:gridSpan w:val="2"/>
          </w:tcPr>
          <w:p w:rsidRPr="00C035D4" w:rsidR="003C21AC" w:rsidP="006E0971" w:rsidRDefault="003C21AC" w14:paraId="4FA7A7DE" w14:textId="10EAA278">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HET LID </w:t>
            </w:r>
            <w:r w:rsidR="00FD0654">
              <w:rPr>
                <w:rFonts w:ascii="Times New Roman" w:hAnsi="Times New Roman"/>
                <w:caps/>
              </w:rPr>
              <w:t>CEDER</w:t>
            </w:r>
          </w:p>
        </w:tc>
      </w:tr>
      <w:tr w:rsidR="003C21AC" w:rsidTr="00EA1CE4" w14:paraId="1D6458F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3CB4B86B"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7C13C473" w14:textId="25D97BC6">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8B2F5A">
              <w:rPr>
                <w:rFonts w:ascii="Times New Roman" w:hAnsi="Times New Roman"/>
                <w:b w:val="0"/>
              </w:rPr>
              <w:t>21 februari 2025</w:t>
            </w:r>
          </w:p>
        </w:tc>
      </w:tr>
      <w:tr w:rsidR="00B01BA6" w:rsidTr="00EA1CE4" w14:paraId="7BFC554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2DB6498F"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4530CB84" w14:textId="77777777">
            <w:pPr>
              <w:pStyle w:val="Amendement"/>
              <w:tabs>
                <w:tab w:val="clear" w:pos="3310"/>
                <w:tab w:val="clear" w:pos="3600"/>
              </w:tabs>
              <w:ind w:left="-70"/>
              <w:rPr>
                <w:rFonts w:ascii="Times New Roman" w:hAnsi="Times New Roman"/>
                <w:b w:val="0"/>
              </w:rPr>
            </w:pPr>
          </w:p>
        </w:tc>
      </w:tr>
      <w:tr w:rsidRPr="00EA69AC" w:rsidR="00B01BA6" w:rsidTr="00EA1CE4" w14:paraId="5A8BB81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1A5F7156" w14:textId="77777777">
            <w:pPr>
              <w:ind w:firstLine="284"/>
            </w:pPr>
            <w:r w:rsidRPr="00EA69AC">
              <w:t>De ondergetekende stelt het volgende amendement voor:</w:t>
            </w:r>
          </w:p>
        </w:tc>
      </w:tr>
    </w:tbl>
    <w:p w:rsidRPr="00EA69AC" w:rsidR="00FD0654" w:rsidP="00D774B3" w:rsidRDefault="00FD0654" w14:paraId="602C4315" w14:textId="77777777"/>
    <w:p w:rsidR="00EA1CE4" w:rsidP="00EA1CE4" w:rsidRDefault="00FD0654" w14:paraId="2894BCE7" w14:textId="4097BB6E">
      <w:r>
        <w:tab/>
      </w:r>
      <w:r w:rsidR="0013235B">
        <w:t xml:space="preserve">Na </w:t>
      </w:r>
      <w:r>
        <w:t xml:space="preserve">artikel I wordt een </w:t>
      </w:r>
      <w:r w:rsidR="0013235B">
        <w:t>artikel ingevoegd, luidende</w:t>
      </w:r>
      <w:r>
        <w:t>:</w:t>
      </w:r>
    </w:p>
    <w:p w:rsidR="00FD0654" w:rsidP="00EA1CE4" w:rsidRDefault="00FD0654" w14:paraId="7A6FA93D" w14:textId="77777777"/>
    <w:p w:rsidRPr="00FE391A" w:rsidR="00FD0654" w:rsidP="00EA1CE4" w:rsidRDefault="0013235B" w14:paraId="63506D91" w14:textId="17FE2EC6">
      <w:pPr>
        <w:rPr>
          <w:b/>
          <w:bCs/>
        </w:rPr>
      </w:pPr>
      <w:r w:rsidRPr="00FE391A">
        <w:rPr>
          <w:b/>
          <w:bCs/>
        </w:rPr>
        <w:t>ARTIKEL Ia</w:t>
      </w:r>
    </w:p>
    <w:p w:rsidRPr="000F5CDA" w:rsidR="00FD0654" w:rsidP="00EA1CE4" w:rsidRDefault="00FD0654" w14:paraId="72302140" w14:textId="77777777"/>
    <w:p w:rsidRPr="000F5CDA" w:rsidR="00FD0654" w:rsidP="00FD0654" w:rsidRDefault="00FD0654" w14:paraId="1D8D95E0" w14:textId="4B3308DB">
      <w:r w:rsidRPr="000F5CDA">
        <w:tab/>
      </w:r>
      <w:r w:rsidR="0013235B">
        <w:t>D</w:t>
      </w:r>
      <w:r w:rsidRPr="000F5CDA">
        <w:t xml:space="preserve">e voordracht voor een </w:t>
      </w:r>
      <w:r w:rsidRPr="000F5CDA" w:rsidR="000F5CDA">
        <w:t>ten behoeve van de implementatie van richtlijn (EU) 2021/1883 van het Europees Parlement en de Raad van 20 oktober 2021 betreffende de voorwaarden voor toegang en verblijf van onderdanen van derde landen met het oog op een hooggekwalificeerde baan, en tot intrekking van Richtlijn 2009/50/EG van de Raad (</w:t>
      </w:r>
      <w:proofErr w:type="spellStart"/>
      <w:r w:rsidRPr="000F5CDA" w:rsidR="000F5CDA">
        <w:t>PbEU</w:t>
      </w:r>
      <w:proofErr w:type="spellEnd"/>
      <w:r w:rsidRPr="000F5CDA" w:rsidR="000F5CDA">
        <w:t xml:space="preserve"> 2021, L 382/1)</w:t>
      </w:r>
      <w:r w:rsidR="000F5CDA">
        <w:t>,</w:t>
      </w:r>
      <w:r w:rsidRPr="000F5CDA" w:rsidR="000F5CDA">
        <w:t xml:space="preserve"> </w:t>
      </w:r>
      <w:r w:rsidRPr="000F5CDA">
        <w:t xml:space="preserve">vast te stellen algemene maatregel van bestuur </w:t>
      </w:r>
      <w:r w:rsidR="0013235B">
        <w:t xml:space="preserve">wordt </w:t>
      </w:r>
      <w:r w:rsidRPr="000F5CDA">
        <w:t xml:space="preserve">niet eerder gedaan dan vier weken nadat het ontwerp aan beide Kamers der Staten-Generaal is overgelegd. </w:t>
      </w:r>
    </w:p>
    <w:p w:rsidRPr="00FD0654" w:rsidR="00FD0654" w:rsidP="00EA1CE4" w:rsidRDefault="00FD0654" w14:paraId="18B67C6A" w14:textId="5BBB68FF">
      <w:pPr>
        <w:rPr>
          <w:b/>
          <w:bCs/>
        </w:rPr>
      </w:pPr>
    </w:p>
    <w:p w:rsidRPr="00EA69AC" w:rsidR="003C21AC" w:rsidP="00EA1CE4" w:rsidRDefault="003C21AC" w14:paraId="6D1FAF39" w14:textId="77777777">
      <w:pPr>
        <w:rPr>
          <w:b/>
        </w:rPr>
      </w:pPr>
      <w:r w:rsidRPr="00EA69AC">
        <w:rPr>
          <w:b/>
        </w:rPr>
        <w:t>Toelichting</w:t>
      </w:r>
    </w:p>
    <w:p w:rsidRPr="00EA69AC" w:rsidR="003C21AC" w:rsidP="00BF623B" w:rsidRDefault="003C21AC" w14:paraId="73921E95" w14:textId="77777777"/>
    <w:p w:rsidR="005B1DCC" w:rsidP="00BF623B" w:rsidRDefault="00FD0654" w14:paraId="31F3C6E8" w14:textId="0253368C">
      <w:r w:rsidRPr="00FD0654">
        <w:t xml:space="preserve">Indiener beoogt met dit amendement de Kamer de mogelijkheid te geven om zich uit te spreken over </w:t>
      </w:r>
      <w:r w:rsidR="0013235B">
        <w:t xml:space="preserve">nadere </w:t>
      </w:r>
      <w:r w:rsidRPr="00FD0654">
        <w:t xml:space="preserve">wijzigingen van </w:t>
      </w:r>
      <w:r w:rsidR="0013235B">
        <w:t>algemene maatregelen van bestuur die naar aanleiding van de implementatie van de richtlijn</w:t>
      </w:r>
      <w:r w:rsidRPr="00FD0654">
        <w:t xml:space="preserve"> plaatsvinden. De Tweede Kamer kan dan per </w:t>
      </w:r>
      <w:r w:rsidR="0013235B">
        <w:t>ontwerp</w:t>
      </w:r>
      <w:r w:rsidRPr="00FD0654">
        <w:t xml:space="preserve">wijziging beoordelen of het wenst </w:t>
      </w:r>
      <w:r w:rsidR="0013235B">
        <w:t>hier</w:t>
      </w:r>
      <w:r w:rsidRPr="00FD0654">
        <w:t>over te debatteren of niet. Niet elk</w:t>
      </w:r>
      <w:r w:rsidR="0013235B">
        <w:t>e wijziging</w:t>
      </w:r>
      <w:r w:rsidRPr="00FD0654">
        <w:t xml:space="preserve"> zal zich hiervoor lenen, maar indiener vindt het belangrijk dat de Kamer zelf deze afweging maakt.</w:t>
      </w:r>
    </w:p>
    <w:p w:rsidRPr="00EA69AC" w:rsidR="00FD0654" w:rsidP="00BF623B" w:rsidRDefault="00FD0654" w14:paraId="7685E1C4" w14:textId="77777777"/>
    <w:p w:rsidRPr="00EA69AC" w:rsidR="00B4708A" w:rsidP="00EA1CE4" w:rsidRDefault="00FD0654" w14:paraId="70228AD8" w14:textId="0F9B2975">
      <w:r>
        <w:t>Ceder</w:t>
      </w:r>
    </w:p>
    <w:sectPr w:rsidRPr="00EA69AC" w:rsidR="00B4708A"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B34C39" w14:textId="77777777" w:rsidR="00FD0654" w:rsidRDefault="00FD0654">
      <w:pPr>
        <w:spacing w:line="20" w:lineRule="exact"/>
      </w:pPr>
    </w:p>
  </w:endnote>
  <w:endnote w:type="continuationSeparator" w:id="0">
    <w:p w14:paraId="3715CC6B" w14:textId="77777777" w:rsidR="00FD0654" w:rsidRDefault="00FD0654">
      <w:pPr>
        <w:pStyle w:val="Amendement"/>
      </w:pPr>
      <w:r>
        <w:rPr>
          <w:b w:val="0"/>
        </w:rPr>
        <w:t xml:space="preserve"> </w:t>
      </w:r>
    </w:p>
  </w:endnote>
  <w:endnote w:type="continuationNotice" w:id="1">
    <w:p w14:paraId="4A3BDA2B" w14:textId="77777777" w:rsidR="00FD0654" w:rsidRDefault="00FD0654">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DB6C26" w14:textId="77777777" w:rsidR="00FD0654" w:rsidRDefault="00FD0654">
      <w:pPr>
        <w:pStyle w:val="Amendement"/>
      </w:pPr>
      <w:r>
        <w:rPr>
          <w:b w:val="0"/>
        </w:rPr>
        <w:separator/>
      </w:r>
    </w:p>
  </w:footnote>
  <w:footnote w:type="continuationSeparator" w:id="0">
    <w:p w14:paraId="0BE42980" w14:textId="77777777" w:rsidR="00FD0654" w:rsidRDefault="00FD06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654"/>
    <w:rsid w:val="0007471A"/>
    <w:rsid w:val="000D17BF"/>
    <w:rsid w:val="000F5CDA"/>
    <w:rsid w:val="0013235B"/>
    <w:rsid w:val="00157CAF"/>
    <w:rsid w:val="001656EE"/>
    <w:rsid w:val="0016653D"/>
    <w:rsid w:val="001D56AF"/>
    <w:rsid w:val="001E0E21"/>
    <w:rsid w:val="001E7669"/>
    <w:rsid w:val="00212E0A"/>
    <w:rsid w:val="002153B0"/>
    <w:rsid w:val="0021777F"/>
    <w:rsid w:val="00241DD0"/>
    <w:rsid w:val="002A0713"/>
    <w:rsid w:val="003C21AC"/>
    <w:rsid w:val="003C5218"/>
    <w:rsid w:val="003C7876"/>
    <w:rsid w:val="003E2308"/>
    <w:rsid w:val="003E2F98"/>
    <w:rsid w:val="0042574B"/>
    <w:rsid w:val="004330ED"/>
    <w:rsid w:val="00446776"/>
    <w:rsid w:val="00451CD0"/>
    <w:rsid w:val="00481C91"/>
    <w:rsid w:val="004911E3"/>
    <w:rsid w:val="00497D57"/>
    <w:rsid w:val="004A1E29"/>
    <w:rsid w:val="004A7DD4"/>
    <w:rsid w:val="004B50D8"/>
    <w:rsid w:val="004B5B90"/>
    <w:rsid w:val="004C1A98"/>
    <w:rsid w:val="00501109"/>
    <w:rsid w:val="005703C9"/>
    <w:rsid w:val="00597703"/>
    <w:rsid w:val="005A6097"/>
    <w:rsid w:val="005B1DCC"/>
    <w:rsid w:val="005B7323"/>
    <w:rsid w:val="005C25B9"/>
    <w:rsid w:val="006267E6"/>
    <w:rsid w:val="006558D2"/>
    <w:rsid w:val="00672D25"/>
    <w:rsid w:val="006738BC"/>
    <w:rsid w:val="006D3E69"/>
    <w:rsid w:val="006E0971"/>
    <w:rsid w:val="007709F6"/>
    <w:rsid w:val="00783215"/>
    <w:rsid w:val="007965FC"/>
    <w:rsid w:val="007D2608"/>
    <w:rsid w:val="008164E5"/>
    <w:rsid w:val="00830081"/>
    <w:rsid w:val="008467D7"/>
    <w:rsid w:val="00852541"/>
    <w:rsid w:val="00865D47"/>
    <w:rsid w:val="0088452C"/>
    <w:rsid w:val="008B2F5A"/>
    <w:rsid w:val="008D7DCB"/>
    <w:rsid w:val="009055DB"/>
    <w:rsid w:val="00905ECB"/>
    <w:rsid w:val="0096165D"/>
    <w:rsid w:val="00993E91"/>
    <w:rsid w:val="009A409F"/>
    <w:rsid w:val="009B5845"/>
    <w:rsid w:val="009C0C1F"/>
    <w:rsid w:val="00A10505"/>
    <w:rsid w:val="00A1288B"/>
    <w:rsid w:val="00A53203"/>
    <w:rsid w:val="00A772EB"/>
    <w:rsid w:val="00B01BA6"/>
    <w:rsid w:val="00B4708A"/>
    <w:rsid w:val="00B61F76"/>
    <w:rsid w:val="00BF623B"/>
    <w:rsid w:val="00C035D4"/>
    <w:rsid w:val="00C03BAE"/>
    <w:rsid w:val="00C679BF"/>
    <w:rsid w:val="00C81BBD"/>
    <w:rsid w:val="00CD3132"/>
    <w:rsid w:val="00CE27CD"/>
    <w:rsid w:val="00D134F3"/>
    <w:rsid w:val="00D47D01"/>
    <w:rsid w:val="00D774B3"/>
    <w:rsid w:val="00DD35A5"/>
    <w:rsid w:val="00DE2948"/>
    <w:rsid w:val="00DF68BE"/>
    <w:rsid w:val="00DF712A"/>
    <w:rsid w:val="00E0483F"/>
    <w:rsid w:val="00E25DF4"/>
    <w:rsid w:val="00E3485D"/>
    <w:rsid w:val="00E6619B"/>
    <w:rsid w:val="00E908D7"/>
    <w:rsid w:val="00EA1CE4"/>
    <w:rsid w:val="00EA69AC"/>
    <w:rsid w:val="00EB40A1"/>
    <w:rsid w:val="00EC3112"/>
    <w:rsid w:val="00ED5E57"/>
    <w:rsid w:val="00EE1BD8"/>
    <w:rsid w:val="00FA5BBE"/>
    <w:rsid w:val="00FD0654"/>
    <w:rsid w:val="00FE391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5BBCF3"/>
  <w15:docId w15:val="{12125326-A51B-4D5E-90E2-44237C92E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Tekstzonderopmaak">
    <w:name w:val="Plain Text"/>
    <w:basedOn w:val="Standaard"/>
    <w:link w:val="TekstzonderopmaakChar"/>
    <w:semiHidden/>
    <w:unhideWhenUsed/>
    <w:rsid w:val="00FD0654"/>
    <w:rPr>
      <w:rFonts w:ascii="Consolas" w:hAnsi="Consolas"/>
      <w:sz w:val="21"/>
      <w:szCs w:val="21"/>
    </w:rPr>
  </w:style>
  <w:style w:type="character" w:customStyle="1" w:styleId="TekstzonderopmaakChar">
    <w:name w:val="Tekst zonder opmaak Char"/>
    <w:basedOn w:val="Standaardalinea-lettertype"/>
    <w:link w:val="Tekstzonderopmaak"/>
    <w:semiHidden/>
    <w:rsid w:val="00FD0654"/>
    <w:rPr>
      <w:rFonts w:ascii="Consolas" w:hAnsi="Consolas"/>
      <w:sz w:val="21"/>
      <w:szCs w:val="21"/>
    </w:rPr>
  </w:style>
  <w:style w:type="character" w:styleId="Verwijzingopmerking">
    <w:name w:val="annotation reference"/>
    <w:basedOn w:val="Standaardalinea-lettertype"/>
    <w:semiHidden/>
    <w:unhideWhenUsed/>
    <w:rsid w:val="00FD0654"/>
    <w:rPr>
      <w:sz w:val="16"/>
      <w:szCs w:val="16"/>
    </w:rPr>
  </w:style>
  <w:style w:type="paragraph" w:styleId="Tekstopmerking">
    <w:name w:val="annotation text"/>
    <w:basedOn w:val="Standaard"/>
    <w:link w:val="TekstopmerkingChar"/>
    <w:unhideWhenUsed/>
    <w:rsid w:val="00FD0654"/>
    <w:rPr>
      <w:sz w:val="20"/>
    </w:rPr>
  </w:style>
  <w:style w:type="character" w:customStyle="1" w:styleId="TekstopmerkingChar">
    <w:name w:val="Tekst opmerking Char"/>
    <w:basedOn w:val="Standaardalinea-lettertype"/>
    <w:link w:val="Tekstopmerking"/>
    <w:rsid w:val="00FD0654"/>
  </w:style>
  <w:style w:type="paragraph" w:styleId="Onderwerpvanopmerking">
    <w:name w:val="annotation subject"/>
    <w:basedOn w:val="Tekstopmerking"/>
    <w:next w:val="Tekstopmerking"/>
    <w:link w:val="OnderwerpvanopmerkingChar"/>
    <w:semiHidden/>
    <w:unhideWhenUsed/>
    <w:rsid w:val="00FD0654"/>
    <w:rPr>
      <w:b/>
      <w:bCs/>
    </w:rPr>
  </w:style>
  <w:style w:type="character" w:customStyle="1" w:styleId="OnderwerpvanopmerkingChar">
    <w:name w:val="Onderwerp van opmerking Char"/>
    <w:basedOn w:val="TekstopmerkingChar"/>
    <w:link w:val="Onderwerpvanopmerking"/>
    <w:semiHidden/>
    <w:rsid w:val="00FD0654"/>
    <w:rPr>
      <w:b/>
      <w:bCs/>
    </w:rPr>
  </w:style>
  <w:style w:type="paragraph" w:styleId="Lijstalinea">
    <w:name w:val="List Paragraph"/>
    <w:basedOn w:val="Standaard"/>
    <w:uiPriority w:val="34"/>
    <w:qFormat/>
    <w:rsid w:val="00FD0654"/>
    <w:pPr>
      <w:ind w:left="720"/>
      <w:contextualSpacing/>
    </w:pPr>
  </w:style>
  <w:style w:type="paragraph" w:styleId="Revisie">
    <w:name w:val="Revision"/>
    <w:hidden/>
    <w:uiPriority w:val="99"/>
    <w:semiHidden/>
    <w:rsid w:val="0013235B"/>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245</ap:Words>
  <ap:Characters>1364</ap:Characters>
  <ap:DocSecurity>0</ap:DocSecurity>
  <ap:Lines>11</ap:Lines>
  <ap:Paragraphs>3</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1606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2025-02-21T14:41:00.0000000Z</dcterms:created>
  <dcterms:modified xsi:type="dcterms:W3CDTF">2025-02-21T14:42:00.0000000Z</dcterms:modified>
  <dc:description>------------------------</dc:description>
  <dc:subject/>
  <keywords/>
  <version/>
  <category/>
</coreProperties>
</file>