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A0698" w:rsidR="007A0698" w:rsidP="007A0698" w:rsidRDefault="007A0698" w14:paraId="0D288411" w14:textId="435E2A4C">
      <w:pPr>
        <w:pStyle w:val="Geenafstand"/>
        <w:rPr>
          <w:b/>
          <w:bCs/>
          <w:lang w:val="en-US"/>
        </w:rPr>
      </w:pPr>
      <w:r w:rsidRPr="007A0698">
        <w:rPr>
          <w:b/>
          <w:bCs/>
          <w:lang w:val="en-US"/>
        </w:rPr>
        <w:t>AH 1346</w:t>
      </w:r>
    </w:p>
    <w:p w:rsidR="007A0698" w:rsidP="007A0698" w:rsidRDefault="007A0698" w14:paraId="0C944D9E" w14:textId="1C4F84BA">
      <w:pPr>
        <w:pStyle w:val="Geenafstand"/>
        <w:rPr>
          <w:b/>
          <w:bCs/>
          <w:lang w:val="en-US"/>
        </w:rPr>
      </w:pPr>
      <w:r w:rsidRPr="007A0698">
        <w:rPr>
          <w:b/>
          <w:bCs/>
          <w:lang w:val="en-US"/>
        </w:rPr>
        <w:t>2025Z00004</w:t>
      </w:r>
    </w:p>
    <w:p w:rsidRPr="007A0698" w:rsidR="007A0698" w:rsidP="007A0698" w:rsidRDefault="007A0698" w14:paraId="5B7B1B83" w14:textId="77777777">
      <w:pPr>
        <w:pStyle w:val="Geenafstand"/>
        <w:rPr>
          <w:b/>
          <w:bCs/>
          <w:lang w:val="en-US"/>
        </w:rPr>
      </w:pPr>
    </w:p>
    <w:p w:rsidRPr="009B5FE1" w:rsidR="007A0698" w:rsidP="005864F3" w:rsidRDefault="007A0698" w14:paraId="74F89D6A" w14:textId="49101585">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20 februari 2025)</w:t>
      </w:r>
    </w:p>
    <w:p w:rsidRPr="007A0698" w:rsidR="007A0698" w:rsidP="007A0698" w:rsidRDefault="007A0698" w14:paraId="6D719BA3" w14:textId="1C11E130">
      <w:pPr>
        <w:spacing w:line="276" w:lineRule="auto"/>
      </w:pPr>
    </w:p>
    <w:p w:rsidRPr="00127934" w:rsidR="007A0698" w:rsidP="007A0698" w:rsidRDefault="007A0698" w14:paraId="665F43C2" w14:textId="77777777">
      <w:pPr>
        <w:spacing w:line="276" w:lineRule="auto"/>
        <w:rPr>
          <w:lang w:val="en-US"/>
        </w:rPr>
      </w:pPr>
      <w:r w:rsidRPr="00127934">
        <w:rPr>
          <w:b/>
          <w:lang w:val="en-US"/>
        </w:rPr>
        <w:t>Vraag 1</w:t>
      </w:r>
    </w:p>
    <w:p w:rsidRPr="00127934" w:rsidR="007A0698" w:rsidP="007A0698" w:rsidRDefault="007A0698" w14:paraId="6FB76388" w14:textId="488198D3">
      <w:pPr>
        <w:spacing w:line="276" w:lineRule="auto"/>
      </w:pPr>
      <w:r w:rsidRPr="00127934">
        <w:rPr>
          <w:lang w:val="en-US"/>
        </w:rPr>
        <w:t>Bent u bekend met het artikel ‘Israel raid empties northern Gaza’s last functioning major hospital of all patients and detains its director’</w:t>
      </w:r>
      <w:r>
        <w:rPr>
          <w:lang w:val="en-US"/>
        </w:rPr>
        <w:t xml:space="preserve"> 1)</w:t>
      </w:r>
      <w:r w:rsidRPr="00127934">
        <w:rPr>
          <w:lang w:val="en-US"/>
        </w:rPr>
        <w:t xml:space="preserve">? </w:t>
      </w:r>
      <w:r w:rsidRPr="00127934">
        <w:t>Hoe beoordeelt u dit bericht en bent u al in gesprek met de Israëlische regering hierover?</w:t>
      </w:r>
    </w:p>
    <w:p w:rsidRPr="00127934" w:rsidR="007A0698" w:rsidP="007A0698" w:rsidRDefault="007A0698" w14:paraId="6972547C" w14:textId="77777777">
      <w:pPr>
        <w:spacing w:line="276" w:lineRule="auto"/>
      </w:pPr>
    </w:p>
    <w:p w:rsidRPr="00127934" w:rsidR="007A0698" w:rsidP="007A0698" w:rsidRDefault="007A0698" w14:paraId="62201174" w14:textId="77777777">
      <w:pPr>
        <w:spacing w:line="276" w:lineRule="auto"/>
      </w:pPr>
      <w:r w:rsidRPr="00127934">
        <w:rPr>
          <w:b/>
        </w:rPr>
        <w:t>Antwoord</w:t>
      </w:r>
    </w:p>
    <w:p w:rsidRPr="00127934" w:rsidR="007A0698" w:rsidP="007A0698" w:rsidRDefault="007A0698" w14:paraId="034A8B60" w14:textId="77777777">
      <w:pPr>
        <w:spacing w:line="276" w:lineRule="auto"/>
      </w:pPr>
      <w:r w:rsidRPr="00127934">
        <w:t xml:space="preserve">Ja. Het kabinet heeft met zorg kennis genomen van de beschietingen op het Kamal Adwan-ziekenhuis en is zeer verontrust over de ontwrichting van het medische systeem in Gaza, en de grote impact op mensen die acute c.q. langdurige medische zorg nodig hebben. Zoals in de </w:t>
      </w:r>
      <w:r>
        <w:t>Ka</w:t>
      </w:r>
      <w:r w:rsidRPr="00127934">
        <w:t xml:space="preserve">merbrief van 21 januari jl. (Kamerstuk 23432-546) is gemeld, wordt mede hierom in gesprekken met Israël steevast door het kabinet de noodzaak van een drastische toename van het hulpvolume voor de bevolking in de Gazastrook onderstreept. </w:t>
      </w:r>
    </w:p>
    <w:p w:rsidRPr="00127934" w:rsidR="007A0698" w:rsidP="007A0698" w:rsidRDefault="007A0698" w14:paraId="5DD19B7E" w14:textId="77777777">
      <w:pPr>
        <w:spacing w:line="276" w:lineRule="auto"/>
      </w:pPr>
    </w:p>
    <w:p w:rsidRPr="00127934" w:rsidR="007A0698" w:rsidP="007A0698" w:rsidRDefault="007A0698" w14:paraId="4D4724C4" w14:textId="77777777">
      <w:pPr>
        <w:spacing w:line="276" w:lineRule="auto"/>
      </w:pPr>
      <w:r w:rsidRPr="00127934">
        <w:rPr>
          <w:b/>
        </w:rPr>
        <w:t>Vraag 2</w:t>
      </w:r>
    </w:p>
    <w:p w:rsidRPr="00127934" w:rsidR="007A0698" w:rsidP="007A0698" w:rsidRDefault="007A0698" w14:paraId="3D5A4493" w14:textId="77777777">
      <w:pPr>
        <w:spacing w:line="276" w:lineRule="auto"/>
      </w:pPr>
      <w:r w:rsidRPr="00127934">
        <w:t>Krijgen alle patiënten op dit moment de juiste medische zorg? Waar zijn alle patiënten allemaal naartoe overgebracht, zowel patiënten in kritieke toestand als patiënten in minder kritieke toestand? Kunnen zij daar voldoende zorg ontvangen en hoe verloopt het transport?</w:t>
      </w:r>
    </w:p>
    <w:p w:rsidRPr="00127934" w:rsidR="007A0698" w:rsidP="007A0698" w:rsidRDefault="007A0698" w14:paraId="4B059F48" w14:textId="77777777">
      <w:pPr>
        <w:spacing w:line="276" w:lineRule="auto"/>
      </w:pPr>
    </w:p>
    <w:p w:rsidRPr="00127934" w:rsidR="007A0698" w:rsidP="007A0698" w:rsidRDefault="007A0698" w14:paraId="31BC6BDE" w14:textId="77777777">
      <w:pPr>
        <w:spacing w:line="276" w:lineRule="auto"/>
      </w:pPr>
      <w:r w:rsidRPr="00127934">
        <w:rPr>
          <w:b/>
        </w:rPr>
        <w:t>Antwoord</w:t>
      </w:r>
    </w:p>
    <w:p w:rsidRPr="00127934" w:rsidR="007A0698" w:rsidP="007A0698" w:rsidRDefault="007A0698" w14:paraId="2482EDE8" w14:textId="77777777">
      <w:pPr>
        <w:spacing w:line="276" w:lineRule="auto"/>
      </w:pPr>
      <w:r w:rsidRPr="00127934">
        <w:t xml:space="preserve">Het geweld in en rond het Kamal Adwan-ziekenhuis is op zichzelf uiterst zorgwekkend, maar het feit dat ook andere ziekenhuizen en medische posten in Noord-Gaza reeds grotendeels of volledig buiten dienst zijn geraakt maakt de impact extra groot. Patiënten werden uit het getroffen ziekenhuis geëvacueerd, maar of zij elders voldoende zorg konden ontvangen is hoogst onzeker. </w:t>
      </w:r>
    </w:p>
    <w:p w:rsidRPr="00127934" w:rsidR="007A0698" w:rsidP="007A0698" w:rsidRDefault="007A0698" w14:paraId="4DED90FB" w14:textId="77777777">
      <w:pPr>
        <w:spacing w:line="276" w:lineRule="auto"/>
      </w:pPr>
    </w:p>
    <w:p w:rsidRPr="00127934" w:rsidR="007A0698" w:rsidP="007A0698" w:rsidRDefault="007A0698" w14:paraId="2DDFD3C3" w14:textId="77777777">
      <w:pPr>
        <w:spacing w:line="276" w:lineRule="auto"/>
      </w:pPr>
      <w:r w:rsidRPr="00127934">
        <w:rPr>
          <w:b/>
        </w:rPr>
        <w:lastRenderedPageBreak/>
        <w:t>Vraag 3</w:t>
      </w:r>
    </w:p>
    <w:p w:rsidRPr="00127934" w:rsidR="007A0698" w:rsidP="007A0698" w:rsidRDefault="007A0698" w14:paraId="7ECBACDD" w14:textId="77777777">
      <w:pPr>
        <w:spacing w:line="276" w:lineRule="auto"/>
      </w:pPr>
      <w:r w:rsidRPr="00127934">
        <w:t>Daar waar in het artikel wordt gesteld dat een aantal patiënten in kritieke toestand naar het Indonesian Hospital is gebracht, maar de directeur-generaal stelt dat deze buiten functie is, kunt u aangeven of deze bewering klopt? Is het dan zo dat patiënten in kritieke toestand dus de facto geen zorg krijgen? Indien er geen zorg is, kunt u per ommegaande opheldering vragen aan de Israëlische autoriteiten?</w:t>
      </w:r>
    </w:p>
    <w:p w:rsidRPr="00127934" w:rsidR="007A0698" w:rsidP="007A0698" w:rsidRDefault="007A0698" w14:paraId="66B38FFF" w14:textId="77777777">
      <w:pPr>
        <w:spacing w:line="276" w:lineRule="auto"/>
      </w:pPr>
    </w:p>
    <w:p w:rsidRPr="00127934" w:rsidR="007A0698" w:rsidP="007A0698" w:rsidRDefault="007A0698" w14:paraId="11A81144" w14:textId="77777777">
      <w:pPr>
        <w:spacing w:line="276" w:lineRule="auto"/>
      </w:pPr>
      <w:r w:rsidRPr="00127934">
        <w:rPr>
          <w:b/>
        </w:rPr>
        <w:t>Antwoord</w:t>
      </w:r>
    </w:p>
    <w:p w:rsidRPr="00127934" w:rsidR="007A0698" w:rsidP="007A0698" w:rsidRDefault="007A0698" w14:paraId="77AB1931" w14:textId="77777777">
      <w:pPr>
        <w:spacing w:line="276" w:lineRule="auto"/>
      </w:pPr>
      <w:r w:rsidRPr="00127934">
        <w:t>Die berichten zijn mij bekend. Het kabinet kan niet verifiëren hoeveel hulp op welk moment in welk ziekenhuis kan worden geboden maar het medische systeem in Noord-Gaza is duidelijk ontwricht. Nederland roept de Israëlische autoriteiten op om het humanitair oorlogsrecht te allen tijde te respecteren, en om toegang voor (medische) hulp snel en blijvend te faciliteren. De verruiming van humanitaire toegang door het staakt-het-vuren biedt enig perspectief voor alle mensen in Gaza die medische noodhulp behoeven.</w:t>
      </w:r>
    </w:p>
    <w:p w:rsidRPr="00127934" w:rsidR="007A0698" w:rsidP="007A0698" w:rsidRDefault="007A0698" w14:paraId="79F2758B" w14:textId="77777777">
      <w:pPr>
        <w:spacing w:line="276" w:lineRule="auto"/>
      </w:pPr>
    </w:p>
    <w:p w:rsidRPr="00127934" w:rsidR="007A0698" w:rsidP="007A0698" w:rsidRDefault="007A0698" w14:paraId="6594425D" w14:textId="77777777">
      <w:pPr>
        <w:spacing w:line="276" w:lineRule="auto"/>
      </w:pPr>
      <w:r w:rsidRPr="00127934">
        <w:rPr>
          <w:b/>
        </w:rPr>
        <w:t>Vraag 4</w:t>
      </w:r>
    </w:p>
    <w:p w:rsidRPr="00127934" w:rsidR="007A0698" w:rsidP="007A0698" w:rsidRDefault="007A0698" w14:paraId="03C2E725" w14:textId="77777777">
      <w:pPr>
        <w:spacing w:line="276" w:lineRule="auto"/>
      </w:pPr>
      <w:r w:rsidRPr="00127934">
        <w:t>Kunt u aangeven hoeveel werkende ziekenhuizen/medische centra nog werkzaam zijn in Gaza? Hoeveel medisch personeel is er naar schatting nog operationeel?</w:t>
      </w:r>
    </w:p>
    <w:p w:rsidRPr="00127934" w:rsidR="007A0698" w:rsidP="007A0698" w:rsidRDefault="007A0698" w14:paraId="672A257F" w14:textId="77777777">
      <w:pPr>
        <w:spacing w:line="276" w:lineRule="auto"/>
      </w:pPr>
      <w:r w:rsidRPr="00127934">
        <w:rPr>
          <w:b/>
        </w:rPr>
        <w:t>Antwoord</w:t>
      </w:r>
    </w:p>
    <w:p w:rsidRPr="00127934" w:rsidR="007A0698" w:rsidP="007A0698" w:rsidRDefault="007A0698" w14:paraId="56ED55AC" w14:textId="77777777">
      <w:pPr>
        <w:spacing w:line="276" w:lineRule="auto"/>
        <w:rPr>
          <w:color w:val="000000" w:themeColor="text1"/>
        </w:rPr>
      </w:pPr>
      <w:r w:rsidRPr="00127934">
        <w:t>De Wereldgezondheidsorganisatie (WHO) rapporteerde op 3 januari dat 20 van de 36 ziekenhuizen in Gaza waren gesloten en 16 nog deels operationeel. Hiermee was de totale capaciteit nog slechts 1800 ziekenhuisbedden. Daarnaast maakte de WHO melding van ernstige hinder bij de toelating en distributie van medische middelen, met vergaande consequenties voor de medische capaciteit.</w:t>
      </w:r>
    </w:p>
    <w:p w:rsidRPr="00127934" w:rsidR="007A0698" w:rsidP="007A0698" w:rsidRDefault="007A0698" w14:paraId="69FC8DD6" w14:textId="77777777">
      <w:pPr>
        <w:spacing w:line="276" w:lineRule="auto"/>
        <w:rPr>
          <w:b/>
        </w:rPr>
      </w:pPr>
    </w:p>
    <w:p w:rsidRPr="00127934" w:rsidR="007A0698" w:rsidP="007A0698" w:rsidRDefault="007A0698" w14:paraId="18DA293B" w14:textId="77777777">
      <w:pPr>
        <w:spacing w:line="276" w:lineRule="auto"/>
      </w:pPr>
      <w:r w:rsidRPr="00127934">
        <w:rPr>
          <w:b/>
        </w:rPr>
        <w:t>Vraag 5</w:t>
      </w:r>
    </w:p>
    <w:p w:rsidRPr="00127934" w:rsidR="007A0698" w:rsidP="007A0698" w:rsidRDefault="007A0698" w14:paraId="046C71C9" w14:textId="317A41FA">
      <w:pPr>
        <w:spacing w:line="276" w:lineRule="auto"/>
      </w:pPr>
      <w:r w:rsidRPr="00127934">
        <w:t>Hoeveel veldhospita zijn er opgezet door Israël in Gaza? En hoeveel zijn daarvan in Noord-Gaza? Hoe beoordeelt u de stelling van de Verenigde Naties (VN) dat als gevolg van de inval 75.000 Palestijnen nu risico lopen</w:t>
      </w:r>
      <w:r>
        <w:t xml:space="preserve"> 2)</w:t>
      </w:r>
      <w:r w:rsidRPr="00127934">
        <w:t xml:space="preserve">, ook in het licht van de stelling van de Israeli Defense Forces, zoals weergegeven in het artikel, dat </w:t>
      </w:r>
      <w:r w:rsidRPr="00127934">
        <w:lastRenderedPageBreak/>
        <w:t>de patiënten voorafgaand aan de operatie zijn geëvacueerd en “tienduizenden liters brandstof, voedsel en medische benodigdheden” zijn geleverd?</w:t>
      </w:r>
    </w:p>
    <w:p w:rsidRPr="00127934" w:rsidR="007A0698" w:rsidP="007A0698" w:rsidRDefault="007A0698" w14:paraId="4F55EC15" w14:textId="77777777">
      <w:pPr>
        <w:spacing w:line="276" w:lineRule="auto"/>
      </w:pPr>
    </w:p>
    <w:p w:rsidRPr="00127934" w:rsidR="007A0698" w:rsidP="007A0698" w:rsidRDefault="007A0698" w14:paraId="2E4EC715" w14:textId="77777777">
      <w:pPr>
        <w:spacing w:line="276" w:lineRule="auto"/>
      </w:pPr>
      <w:r w:rsidRPr="00127934">
        <w:rPr>
          <w:b/>
        </w:rPr>
        <w:t>Antwoord</w:t>
      </w:r>
    </w:p>
    <w:p w:rsidRPr="00127934" w:rsidR="007A0698" w:rsidP="007A0698" w:rsidRDefault="007A0698" w14:paraId="1F384839" w14:textId="77777777">
      <w:pPr>
        <w:spacing w:line="276" w:lineRule="auto"/>
      </w:pPr>
      <w:r w:rsidRPr="00127934">
        <w:t>Volgens het Bureau voor de Coördinatie van Humanitaire Aangelegenheden van de VN (OCHA) zijn elf veldhospitalen operationeel in Gaza. Deze worden gerund door hulporganisaties als Artsen zonder Grenzen en de Rode Kruis- en Halve Maanbeweging. In Deir al-Balah zijn vier veldhospitalen, in Khan Younis vijf en in Rafah twee. OCHA meldt dat van de elf veldhospitalen, zes volledig en vijf gedeeltelijk operationeel zijn. De in het artikel genoemde humanitaire levering van brandstof, voedsel, medische benodigdheden en andere essentiële goederen hield geen verband met Israëlische aanvallen op deze ziekenhuizen.</w:t>
      </w:r>
    </w:p>
    <w:p w:rsidRPr="00127934" w:rsidR="007A0698" w:rsidP="007A0698" w:rsidRDefault="007A0698" w14:paraId="4D377325" w14:textId="77777777">
      <w:pPr>
        <w:spacing w:line="276" w:lineRule="auto"/>
      </w:pPr>
    </w:p>
    <w:p w:rsidRPr="00127934" w:rsidR="007A0698" w:rsidP="007A0698" w:rsidRDefault="007A0698" w14:paraId="6349345F" w14:textId="77777777">
      <w:pPr>
        <w:spacing w:line="276" w:lineRule="auto"/>
        <w:rPr>
          <w:b/>
        </w:rPr>
      </w:pPr>
      <w:r w:rsidRPr="00127934">
        <w:rPr>
          <w:b/>
        </w:rPr>
        <w:t>Vraag 6</w:t>
      </w:r>
    </w:p>
    <w:p w:rsidRPr="00127934" w:rsidR="007A0698" w:rsidP="007A0698" w:rsidRDefault="007A0698" w14:paraId="0A6B09DD" w14:textId="77777777">
      <w:pPr>
        <w:spacing w:line="276" w:lineRule="auto"/>
      </w:pPr>
      <w:r w:rsidRPr="00127934">
        <w:t>Hoeveel capaciteit hebben deze veldhospita en welke zorg kan er niet geleverd worden die normaal wel geboden kon worden in ziekenhuizen in Gaza?</w:t>
      </w:r>
    </w:p>
    <w:p w:rsidRPr="00127934" w:rsidR="007A0698" w:rsidP="007A0698" w:rsidRDefault="007A0698" w14:paraId="47662599" w14:textId="77777777">
      <w:pPr>
        <w:spacing w:line="276" w:lineRule="auto"/>
      </w:pPr>
    </w:p>
    <w:p w:rsidRPr="00127934" w:rsidR="007A0698" w:rsidP="007A0698" w:rsidRDefault="007A0698" w14:paraId="34BD2EE8" w14:textId="77777777">
      <w:pPr>
        <w:spacing w:line="276" w:lineRule="auto"/>
        <w:rPr>
          <w:b/>
        </w:rPr>
      </w:pPr>
      <w:r w:rsidRPr="00127934">
        <w:rPr>
          <w:b/>
        </w:rPr>
        <w:t>Antwoord</w:t>
      </w:r>
    </w:p>
    <w:p w:rsidRPr="00127934" w:rsidR="007A0698" w:rsidP="007A0698" w:rsidRDefault="007A0698" w14:paraId="58BD4954" w14:textId="77777777">
      <w:pPr>
        <w:spacing w:line="276" w:lineRule="auto"/>
      </w:pPr>
      <w:r w:rsidRPr="00127934">
        <w:t>De WHO meldde op 19 januari jl. n.a.v. het staakt-het-vuren dat de uitdagingen op het gebied van gezondheidszorg enorm blijven. Ziekenhuizen zijn beschadigd of gedeeltelijk verwoest. Medische evacuaties vanuit Gaza naar het buitenland verlopen nog steeds moeizaam. Veldhospitalen kunnen de rol van reguliere ziekenhuizen niet volledig opvangen. Er blijft een ernstig tekort aan gespecialiseerde zorg.</w:t>
      </w:r>
    </w:p>
    <w:p w:rsidRPr="00127934" w:rsidR="007A0698" w:rsidP="007A0698" w:rsidRDefault="007A0698" w14:paraId="70B30D8E" w14:textId="77777777">
      <w:pPr>
        <w:spacing w:line="276" w:lineRule="auto"/>
      </w:pPr>
    </w:p>
    <w:p w:rsidRPr="00127934" w:rsidR="007A0698" w:rsidP="007A0698" w:rsidRDefault="007A0698" w14:paraId="201BEBF6" w14:textId="77777777">
      <w:pPr>
        <w:spacing w:line="276" w:lineRule="auto"/>
      </w:pPr>
      <w:bookmarkStart w:name="_Hlk187938054" w:id="0"/>
      <w:r w:rsidRPr="00127934">
        <w:rPr>
          <w:b/>
        </w:rPr>
        <w:t>Vraag 7</w:t>
      </w:r>
    </w:p>
    <w:p w:rsidRPr="00127934" w:rsidR="007A0698" w:rsidP="007A0698" w:rsidRDefault="007A0698" w14:paraId="6A37FB14" w14:textId="77777777">
      <w:pPr>
        <w:spacing w:line="276" w:lineRule="auto"/>
      </w:pPr>
      <w:r w:rsidRPr="00127934">
        <w:t>Daar waar in het artikel wordt gesteld dat er 240 mensen zijn opgepakt, waaronder de directeur, en verder wordt vermeld dat Hamas een basis had opgeslagen in het ziekenhuis, in hoeverre kunt u verifiëren of dit klopt?</w:t>
      </w:r>
    </w:p>
    <w:p w:rsidRPr="00127934" w:rsidR="007A0698" w:rsidP="007A0698" w:rsidRDefault="007A0698" w14:paraId="00A82FBF" w14:textId="77777777">
      <w:pPr>
        <w:spacing w:line="276" w:lineRule="auto"/>
        <w:rPr>
          <w:b/>
        </w:rPr>
      </w:pPr>
    </w:p>
    <w:p w:rsidRPr="00127934" w:rsidR="007A0698" w:rsidP="007A0698" w:rsidRDefault="007A0698" w14:paraId="4F3C6111" w14:textId="77777777">
      <w:pPr>
        <w:spacing w:line="276" w:lineRule="auto"/>
      </w:pPr>
      <w:r w:rsidRPr="00127934">
        <w:rPr>
          <w:b/>
        </w:rPr>
        <w:t>Antwoord</w:t>
      </w:r>
    </w:p>
    <w:p w:rsidRPr="00127934" w:rsidR="007A0698" w:rsidP="007A0698" w:rsidRDefault="007A0698" w14:paraId="5A64A93C" w14:textId="77777777">
      <w:pPr>
        <w:spacing w:line="276" w:lineRule="auto"/>
      </w:pPr>
      <w:r w:rsidRPr="00127934">
        <w:t>Het kabinet heeft niet de informatie om dergelijke beweringen te kunnen verifiëren.</w:t>
      </w:r>
    </w:p>
    <w:p w:rsidRPr="00127934" w:rsidR="007A0698" w:rsidP="007A0698" w:rsidRDefault="007A0698" w14:paraId="62BD42DA" w14:textId="77777777">
      <w:pPr>
        <w:spacing w:line="276" w:lineRule="auto"/>
      </w:pPr>
    </w:p>
    <w:p w:rsidRPr="00127934" w:rsidR="007A0698" w:rsidP="007A0698" w:rsidRDefault="007A0698" w14:paraId="11BAA028" w14:textId="77777777">
      <w:pPr>
        <w:spacing w:line="276" w:lineRule="auto"/>
      </w:pPr>
      <w:r w:rsidRPr="00127934">
        <w:rPr>
          <w:b/>
        </w:rPr>
        <w:t>Vraag 8</w:t>
      </w:r>
    </w:p>
    <w:p w:rsidRPr="00127934" w:rsidR="007A0698" w:rsidP="007A0698" w:rsidRDefault="007A0698" w14:paraId="3F9ED4C8" w14:textId="77777777">
      <w:pPr>
        <w:spacing w:line="276" w:lineRule="auto"/>
      </w:pPr>
      <w:r w:rsidRPr="00127934">
        <w:t>Als de bewering niet klopt of er geen enkel bewijs voor geleverd kan worden, kunt u dan per ommegaande om de vrijlating van het medisch personeel, de directeur dr. Abu Safiya, verzoeken?</w:t>
      </w:r>
    </w:p>
    <w:p w:rsidRPr="00127934" w:rsidR="007A0698" w:rsidP="007A0698" w:rsidRDefault="007A0698" w14:paraId="4B55C39D" w14:textId="77777777">
      <w:pPr>
        <w:spacing w:line="276" w:lineRule="auto"/>
      </w:pPr>
      <w:r w:rsidRPr="00127934">
        <w:rPr>
          <w:b/>
        </w:rPr>
        <w:t>Antwoord</w:t>
      </w:r>
    </w:p>
    <w:bookmarkEnd w:id="0"/>
    <w:p w:rsidRPr="00127934" w:rsidR="007A0698" w:rsidP="007A0698" w:rsidRDefault="007A0698" w14:paraId="343E3866" w14:textId="77777777">
      <w:pPr>
        <w:spacing w:line="276" w:lineRule="auto"/>
      </w:pPr>
      <w:r w:rsidRPr="00127934">
        <w:t>Ik heb in mijn gesprekken met Israël het belang van bescherming van medisch personeel benadrukt. Het blijft ook na het staakt-het-vuren belangrijk dat hier aandacht voor blijft bestaan, en dat fundamentele rechten van medische staf worden gerespecteerd. Het kabinet zal de Israëlische autoriteiten hiertoe blijven oproepen, ook met betrekking tot de gearresteerde ziekenhuisdirecteur</w:t>
      </w:r>
    </w:p>
    <w:p w:rsidRPr="00127934" w:rsidR="007A0698" w:rsidP="007A0698" w:rsidRDefault="007A0698" w14:paraId="52067D24" w14:textId="77777777">
      <w:pPr>
        <w:spacing w:line="276" w:lineRule="auto"/>
      </w:pPr>
    </w:p>
    <w:p w:rsidRPr="00127934" w:rsidR="007A0698" w:rsidP="007A0698" w:rsidRDefault="007A0698" w14:paraId="5DFBB0FB" w14:textId="77777777">
      <w:pPr>
        <w:spacing w:line="276" w:lineRule="auto"/>
      </w:pPr>
      <w:r w:rsidRPr="00127934">
        <w:rPr>
          <w:b/>
        </w:rPr>
        <w:t>Vraag 9</w:t>
      </w:r>
    </w:p>
    <w:p w:rsidRPr="00127934" w:rsidR="007A0698" w:rsidP="007A0698" w:rsidRDefault="007A0698" w14:paraId="1BC18466" w14:textId="77777777">
      <w:pPr>
        <w:spacing w:line="276" w:lineRule="auto"/>
      </w:pPr>
      <w:r w:rsidRPr="00127934">
        <w:t>Waar is de stelling van Amnesty International, dat er sprake was van marteling van het medisch personeel, op gebaseerd? Kunt u verifiëren of dit klopt en, als dat zo is, per ommegaande actie verzoeken van de Israëlische regering om de verantwoordelijken te vervolgen?</w:t>
      </w:r>
    </w:p>
    <w:p w:rsidRPr="00127934" w:rsidR="007A0698" w:rsidP="007A0698" w:rsidRDefault="007A0698" w14:paraId="6A00F027" w14:textId="77777777">
      <w:pPr>
        <w:spacing w:line="276" w:lineRule="auto"/>
      </w:pPr>
    </w:p>
    <w:p w:rsidRPr="00127934" w:rsidR="007A0698" w:rsidP="007A0698" w:rsidRDefault="007A0698" w14:paraId="410A03BA" w14:textId="77777777">
      <w:pPr>
        <w:spacing w:line="276" w:lineRule="auto"/>
      </w:pPr>
      <w:r w:rsidRPr="00127934">
        <w:rPr>
          <w:b/>
        </w:rPr>
        <w:t>Antwoord</w:t>
      </w:r>
    </w:p>
    <w:p w:rsidRPr="00127934" w:rsidR="007A0698" w:rsidP="007A0698" w:rsidRDefault="007A0698" w14:paraId="383DBE34" w14:textId="77777777">
      <w:pPr>
        <w:spacing w:line="276" w:lineRule="auto"/>
      </w:pPr>
      <w:r w:rsidRPr="00127934">
        <w:t>Het kabinet heeft geen kennis over de bron van de stelling van Amnesty International en kan deze dus ook niet verifiëren.</w:t>
      </w:r>
    </w:p>
    <w:p w:rsidRPr="00127934" w:rsidR="007A0698" w:rsidP="007A0698" w:rsidRDefault="007A0698" w14:paraId="33B69D3E" w14:textId="77777777">
      <w:pPr>
        <w:spacing w:line="276" w:lineRule="auto"/>
      </w:pPr>
    </w:p>
    <w:p w:rsidRPr="00127934" w:rsidR="007A0698" w:rsidP="007A0698" w:rsidRDefault="007A0698" w14:paraId="7FBB30E1" w14:textId="77777777">
      <w:pPr>
        <w:spacing w:line="276" w:lineRule="auto"/>
      </w:pPr>
      <w:r w:rsidRPr="00127934">
        <w:rPr>
          <w:b/>
        </w:rPr>
        <w:t>Vraag 10</w:t>
      </w:r>
    </w:p>
    <w:p w:rsidRPr="00127934" w:rsidR="007A0698" w:rsidP="007A0698" w:rsidRDefault="007A0698" w14:paraId="4B4F3461" w14:textId="3C98202D">
      <w:pPr>
        <w:spacing w:line="276" w:lineRule="auto"/>
      </w:pPr>
      <w:r w:rsidRPr="00127934">
        <w:t>Daar waar het United Nations Office for the Coordination of Humanitarian Affairs (OCHA) stelt dat de Israëlische autoriteiten 48 van de 52 pogingen van de VN om de humanitaire toegang tot Noord-Gaza te coördineren hebben geweigerd en dat “vier goedgekeurde bewegingen allemaal met belemmeringen te maken kregen”, betekent dit dat er geen hulp Noord-Gaza binnenkomt of gebeurt dat op andere manieren? Zo ja, via welke andere manieren/kanalen?</w:t>
      </w:r>
      <w:r>
        <w:t xml:space="preserve"> 3)</w:t>
      </w:r>
    </w:p>
    <w:p w:rsidRPr="00127934" w:rsidR="007A0698" w:rsidP="007A0698" w:rsidRDefault="007A0698" w14:paraId="389944D5" w14:textId="77777777">
      <w:pPr>
        <w:spacing w:line="276" w:lineRule="auto"/>
        <w:rPr>
          <w:b/>
        </w:rPr>
      </w:pPr>
    </w:p>
    <w:p w:rsidRPr="00127934" w:rsidR="007A0698" w:rsidP="007A0698" w:rsidRDefault="007A0698" w14:paraId="6AF25FD1" w14:textId="77777777">
      <w:pPr>
        <w:spacing w:line="276" w:lineRule="auto"/>
      </w:pPr>
      <w:r w:rsidRPr="00127934">
        <w:rPr>
          <w:b/>
        </w:rPr>
        <w:t>Antwoord</w:t>
      </w:r>
    </w:p>
    <w:p w:rsidRPr="00127934" w:rsidR="007A0698" w:rsidP="007A0698" w:rsidRDefault="007A0698" w14:paraId="6F52B6DB" w14:textId="77777777">
      <w:pPr>
        <w:spacing w:line="276" w:lineRule="auto"/>
        <w:rPr>
          <w:b/>
          <w:bCs/>
        </w:rPr>
      </w:pPr>
      <w:r w:rsidRPr="00127934">
        <w:lastRenderedPageBreak/>
        <w:t>De toevoer van hulpgoederen tot Gaza was zeer slecht voordat het staakt-het-vuren inging op 19 januari jl. Dat geldt met name voor toegang tot delen van Noord-Gaza, waar de VN en andere hulporganisaties nagenoeg geen humanitaire hulp konden leveren. In periode van 6 oktober tot 31 december 2024 hebben de VN 165 pogingen ondernomen om hulpgoederen te leveren in Noord-Gaza, waarvan 149 pogingen werden geweigerd. Zestien pogingen werden toegestaan,  maar in de praktijk belemmerd op het vlak van veiligheidsgaranties en andere problemen met toegang.</w:t>
      </w:r>
    </w:p>
    <w:p w:rsidRPr="00127934" w:rsidR="007A0698" w:rsidP="007A0698" w:rsidRDefault="007A0698" w14:paraId="533DD8FB" w14:textId="77777777">
      <w:pPr>
        <w:spacing w:line="276" w:lineRule="auto"/>
      </w:pPr>
    </w:p>
    <w:p w:rsidRPr="00127934" w:rsidR="007A0698" w:rsidP="007A0698" w:rsidRDefault="007A0698" w14:paraId="06BA04E8" w14:textId="77777777">
      <w:pPr>
        <w:spacing w:line="276" w:lineRule="auto"/>
      </w:pPr>
      <w:r w:rsidRPr="00127934">
        <w:rPr>
          <w:b/>
        </w:rPr>
        <w:t>Vraag 11</w:t>
      </w:r>
    </w:p>
    <w:p w:rsidRPr="00127934" w:rsidR="007A0698" w:rsidP="007A0698" w:rsidRDefault="007A0698" w14:paraId="295AE517" w14:textId="77777777">
      <w:pPr>
        <w:spacing w:line="276" w:lineRule="auto"/>
      </w:pPr>
      <w:r w:rsidRPr="00127934">
        <w:t>Is er inmiddels sprake van officieel vastgestelde honger in (Noord)-Gaza? Zo ja, kunt u van de Israëlische regering per ommegaande eisen een einde te maken aan de situatie en voldoende voedselleveranties te faciliteren?</w:t>
      </w:r>
    </w:p>
    <w:p w:rsidRPr="00127934" w:rsidR="007A0698" w:rsidP="007A0698" w:rsidRDefault="007A0698" w14:paraId="1F136EA9" w14:textId="77777777">
      <w:pPr>
        <w:spacing w:line="276" w:lineRule="auto"/>
      </w:pPr>
    </w:p>
    <w:p w:rsidRPr="00127934" w:rsidR="007A0698" w:rsidP="007A0698" w:rsidRDefault="007A0698" w14:paraId="478911ED" w14:textId="77777777">
      <w:pPr>
        <w:spacing w:line="276" w:lineRule="auto"/>
      </w:pPr>
      <w:r w:rsidRPr="00127934">
        <w:rPr>
          <w:b/>
        </w:rPr>
        <w:t>Antwoord</w:t>
      </w:r>
    </w:p>
    <w:p w:rsidRPr="00127934" w:rsidR="007A0698" w:rsidP="007A0698" w:rsidRDefault="007A0698" w14:paraId="70818457" w14:textId="77777777">
      <w:pPr>
        <w:spacing w:line="276" w:lineRule="auto"/>
      </w:pPr>
      <w:r w:rsidRPr="00127934">
        <w:t xml:space="preserve">Er was en is sprake van honger in de Gazastrook . In de rapportage van het gezaghebbende </w:t>
      </w:r>
      <w:r w:rsidRPr="00127934">
        <w:rPr>
          <w:i/>
          <w:iCs/>
        </w:rPr>
        <w:t>Integrated Food Phase Classification</w:t>
      </w:r>
      <w:r w:rsidRPr="00127934">
        <w:t xml:space="preserve"> (IPC) gepubliceerd op 17 oktober 2024 werd geschat dat 1,84 miljoen Gazanen in acute voedselonzekerheid leefden. Daarnaast waarschuwde de IPC op 8 november 2024 voor het acute risico op hongersnood in Noord-Gaza, waarbij de grenscriteria voor hongersnood wellicht al waren bereikt. Vaststelling van hongersnood is een technische aangelegenheid, en uiterst complex in een context zoals Gaza, maar een dergelijke waarschuwing van IPC noopt tot doortastende actie van de internationale gemeenschap. Nederland heeft veelvuldig bij Israël aangedrongen op het onmiddellijk verruimen van humanitaire toegang. De toegangssituatie lijkt ten gevolge van het staakt-het-vuren te zijn verbeterd, maar zorgen van de internationale gemeenschap over honger blijven bestaan. Nederland volgt de ontwikkelingen met prioriteit en blijft Israël oproepen om ervoor te zorgen dat humanitaire leveringen – zowel de invoer van goederen als benodigdheden voor distributie – voldoende worden gefaciliteerd.</w:t>
      </w:r>
    </w:p>
    <w:p w:rsidRPr="00127934" w:rsidR="007A0698" w:rsidP="007A0698" w:rsidRDefault="007A0698" w14:paraId="33BEF63E" w14:textId="77777777">
      <w:pPr>
        <w:spacing w:line="276" w:lineRule="auto"/>
      </w:pPr>
    </w:p>
    <w:p w:rsidRPr="00127934" w:rsidR="007A0698" w:rsidP="007A0698" w:rsidRDefault="007A0698" w14:paraId="3FF96D15" w14:textId="77777777">
      <w:pPr>
        <w:spacing w:line="276" w:lineRule="auto"/>
      </w:pPr>
      <w:r w:rsidRPr="00127934">
        <w:rPr>
          <w:b/>
        </w:rPr>
        <w:t>Vraag 12</w:t>
      </w:r>
    </w:p>
    <w:p w:rsidRPr="00127934" w:rsidR="007A0698" w:rsidP="007A0698" w:rsidRDefault="007A0698" w14:paraId="5EDAA02F" w14:textId="77777777">
      <w:pPr>
        <w:spacing w:line="276" w:lineRule="auto"/>
      </w:pPr>
      <w:r w:rsidRPr="00127934">
        <w:t xml:space="preserve">Welke indruk heeft u nu met betrekking tot de vraag of er sprake is van een eerlijke verdeling van voedsel onder (religieuze minderheden)/verschillende clans, aangezien in eerdere berichtgeving werd gesteld dat (religieuze) </w:t>
      </w:r>
      <w:r w:rsidRPr="00127934">
        <w:lastRenderedPageBreak/>
        <w:t xml:space="preserve">minderheden in Gaza, zoals Palestijnse Christenen, bij de verdeling van voedsel benadeeld werden.                      </w:t>
      </w:r>
    </w:p>
    <w:p w:rsidRPr="00127934" w:rsidR="007A0698" w:rsidP="007A0698" w:rsidRDefault="007A0698" w14:paraId="044017F3" w14:textId="77777777">
      <w:pPr>
        <w:spacing w:line="276" w:lineRule="auto"/>
      </w:pPr>
    </w:p>
    <w:p w:rsidRPr="00127934" w:rsidR="007A0698" w:rsidP="007A0698" w:rsidRDefault="007A0698" w14:paraId="29E375D5" w14:textId="77777777">
      <w:pPr>
        <w:spacing w:line="276" w:lineRule="auto"/>
      </w:pPr>
      <w:r w:rsidRPr="00127934">
        <w:rPr>
          <w:b/>
        </w:rPr>
        <w:t>Antwoord</w:t>
      </w:r>
    </w:p>
    <w:p w:rsidRPr="00127934" w:rsidR="007A0698" w:rsidP="007A0698" w:rsidRDefault="007A0698" w14:paraId="162C3AD5" w14:textId="77777777">
      <w:pPr>
        <w:spacing w:line="276" w:lineRule="auto"/>
      </w:pPr>
      <w:r w:rsidRPr="00127934">
        <w:t>Humanitaire organisaties trachten hulp, waaronder voedselhulp, zoveel als mogelijk te verdelen op basis van de grootste noden, conform de humanitaire principes van menselijkheid, onpartijdigheid, neutraliteit en onafhankelijkheid. Wel heeft de extreme en volatiele conflictsituatie in de Gazastrook de ordentelijke distributie van humanitaire hulp ernstig bemoeilijkt. Met berichten over specifieke benadeling van religieuze minderheden bij distributies is het kabinet niet bekend.</w:t>
      </w:r>
    </w:p>
    <w:p w:rsidRPr="00127934" w:rsidR="007A0698" w:rsidP="007A0698" w:rsidRDefault="007A0698" w14:paraId="39D9B7AC" w14:textId="77777777">
      <w:pPr>
        <w:tabs>
          <w:tab w:val="left" w:pos="1127"/>
        </w:tabs>
        <w:spacing w:line="276" w:lineRule="auto"/>
      </w:pPr>
      <w:r w:rsidRPr="00127934">
        <w:tab/>
      </w:r>
    </w:p>
    <w:p w:rsidRPr="00127934" w:rsidR="007A0698" w:rsidP="007A0698" w:rsidRDefault="007A0698" w14:paraId="70682776" w14:textId="77777777">
      <w:pPr>
        <w:spacing w:line="276" w:lineRule="auto"/>
      </w:pPr>
      <w:r w:rsidRPr="00127934">
        <w:rPr>
          <w:b/>
        </w:rPr>
        <w:t>Vraag 13</w:t>
      </w:r>
    </w:p>
    <w:p w:rsidRPr="00127934" w:rsidR="007A0698" w:rsidP="007A0698" w:rsidRDefault="007A0698" w14:paraId="66BEBBDF" w14:textId="03D5CB5A">
      <w:pPr>
        <w:spacing w:line="276" w:lineRule="auto"/>
      </w:pPr>
      <w:r w:rsidRPr="00127934">
        <w:t>Gelet op berichten over slachtoffers als gevolg van onderkoeling</w:t>
      </w:r>
      <w:r>
        <w:t xml:space="preserve"> 4)</w:t>
      </w:r>
      <w:r w:rsidRPr="00127934">
        <w:t>, hoeveel kinderen zijn inmiddels aan onderkoeling in Gaza overleden?</w:t>
      </w:r>
    </w:p>
    <w:p w:rsidRPr="00127934" w:rsidR="007A0698" w:rsidP="007A0698" w:rsidRDefault="007A0698" w14:paraId="3E3A4A54" w14:textId="77777777">
      <w:pPr>
        <w:spacing w:line="276" w:lineRule="auto"/>
      </w:pPr>
    </w:p>
    <w:p w:rsidRPr="00127934" w:rsidR="007A0698" w:rsidP="007A0698" w:rsidRDefault="007A0698" w14:paraId="5D425D11" w14:textId="77777777">
      <w:pPr>
        <w:spacing w:line="276" w:lineRule="auto"/>
        <w:rPr>
          <w:b/>
        </w:rPr>
      </w:pPr>
      <w:r w:rsidRPr="00127934">
        <w:rPr>
          <w:b/>
        </w:rPr>
        <w:t>Antwoord</w:t>
      </w:r>
    </w:p>
    <w:p w:rsidRPr="00127934" w:rsidR="007A0698" w:rsidP="007A0698" w:rsidRDefault="007A0698" w14:paraId="55F94C3C" w14:textId="77777777">
      <w:pPr>
        <w:spacing w:line="276" w:lineRule="auto"/>
      </w:pPr>
      <w:r w:rsidRPr="00127934">
        <w:t>De VN maakten begin januari melding van het vreselijke nieuws dat ten minste acht baby’s aan de gevolgen van onderkoeling zijn overleden in de laatste weken van 2024.</w:t>
      </w:r>
    </w:p>
    <w:p w:rsidRPr="00127934" w:rsidR="007A0698" w:rsidP="007A0698" w:rsidRDefault="007A0698" w14:paraId="57EE8BB0" w14:textId="77777777">
      <w:pPr>
        <w:spacing w:line="276" w:lineRule="auto"/>
        <w:rPr>
          <w:shd w:val="clear" w:color="auto" w:fill="FFFFFF"/>
        </w:rPr>
      </w:pPr>
    </w:p>
    <w:p w:rsidRPr="00127934" w:rsidR="007A0698" w:rsidP="007A0698" w:rsidRDefault="007A0698" w14:paraId="7571BC5F" w14:textId="77777777">
      <w:pPr>
        <w:spacing w:line="276" w:lineRule="auto"/>
      </w:pPr>
      <w:r w:rsidRPr="00127934">
        <w:rPr>
          <w:b/>
        </w:rPr>
        <w:t>Vraag 14</w:t>
      </w:r>
    </w:p>
    <w:p w:rsidRPr="00127934" w:rsidR="007A0698" w:rsidP="007A0698" w:rsidRDefault="007A0698" w14:paraId="275475C2" w14:textId="77777777">
      <w:pPr>
        <w:spacing w:line="276" w:lineRule="auto"/>
      </w:pPr>
      <w:r w:rsidRPr="00127934">
        <w:t>Zijn er voldoende humanitaire hulpgoederen geleverd om de kou tegen te gaan, specifiek voor pasgeborenen? Zo niet, kunt u bij de Israëlische autoriteiten opheldering vragen en erop aandringen dit per ommegaande mogelijk te maken?</w:t>
      </w:r>
    </w:p>
    <w:p w:rsidRPr="00127934" w:rsidR="007A0698" w:rsidP="007A0698" w:rsidRDefault="007A0698" w14:paraId="6E366705" w14:textId="77777777">
      <w:pPr>
        <w:spacing w:line="276" w:lineRule="auto"/>
      </w:pPr>
    </w:p>
    <w:p w:rsidRPr="00127934" w:rsidR="007A0698" w:rsidP="007A0698" w:rsidRDefault="007A0698" w14:paraId="381B18F6" w14:textId="77777777">
      <w:pPr>
        <w:spacing w:line="276" w:lineRule="auto"/>
        <w:rPr>
          <w:b/>
        </w:rPr>
      </w:pPr>
      <w:r w:rsidRPr="00127934">
        <w:rPr>
          <w:b/>
        </w:rPr>
        <w:t>Antwoord</w:t>
      </w:r>
    </w:p>
    <w:p w:rsidRPr="00127934" w:rsidR="007A0698" w:rsidP="007A0698" w:rsidRDefault="007A0698" w14:paraId="02996FCF" w14:textId="77777777">
      <w:pPr>
        <w:spacing w:line="276" w:lineRule="auto"/>
        <w:rPr>
          <w:rFonts w:cstheme="minorHAnsi"/>
        </w:rPr>
      </w:pPr>
      <w:r w:rsidRPr="00127934">
        <w:t xml:space="preserve">De levering van hulpgoederen ter voorbereiding op de winter werd ernstig belemmerd. De hulpverlening in oktober – ondanks diplomatieke druk van Nederland en andere landen alsook vanuit de hulporganisaties zelf – kwam nagenoeg tot stilstand. Hulp kon in november en december bij lange na niet voldoende worden opgeschaald. Dat maakt dat veel Palestijnen in de Gaza nu </w:t>
      </w:r>
      <w:r w:rsidRPr="00127934">
        <w:lastRenderedPageBreak/>
        <w:t xml:space="preserve">niet voldoende beschermd zijn tegen het koude weer en de regen. Het staakt-het-vuren van 19 januari jl. biedt voorzichtig meer ruimte voor de levering van hulpgoederen, waaronder goederen voor onderdak en </w:t>
      </w:r>
      <w:r w:rsidRPr="00127934">
        <w:rPr>
          <w:i/>
        </w:rPr>
        <w:t>winterization</w:t>
      </w:r>
      <w:r w:rsidRPr="00127934">
        <w:t>, maar uitdagingen ten aanzien van de opschaling van hulpverlening blijven aanzienlijk. Nederland zal blijven benadrukken dat Israël de plicht heeft om ervoor te zorgen dat humanitaire hulp veilig en effectief geleverd en gedistribueerd kan worden.</w:t>
      </w:r>
    </w:p>
    <w:p w:rsidRPr="00127934" w:rsidR="007A0698" w:rsidP="007A0698" w:rsidRDefault="007A0698" w14:paraId="536314E4" w14:textId="77777777">
      <w:pPr>
        <w:spacing w:line="276" w:lineRule="auto"/>
        <w:rPr>
          <w:rFonts w:cstheme="minorHAnsi"/>
        </w:rPr>
      </w:pPr>
    </w:p>
    <w:p w:rsidRPr="00127934" w:rsidR="007A0698" w:rsidP="007A0698" w:rsidRDefault="007A0698" w14:paraId="1B254D9E" w14:textId="77777777">
      <w:pPr>
        <w:spacing w:line="276" w:lineRule="auto"/>
        <w:rPr>
          <w:b/>
        </w:rPr>
      </w:pPr>
    </w:p>
    <w:p w:rsidRPr="00127934" w:rsidR="007A0698" w:rsidP="007A0698" w:rsidRDefault="007A0698" w14:paraId="011F6844" w14:textId="77777777">
      <w:pPr>
        <w:spacing w:line="276" w:lineRule="auto"/>
        <w:rPr>
          <w:b/>
        </w:rPr>
      </w:pPr>
      <w:r w:rsidRPr="00127934">
        <w:rPr>
          <w:b/>
        </w:rPr>
        <w:t>Vraag 15</w:t>
      </w:r>
    </w:p>
    <w:p w:rsidRPr="00127934" w:rsidR="007A0698" w:rsidP="007A0698" w:rsidRDefault="007A0698" w14:paraId="2CEF9F38" w14:textId="77777777">
      <w:pPr>
        <w:spacing w:line="276" w:lineRule="auto"/>
      </w:pPr>
      <w:r w:rsidRPr="00127934">
        <w:t>Wat is de sterfte bij geboorte in Gaza in 2024? In hoeverre verschilt dit van overige jaren in de periode 2019-2023?</w:t>
      </w:r>
    </w:p>
    <w:p w:rsidRPr="00127934" w:rsidR="007A0698" w:rsidP="007A0698" w:rsidRDefault="007A0698" w14:paraId="7FBBE8C1" w14:textId="77777777">
      <w:pPr>
        <w:spacing w:line="276" w:lineRule="auto"/>
      </w:pPr>
    </w:p>
    <w:p w:rsidRPr="00127934" w:rsidR="007A0698" w:rsidP="007A0698" w:rsidRDefault="007A0698" w14:paraId="66DD2F68" w14:textId="77777777">
      <w:pPr>
        <w:spacing w:line="276" w:lineRule="auto"/>
      </w:pPr>
      <w:r w:rsidRPr="00127934">
        <w:rPr>
          <w:b/>
        </w:rPr>
        <w:t>Antwoord</w:t>
      </w:r>
    </w:p>
    <w:p w:rsidRPr="00127934" w:rsidR="007A0698" w:rsidP="007A0698" w:rsidRDefault="007A0698" w14:paraId="4E70919B" w14:textId="77777777">
      <w:pPr>
        <w:spacing w:line="276" w:lineRule="auto"/>
      </w:pPr>
      <w:r w:rsidRPr="00127934">
        <w:t>De kans op miskramen en sterfte bij geboorte is aanzienlijk toegenomen in de Gazastrook door de oorlog, zoals ook blijkt uit het thematische rapport over aanvallen op ziekenhuizen in Gaza dat op 31 december werd gepubliceerd door het Bureau van de Hoge Commissaris van de VN voor de Mensenrechten (OHCHR). In een door medisch-academisch tijdschrift The Lancet gepubliceerd onderzoek van 23 januari jl. wordt onderbouwd dat de levensverwachting in de Gazastrook in de eerste twaalf maanden van de oorlog is gedaald met 34,9 jaar.</w:t>
      </w:r>
    </w:p>
    <w:p w:rsidRPr="00127934" w:rsidR="007A0698" w:rsidP="007A0698" w:rsidRDefault="007A0698" w14:paraId="4F8EC591" w14:textId="77777777">
      <w:pPr>
        <w:spacing w:line="276" w:lineRule="auto"/>
        <w:rPr>
          <w:b/>
        </w:rPr>
      </w:pPr>
    </w:p>
    <w:p w:rsidRPr="00127934" w:rsidR="007A0698" w:rsidP="007A0698" w:rsidRDefault="007A0698" w14:paraId="333E38D9" w14:textId="77777777">
      <w:pPr>
        <w:spacing w:line="276" w:lineRule="auto"/>
      </w:pPr>
      <w:r w:rsidRPr="00127934">
        <w:rPr>
          <w:b/>
        </w:rPr>
        <w:t>Vraag 16</w:t>
      </w:r>
    </w:p>
    <w:p w:rsidRPr="00127934" w:rsidR="007A0698" w:rsidP="007A0698" w:rsidRDefault="007A0698" w14:paraId="7517A942" w14:textId="77777777">
      <w:pPr>
        <w:spacing w:line="276" w:lineRule="auto"/>
      </w:pPr>
      <w:r w:rsidRPr="00127934">
        <w:t>Wat is de huidige populatie van Gaza per 31-12-2024, voor zover bekend of geschat op basis van betrouwbare bronnen? In hoeverre verschilt dit van de jaren 2019, 2020, 2021, 2022 en 2023?</w:t>
      </w:r>
    </w:p>
    <w:p w:rsidRPr="00127934" w:rsidR="007A0698" w:rsidP="007A0698" w:rsidRDefault="007A0698" w14:paraId="27C52D4F" w14:textId="77777777">
      <w:pPr>
        <w:spacing w:line="276" w:lineRule="auto"/>
      </w:pPr>
    </w:p>
    <w:p w:rsidRPr="00127934" w:rsidR="007A0698" w:rsidP="007A0698" w:rsidRDefault="007A0698" w14:paraId="5267EB91" w14:textId="77777777">
      <w:pPr>
        <w:spacing w:line="276" w:lineRule="auto"/>
      </w:pPr>
      <w:r w:rsidRPr="00127934">
        <w:rPr>
          <w:b/>
        </w:rPr>
        <w:t>Antwoord</w:t>
      </w:r>
      <w:r w:rsidRPr="00127934">
        <w:br/>
        <w:t xml:space="preserve">Volgens het Palestijnse Centraal Bureau voor de Statistiek was de populatie in 2023 2.226.544. Mede door de oorlog zijn geen recente betrouwbare cijfers over de populatie beschikbaar.  </w:t>
      </w:r>
    </w:p>
    <w:p w:rsidRPr="00127934" w:rsidR="007A0698" w:rsidP="007A0698" w:rsidRDefault="007A0698" w14:paraId="77C4F888" w14:textId="77777777">
      <w:pPr>
        <w:spacing w:line="276" w:lineRule="auto"/>
      </w:pPr>
    </w:p>
    <w:p w:rsidRPr="00127934" w:rsidR="007A0698" w:rsidP="007A0698" w:rsidRDefault="007A0698" w14:paraId="5A7F77F5" w14:textId="77777777">
      <w:pPr>
        <w:spacing w:line="276" w:lineRule="auto"/>
      </w:pPr>
      <w:r w:rsidRPr="00127934">
        <w:rPr>
          <w:b/>
        </w:rPr>
        <w:t>Vraag 17</w:t>
      </w:r>
    </w:p>
    <w:p w:rsidRPr="00127934" w:rsidR="007A0698" w:rsidP="007A0698" w:rsidRDefault="007A0698" w14:paraId="6729EA43" w14:textId="77777777">
      <w:pPr>
        <w:spacing w:line="276" w:lineRule="auto"/>
      </w:pPr>
      <w:r w:rsidRPr="00127934">
        <w:lastRenderedPageBreak/>
        <w:t>Wat zijn momenteel de meest voorkomende ziekten/kwalen waar men in Gaza aan overlijdt? Zijn er voldoende medicijnen/apparatuur voor behandelingen? Welke stappen zet u om ervoor te zorgen dat de medische zorg in Gaza gewaarborgd wordt en blijft?</w:t>
      </w:r>
    </w:p>
    <w:p w:rsidRPr="00127934" w:rsidR="007A0698" w:rsidP="007A0698" w:rsidRDefault="007A0698" w14:paraId="4E0CFAA2" w14:textId="77777777">
      <w:pPr>
        <w:spacing w:line="276" w:lineRule="auto"/>
      </w:pPr>
    </w:p>
    <w:p w:rsidRPr="00127934" w:rsidR="007A0698" w:rsidP="007A0698" w:rsidRDefault="007A0698" w14:paraId="62F80113" w14:textId="77777777">
      <w:pPr>
        <w:spacing w:line="276" w:lineRule="auto"/>
      </w:pPr>
      <w:r w:rsidRPr="00127934">
        <w:rPr>
          <w:b/>
        </w:rPr>
        <w:t>Antwoord</w:t>
      </w:r>
    </w:p>
    <w:p w:rsidRPr="00127934" w:rsidR="007A0698" w:rsidP="007A0698" w:rsidRDefault="007A0698" w14:paraId="5F4E2924" w14:textId="77777777">
      <w:pPr>
        <w:spacing w:line="276" w:lineRule="auto"/>
      </w:pPr>
      <w:r w:rsidRPr="00127934">
        <w:t xml:space="preserve">In de Gazastrook zijn veel gevallen van besmettelijke ziekten – waaronder acute luchtweginfecties, diarree, huiduitslag, waterpokken, geelzucht – en de verspreiding daarvan, te midden van chronische waterschaarste en gebrekkig beheer van afval- en rioolwater. Zo werd het poliovirus gedetecteerd op 16 juli 2024, waarna er een campagne is opgezet door het ministerie van Gezondheid in Gaza in samenwerking met de WHO, UNRWA, UNICEF en andere partners. Op 17 januari jl. meldde de VN dat de uitdagingen nog steeds enorm zijn voor Gaza, met tekorten aan voedsel, brandstof en medische benodigdheden. Meer dan 12.000 patiënten, van wie een derde kinderen, wacht nog steeds op evacuatie voor gespecialiseerde zorg. </w:t>
      </w:r>
      <w:bookmarkStart w:name="_Hlk188958922" w:id="1"/>
      <w:r w:rsidRPr="00127934">
        <w:t xml:space="preserve">Sinds de ingang van het staakt-het-vuren op 19 januari komt de toevoer van hulpgoederen op gang, maar daarmee nemen de noden nog niet af. Het is cruciaal dat dat de condities van het staakt-het-vuren het herstel van zowel medische noodhulp als algemene toegang tot medische zorg mogelijk maken. Het is tevens van belang dat medische evacuaties beter en sneller doorgang kunnen vinden, bijvoorbeeld via de grensovergang bij Rafah. Hier zal het kabinet zich, ook in komende periode, diplomatiek voor blijven inzetten. Zo heb ik hier recent over gesproken met mijn Egyptische counterpart. </w:t>
      </w:r>
      <w:bookmarkEnd w:id="1"/>
    </w:p>
    <w:p w:rsidRPr="00127934" w:rsidR="007A0698" w:rsidP="007A0698" w:rsidRDefault="007A0698" w14:paraId="548D31DA" w14:textId="77777777">
      <w:pPr>
        <w:spacing w:line="276" w:lineRule="auto"/>
      </w:pPr>
    </w:p>
    <w:p w:rsidRPr="00127934" w:rsidR="007A0698" w:rsidP="007A0698" w:rsidRDefault="007A0698" w14:paraId="47BE67FD" w14:textId="77777777">
      <w:pPr>
        <w:spacing w:line="276" w:lineRule="auto"/>
        <w:rPr>
          <w:b/>
        </w:rPr>
      </w:pPr>
      <w:bookmarkStart w:name="_Hlk187682703" w:id="2"/>
    </w:p>
    <w:p w:rsidRPr="00127934" w:rsidR="007A0698" w:rsidP="007A0698" w:rsidRDefault="007A0698" w14:paraId="6EA82F0C" w14:textId="77777777">
      <w:pPr>
        <w:spacing w:line="276" w:lineRule="auto"/>
        <w:rPr>
          <w:b/>
        </w:rPr>
      </w:pPr>
    </w:p>
    <w:p w:rsidRPr="00127934" w:rsidR="007A0698" w:rsidP="007A0698" w:rsidRDefault="007A0698" w14:paraId="4521CCE8" w14:textId="77777777">
      <w:pPr>
        <w:spacing w:line="276" w:lineRule="auto"/>
      </w:pPr>
      <w:r w:rsidRPr="00127934">
        <w:rPr>
          <w:b/>
        </w:rPr>
        <w:t>Vraag 18</w:t>
      </w:r>
    </w:p>
    <w:p w:rsidRPr="00127934" w:rsidR="007A0698" w:rsidP="007A0698" w:rsidRDefault="007A0698" w14:paraId="3CBEA956" w14:textId="77777777">
      <w:pPr>
        <w:spacing w:line="276" w:lineRule="auto"/>
      </w:pPr>
      <w:r w:rsidRPr="00127934">
        <w:t>Welke stappen zijn er mogelijk om via luchttransport de humanitaire hulp te doen toenemen? Welke rol kunt u spelen om tot een permanente luchtbrug te komen?</w:t>
      </w:r>
    </w:p>
    <w:p w:rsidRPr="00127934" w:rsidR="007A0698" w:rsidP="007A0698" w:rsidRDefault="007A0698" w14:paraId="797325E6" w14:textId="77777777">
      <w:pPr>
        <w:spacing w:line="276" w:lineRule="auto"/>
      </w:pPr>
    </w:p>
    <w:p w:rsidRPr="00127934" w:rsidR="007A0698" w:rsidP="007A0698" w:rsidRDefault="007A0698" w14:paraId="5181EAB4" w14:textId="77777777">
      <w:pPr>
        <w:spacing w:line="276" w:lineRule="auto"/>
      </w:pPr>
      <w:r w:rsidRPr="00127934">
        <w:rPr>
          <w:b/>
        </w:rPr>
        <w:t>Antwoord</w:t>
      </w:r>
    </w:p>
    <w:bookmarkEnd w:id="2"/>
    <w:p w:rsidRPr="00127934" w:rsidR="007A0698" w:rsidP="007A0698" w:rsidRDefault="007A0698" w14:paraId="0015E8DD" w14:textId="77777777">
      <w:pPr>
        <w:spacing w:line="276" w:lineRule="auto"/>
      </w:pPr>
      <w:r w:rsidRPr="00127934">
        <w:t xml:space="preserve">Verreweg de meest effectieve weg om hulp de Gazastrook in te krijgen is het verruimen en versnellen van toegang over land. Dit heeft prioriteit en daarom </w:t>
      </w:r>
      <w:r w:rsidRPr="00127934">
        <w:lastRenderedPageBreak/>
        <w:t>heeft Nederland in december 2024 een bijdrage van EUR 5 miljoen toegekend aan de Jordaanse landroute, die de afgelopen maanden een levensader vormde voor de humanitaire hulpverlening aan Gaza. De Nederlandse steun draagt bij aan het onderhoud en de opschaling van deze route.</w:t>
      </w:r>
    </w:p>
    <w:p w:rsidRPr="00127934" w:rsidR="007A0698" w:rsidP="007A0698" w:rsidRDefault="007A0698" w14:paraId="63932838" w14:textId="77777777">
      <w:pPr>
        <w:pStyle w:val="Lijstalinea"/>
        <w:spacing w:line="276" w:lineRule="auto"/>
        <w:ind w:left="360"/>
      </w:pPr>
    </w:p>
    <w:p w:rsidRPr="00127934" w:rsidR="007A0698" w:rsidP="007A0698" w:rsidRDefault="007A0698" w14:paraId="1F7AE68E" w14:textId="77777777">
      <w:pPr>
        <w:spacing w:line="276" w:lineRule="auto"/>
      </w:pPr>
      <w:r w:rsidRPr="00127934">
        <w:t xml:space="preserve">Omdat via de lucht slechts kleine hulpvolumes geleverd kunnen worden en airdrops relatief kostbaar zijn, is dit een laatste redmiddel wanneer landtoegang niet mogelijk is. In een multinationale coalitie onder aanvoering van Jordanië heeft Nederland in het voorjaar van 2024 in totaal tien airdrops uitgevoerd voor hulp aan de noodlijdende Gazaanse bevolking. Deelname aan airdrops met militaire transporttoestellen is sindsdien gepauzeerd. Wel steunt Nederland het Jordaanse initiatief voor een helikopterluchtbrug tussen Jordanië en de Gazastrook voor lichte hoogwaardige goederen zoals medicijnen. Defensie heeft twee specialisten ter beschikking te gesteld om vanuit Amman een bijdrage te leveren aan de </w:t>
      </w:r>
      <w:r w:rsidRPr="00127934">
        <w:rPr>
          <w:i/>
          <w:iCs/>
        </w:rPr>
        <w:t>planning cell</w:t>
      </w:r>
      <w:r w:rsidRPr="00127934">
        <w:t xml:space="preserve"> voor dit initiatief. Van een permanente luchtbrug is op dit moment echter geen sprake.</w:t>
      </w:r>
    </w:p>
    <w:p w:rsidRPr="00127934" w:rsidR="007A0698" w:rsidP="007A0698" w:rsidRDefault="007A0698" w14:paraId="48EBA084" w14:textId="77777777">
      <w:pPr>
        <w:pStyle w:val="Lijstalinea"/>
        <w:spacing w:line="276" w:lineRule="auto"/>
        <w:ind w:left="360"/>
      </w:pPr>
    </w:p>
    <w:p w:rsidRPr="00127934" w:rsidR="007A0698" w:rsidP="007A0698" w:rsidRDefault="007A0698" w14:paraId="1279B402" w14:textId="77777777">
      <w:pPr>
        <w:spacing w:line="276" w:lineRule="auto"/>
      </w:pPr>
      <w:r w:rsidRPr="00127934">
        <w:t>Bij de afweging voor nieuwe hulp via de lucht spelen meerdere factoren een rol. Behalve de situatie op de grond en de beschikbaarheid van benodigde capaciteiten en middelen, wordt de inzet op andere hulpsporen in samenhang meegewogen. In dit kader verwelkomt het kabinet de groei van het aantal trucks met hulpgoederen dat sinds het staakt-het-vuren Gaza heeft bereikt. Deze hulpverlening over land blijft de primaire inzet van dit kabinet.</w:t>
      </w:r>
    </w:p>
    <w:p w:rsidRPr="00127934" w:rsidR="007A0698" w:rsidP="007A0698" w:rsidRDefault="007A0698" w14:paraId="61FB7236" w14:textId="77777777">
      <w:pPr>
        <w:spacing w:line="276" w:lineRule="auto"/>
        <w:rPr>
          <w:rFonts w:eastAsia="Calibri" w:cs="Times New Roman"/>
        </w:rPr>
      </w:pPr>
    </w:p>
    <w:p w:rsidRPr="00127934" w:rsidR="007A0698" w:rsidP="007A0698" w:rsidRDefault="007A0698" w14:paraId="06597862" w14:textId="77777777">
      <w:pPr>
        <w:spacing w:line="276" w:lineRule="auto"/>
        <w:rPr>
          <w:b/>
        </w:rPr>
      </w:pPr>
      <w:r w:rsidRPr="00127934">
        <w:rPr>
          <w:b/>
        </w:rPr>
        <w:t>Vraag 19</w:t>
      </w:r>
    </w:p>
    <w:p w:rsidRPr="00127934" w:rsidR="007A0698" w:rsidP="007A0698" w:rsidRDefault="007A0698" w14:paraId="316BF742" w14:textId="77777777">
      <w:pPr>
        <w:spacing w:line="276" w:lineRule="auto"/>
      </w:pPr>
      <w:r w:rsidRPr="00127934">
        <w:t>Welke stappen zijn er mogelijk om via zeetransport de humanitaire hulp te doen toenemen? Worden er nieuwe stappen ondernomen om een stabiele haven te bouwen? Welke rol kunt u spelen om tot een permanente stroom van humanitaire hulp via de zee te komen?</w:t>
      </w:r>
    </w:p>
    <w:p w:rsidRPr="00127934" w:rsidR="007A0698" w:rsidP="007A0698" w:rsidRDefault="007A0698" w14:paraId="15F96689" w14:textId="77777777">
      <w:pPr>
        <w:spacing w:line="276" w:lineRule="auto"/>
      </w:pPr>
    </w:p>
    <w:p w:rsidRPr="00127934" w:rsidR="007A0698" w:rsidP="007A0698" w:rsidRDefault="007A0698" w14:paraId="1BDF5B28" w14:textId="77777777">
      <w:pPr>
        <w:spacing w:line="276" w:lineRule="auto"/>
      </w:pPr>
      <w:r w:rsidRPr="00127934">
        <w:rPr>
          <w:b/>
        </w:rPr>
        <w:t>Antwoord</w:t>
      </w:r>
    </w:p>
    <w:p w:rsidRPr="00127934" w:rsidR="007A0698" w:rsidP="007A0698" w:rsidRDefault="007A0698" w14:paraId="62B8C8A6" w14:textId="77777777">
      <w:pPr>
        <w:spacing w:line="276" w:lineRule="auto"/>
      </w:pPr>
      <w:r w:rsidRPr="00127934">
        <w:t xml:space="preserve">Ook voor humanitaire hulp via zee geldt: de route over land is effectiever en efficiënter. In de Gazastrook ontbreekt het bovendien aan de benodigde haveninfrastructuur. De door de VS aangelegde tijdelijke pier voor de kust van Gaza werd geplaagd door slechte weersomstandigheden en complexe logistiek. </w:t>
      </w:r>
      <w:r w:rsidRPr="00127934">
        <w:lastRenderedPageBreak/>
        <w:t>Nederland heeft de inspanningen van Cyprus en internationale partners om een maritieme corridor op te zetten naar de Gazastrook (waaronder via de haven van Ashdod) gesteund, maar hulpverlening langs deze weg is niet op grote schaal op gang gekomen en Nederland zet momenteel niet meer actief in op deze route.</w:t>
      </w:r>
    </w:p>
    <w:p w:rsidRPr="00127934" w:rsidR="007A0698" w:rsidP="007A0698" w:rsidRDefault="007A0698" w14:paraId="65F66E35" w14:textId="77777777">
      <w:pPr>
        <w:tabs>
          <w:tab w:val="left" w:pos="1528"/>
        </w:tabs>
        <w:spacing w:line="276" w:lineRule="auto"/>
      </w:pPr>
      <w:r w:rsidRPr="00127934">
        <w:tab/>
      </w:r>
    </w:p>
    <w:p w:rsidRPr="00127934" w:rsidR="007A0698" w:rsidP="007A0698" w:rsidRDefault="007A0698" w14:paraId="39EEC24B" w14:textId="77777777">
      <w:pPr>
        <w:spacing w:line="276" w:lineRule="auto"/>
      </w:pPr>
      <w:r w:rsidRPr="00127934">
        <w:rPr>
          <w:b/>
        </w:rPr>
        <w:t>Vraag 20</w:t>
      </w:r>
    </w:p>
    <w:p w:rsidRPr="00127934" w:rsidR="007A0698" w:rsidP="007A0698" w:rsidRDefault="007A0698" w14:paraId="17A08553" w14:textId="2DBC025B">
      <w:pPr>
        <w:spacing w:line="276" w:lineRule="auto"/>
      </w:pPr>
      <w:r w:rsidRPr="00127934">
        <w:t>Daar waar midden december het bericht kwam dat een staakt-het-vuren in Gaza nabij was, wat is momenteel de stand van zaken? Waarom is er een vertraging en hoe zien de voorwaarden eruit waarover momenteel nog geen overeenstemming is?</w:t>
      </w:r>
      <w:r>
        <w:t xml:space="preserve"> 5)</w:t>
      </w:r>
    </w:p>
    <w:p w:rsidRPr="00127934" w:rsidR="007A0698" w:rsidP="007A0698" w:rsidRDefault="007A0698" w14:paraId="04277EF9" w14:textId="77777777">
      <w:pPr>
        <w:spacing w:line="276" w:lineRule="auto"/>
      </w:pPr>
    </w:p>
    <w:p w:rsidRPr="00127934" w:rsidR="007A0698" w:rsidP="007A0698" w:rsidRDefault="007A0698" w14:paraId="7A3EC44F" w14:textId="77777777">
      <w:pPr>
        <w:spacing w:line="276" w:lineRule="auto"/>
      </w:pPr>
      <w:r w:rsidRPr="00127934">
        <w:rPr>
          <w:b/>
        </w:rPr>
        <w:t>Antwoord</w:t>
      </w:r>
    </w:p>
    <w:p w:rsidRPr="00127934" w:rsidR="007A0698" w:rsidP="007A0698" w:rsidRDefault="007A0698" w14:paraId="54FE1132" w14:textId="77777777">
      <w:pPr>
        <w:spacing w:line="276" w:lineRule="auto"/>
      </w:pPr>
      <w:r w:rsidRPr="00127934">
        <w:t>Op 15 januari jl. hebben Israël en Hamas een overeenkomst bereikt over het staakt-het-vuren. Deze is op 19 januari jl. ingegaan. Nederland zet zich onverminderd in om het staakt-het-vuren te helpen handhaven.</w:t>
      </w:r>
    </w:p>
    <w:p w:rsidRPr="00127934" w:rsidR="007A0698" w:rsidP="007A0698" w:rsidRDefault="007A0698" w14:paraId="31E686CD" w14:textId="77777777">
      <w:pPr>
        <w:spacing w:line="276" w:lineRule="auto"/>
      </w:pPr>
    </w:p>
    <w:p w:rsidRPr="00127934" w:rsidR="007A0698" w:rsidP="007A0698" w:rsidRDefault="007A0698" w14:paraId="73CE45EE" w14:textId="77777777">
      <w:pPr>
        <w:spacing w:line="276" w:lineRule="auto"/>
      </w:pPr>
      <w:r w:rsidRPr="00127934">
        <w:rPr>
          <w:b/>
        </w:rPr>
        <w:t>Vraag 21</w:t>
      </w:r>
    </w:p>
    <w:p w:rsidRPr="00127934" w:rsidR="007A0698" w:rsidP="007A0698" w:rsidRDefault="007A0698" w14:paraId="4B5DA509" w14:textId="77777777">
      <w:pPr>
        <w:spacing w:line="276" w:lineRule="auto"/>
      </w:pPr>
      <w:r w:rsidRPr="00127934">
        <w:t>Kunt u deze vragen afzonderlijk beantwoorden, zo uitgebreid mogelijk en voor 5 januari 2025?</w:t>
      </w:r>
    </w:p>
    <w:p w:rsidRPr="00127934" w:rsidR="007A0698" w:rsidP="007A0698" w:rsidRDefault="007A0698" w14:paraId="6291218F" w14:textId="77777777">
      <w:pPr>
        <w:spacing w:line="276" w:lineRule="auto"/>
      </w:pPr>
    </w:p>
    <w:p w:rsidRPr="00127934" w:rsidR="007A0698" w:rsidP="007A0698" w:rsidRDefault="007A0698" w14:paraId="74C15C3D" w14:textId="77777777">
      <w:pPr>
        <w:spacing w:line="276" w:lineRule="auto"/>
      </w:pPr>
      <w:r w:rsidRPr="00127934">
        <w:rPr>
          <w:b/>
        </w:rPr>
        <w:t>Antwoord</w:t>
      </w:r>
    </w:p>
    <w:p w:rsidRPr="00127934" w:rsidR="007A0698" w:rsidP="007A0698" w:rsidRDefault="007A0698" w14:paraId="38FC8294" w14:textId="77777777">
      <w:pPr>
        <w:spacing w:line="276" w:lineRule="auto"/>
      </w:pPr>
      <w:r w:rsidRPr="00127934">
        <w:t xml:space="preserve">Het is helaas niet gelukt om te voldoen aan uw verzoek. Het vergaren van de juiste informatie om uw vragen te beantwoorden nam veel tijd in beslag. Wel heb ik de vragen, conform uw verzoek, onafhankelijk beantwoord. </w:t>
      </w:r>
    </w:p>
    <w:p w:rsidRPr="00127934" w:rsidR="007A0698" w:rsidP="007A0698" w:rsidRDefault="007A0698" w14:paraId="4A2A2954" w14:textId="77777777">
      <w:pPr>
        <w:spacing w:line="276" w:lineRule="auto"/>
      </w:pPr>
      <w:r w:rsidRPr="00127934">
        <w:br/>
      </w:r>
    </w:p>
    <w:p w:rsidRPr="00127934" w:rsidR="007A0698" w:rsidP="007A0698" w:rsidRDefault="007A0698" w14:paraId="4E8052E2" w14:textId="77777777">
      <w:pPr>
        <w:spacing w:line="276" w:lineRule="auto"/>
        <w:contextualSpacing/>
        <w:rPr>
          <w:lang w:val="en-US"/>
        </w:rPr>
      </w:pPr>
      <w:r w:rsidRPr="00127934">
        <w:rPr>
          <w:lang w:val="en-US"/>
        </w:rPr>
        <w:t>1) CNN, 31 december 2024, ‘Israel raid empties northern Gaza’s last functioning major hospital of all patients and detains its director’</w:t>
      </w:r>
    </w:p>
    <w:p w:rsidRPr="00127934" w:rsidR="007A0698" w:rsidP="007A0698" w:rsidRDefault="007A0698" w14:paraId="2BF87A00" w14:textId="77777777">
      <w:pPr>
        <w:spacing w:line="276" w:lineRule="auto"/>
        <w:contextualSpacing/>
        <w:rPr>
          <w:lang w:val="en-US"/>
        </w:rPr>
      </w:pPr>
    </w:p>
    <w:p w:rsidRPr="00127934" w:rsidR="007A0698" w:rsidP="007A0698" w:rsidRDefault="007A0698" w14:paraId="766D19EE" w14:textId="77777777">
      <w:pPr>
        <w:spacing w:line="276" w:lineRule="auto"/>
        <w:contextualSpacing/>
        <w:rPr>
          <w:lang w:val="en-US"/>
        </w:rPr>
      </w:pPr>
      <w:r w:rsidRPr="00127934">
        <w:rPr>
          <w:lang w:val="en-US"/>
        </w:rPr>
        <w:t>2) VN, 28 december 2024, ‘Last hospital in northern Gaza out of service following raid’</w:t>
      </w:r>
    </w:p>
    <w:p w:rsidRPr="00127934" w:rsidR="007A0698" w:rsidP="007A0698" w:rsidRDefault="007A0698" w14:paraId="5288A7AF" w14:textId="77777777">
      <w:pPr>
        <w:spacing w:line="276" w:lineRule="auto"/>
        <w:contextualSpacing/>
        <w:rPr>
          <w:lang w:val="en-US"/>
        </w:rPr>
      </w:pPr>
    </w:p>
    <w:p w:rsidRPr="00127934" w:rsidR="007A0698" w:rsidP="007A0698" w:rsidRDefault="007A0698" w14:paraId="5F95D7E3" w14:textId="77777777">
      <w:pPr>
        <w:spacing w:line="276" w:lineRule="auto"/>
        <w:contextualSpacing/>
        <w:rPr>
          <w:lang w:val="en-US"/>
        </w:rPr>
      </w:pPr>
      <w:r w:rsidRPr="00127934">
        <w:rPr>
          <w:lang w:val="en-US"/>
        </w:rPr>
        <w:t>3) VN, 24 december 2024, ‘Humanitarian Situation Update #249 | Gaza Strip’</w:t>
      </w:r>
    </w:p>
    <w:p w:rsidRPr="00127934" w:rsidR="007A0698" w:rsidP="007A0698" w:rsidRDefault="007A0698" w14:paraId="12880E36" w14:textId="77777777">
      <w:pPr>
        <w:spacing w:line="276" w:lineRule="auto"/>
        <w:contextualSpacing/>
        <w:rPr>
          <w:lang w:val="en-US"/>
        </w:rPr>
      </w:pPr>
    </w:p>
    <w:p w:rsidRPr="00127934" w:rsidR="007A0698" w:rsidP="007A0698" w:rsidRDefault="007A0698" w14:paraId="0895F2EE" w14:textId="77777777">
      <w:pPr>
        <w:spacing w:line="276" w:lineRule="auto"/>
        <w:contextualSpacing/>
      </w:pPr>
      <w:r w:rsidRPr="00127934">
        <w:t>4) NOS, 30 december 2024, ‘Kou, kapotte tenten en geen verwarming: steeds slechtere omstandigheden Gaza’</w:t>
      </w:r>
    </w:p>
    <w:p w:rsidRPr="00127934" w:rsidR="007A0698" w:rsidP="007A0698" w:rsidRDefault="007A0698" w14:paraId="7B95489C" w14:textId="77777777">
      <w:pPr>
        <w:spacing w:line="276" w:lineRule="auto"/>
        <w:contextualSpacing/>
      </w:pPr>
    </w:p>
    <w:p w:rsidRPr="002A0C77" w:rsidR="007A0698" w:rsidP="007A0698" w:rsidRDefault="007A0698" w14:paraId="290F72B2" w14:textId="77777777">
      <w:pPr>
        <w:spacing w:line="276" w:lineRule="auto"/>
        <w:contextualSpacing/>
        <w:rPr>
          <w:lang w:val="en-US"/>
        </w:rPr>
      </w:pPr>
      <w:r w:rsidRPr="00127934">
        <w:rPr>
          <w:lang w:val="en-US"/>
        </w:rPr>
        <w:t>5) BBC, 21 december 2024, ‘Gaza ceasefire talks 90% complete, Palestinian official tells BBC’</w:t>
      </w:r>
    </w:p>
    <w:p w:rsidRPr="007A0698" w:rsidR="002C3023" w:rsidRDefault="002C3023" w14:paraId="50AFF167" w14:textId="77777777">
      <w:pPr>
        <w:rPr>
          <w:lang w:val="en-US"/>
        </w:rPr>
      </w:pPr>
    </w:p>
    <w:sectPr w:rsidRPr="007A0698" w:rsidR="002C3023" w:rsidSect="007A0698">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94931" w14:textId="77777777" w:rsidR="007A0698" w:rsidRDefault="007A0698" w:rsidP="007A0698">
      <w:pPr>
        <w:spacing w:after="0" w:line="240" w:lineRule="auto"/>
      </w:pPr>
      <w:r>
        <w:separator/>
      </w:r>
    </w:p>
  </w:endnote>
  <w:endnote w:type="continuationSeparator" w:id="0">
    <w:p w14:paraId="1E84F51E" w14:textId="77777777" w:rsidR="007A0698" w:rsidRDefault="007A0698" w:rsidP="007A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280BC" w14:textId="77777777" w:rsidR="007A0698" w:rsidRPr="007A0698" w:rsidRDefault="007A0698" w:rsidP="007A06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38CCD" w14:textId="77777777" w:rsidR="007A0698" w:rsidRPr="007A0698" w:rsidRDefault="007A0698" w:rsidP="007A06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60ADA" w14:textId="77777777" w:rsidR="007A0698" w:rsidRPr="007A0698" w:rsidRDefault="007A0698" w:rsidP="007A06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CE914" w14:textId="77777777" w:rsidR="007A0698" w:rsidRDefault="007A0698" w:rsidP="007A0698">
      <w:pPr>
        <w:spacing w:after="0" w:line="240" w:lineRule="auto"/>
      </w:pPr>
      <w:r>
        <w:separator/>
      </w:r>
    </w:p>
  </w:footnote>
  <w:footnote w:type="continuationSeparator" w:id="0">
    <w:p w14:paraId="5A8F8B83" w14:textId="77777777" w:rsidR="007A0698" w:rsidRDefault="007A0698" w:rsidP="007A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79C73" w14:textId="77777777" w:rsidR="007A0698" w:rsidRPr="007A0698" w:rsidRDefault="007A0698" w:rsidP="007A069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9EAED" w14:textId="77777777" w:rsidR="007A0698" w:rsidRPr="007A0698" w:rsidRDefault="007A0698" w:rsidP="007A069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7EA09" w14:textId="77777777" w:rsidR="007A0698" w:rsidRPr="007A0698" w:rsidRDefault="007A0698" w:rsidP="007A069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98"/>
    <w:rsid w:val="000B65D2"/>
    <w:rsid w:val="002C3023"/>
    <w:rsid w:val="007A0698"/>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B9FF"/>
  <w15:chartTrackingRefBased/>
  <w15:docId w15:val="{FB9164E1-45BB-4E1C-87A2-4B6926B1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06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A06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A069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A069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A069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A069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A069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A069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A069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069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A069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A069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A069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A069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A069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069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069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0698"/>
    <w:rPr>
      <w:rFonts w:eastAsiaTheme="majorEastAsia" w:cstheme="majorBidi"/>
      <w:color w:val="272727" w:themeColor="text1" w:themeTint="D8"/>
    </w:rPr>
  </w:style>
  <w:style w:type="paragraph" w:styleId="Titel">
    <w:name w:val="Title"/>
    <w:basedOn w:val="Standaard"/>
    <w:next w:val="Standaard"/>
    <w:link w:val="TitelChar"/>
    <w:uiPriority w:val="10"/>
    <w:qFormat/>
    <w:rsid w:val="007A06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069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069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A069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069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A0698"/>
    <w:rPr>
      <w:i/>
      <w:iCs/>
      <w:color w:val="404040" w:themeColor="text1" w:themeTint="BF"/>
    </w:rPr>
  </w:style>
  <w:style w:type="paragraph" w:styleId="Lijstalinea">
    <w:name w:val="List Paragraph"/>
    <w:basedOn w:val="Standaard"/>
    <w:uiPriority w:val="34"/>
    <w:qFormat/>
    <w:rsid w:val="007A0698"/>
    <w:pPr>
      <w:ind w:left="720"/>
      <w:contextualSpacing/>
    </w:pPr>
  </w:style>
  <w:style w:type="character" w:styleId="Intensievebenadrukking">
    <w:name w:val="Intense Emphasis"/>
    <w:basedOn w:val="Standaardalinea-lettertype"/>
    <w:uiPriority w:val="21"/>
    <w:qFormat/>
    <w:rsid w:val="007A0698"/>
    <w:rPr>
      <w:i/>
      <w:iCs/>
      <w:color w:val="0F4761" w:themeColor="accent1" w:themeShade="BF"/>
    </w:rPr>
  </w:style>
  <w:style w:type="paragraph" w:styleId="Duidelijkcitaat">
    <w:name w:val="Intense Quote"/>
    <w:basedOn w:val="Standaard"/>
    <w:next w:val="Standaard"/>
    <w:link w:val="DuidelijkcitaatChar"/>
    <w:uiPriority w:val="30"/>
    <w:qFormat/>
    <w:rsid w:val="007A06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A0698"/>
    <w:rPr>
      <w:i/>
      <w:iCs/>
      <w:color w:val="0F4761" w:themeColor="accent1" w:themeShade="BF"/>
    </w:rPr>
  </w:style>
  <w:style w:type="character" w:styleId="Intensieveverwijzing">
    <w:name w:val="Intense Reference"/>
    <w:basedOn w:val="Standaardalinea-lettertype"/>
    <w:uiPriority w:val="32"/>
    <w:qFormat/>
    <w:rsid w:val="007A0698"/>
    <w:rPr>
      <w:b/>
      <w:bCs/>
      <w:smallCaps/>
      <w:color w:val="0F4761" w:themeColor="accent1" w:themeShade="BF"/>
      <w:spacing w:val="5"/>
    </w:rPr>
  </w:style>
  <w:style w:type="character" w:styleId="Hyperlink">
    <w:name w:val="Hyperlink"/>
    <w:basedOn w:val="Standaardalinea-lettertype"/>
    <w:uiPriority w:val="99"/>
    <w:unhideWhenUsed/>
    <w:rsid w:val="007A0698"/>
    <w:rPr>
      <w:color w:val="467886" w:themeColor="hyperlink"/>
      <w:u w:val="single"/>
    </w:rPr>
  </w:style>
  <w:style w:type="paragraph" w:customStyle="1" w:styleId="Kop21">
    <w:name w:val="Kop 21"/>
    <w:basedOn w:val="Standaard"/>
    <w:next w:val="Standaard"/>
    <w:uiPriority w:val="1"/>
    <w:qFormat/>
    <w:rsid w:val="007A0698"/>
    <w:pPr>
      <w:tabs>
        <w:tab w:val="left" w:pos="0"/>
      </w:tabs>
      <w:autoSpaceDN w:val="0"/>
      <w:spacing w:before="240"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Referentiegegevens">
    <w:name w:val="Referentiegegevens"/>
    <w:basedOn w:val="Standaard"/>
    <w:next w:val="Standaard"/>
    <w:uiPriority w:val="9"/>
    <w:qFormat/>
    <w:rsid w:val="007A069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7A069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7A069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A069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tekst">
    <w:name w:val="footer"/>
    <w:basedOn w:val="Standaard"/>
    <w:link w:val="VoettekstChar"/>
    <w:uiPriority w:val="99"/>
    <w:unhideWhenUsed/>
    <w:rsid w:val="007A069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A0698"/>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7A06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A0698"/>
  </w:style>
  <w:style w:type="paragraph" w:styleId="Geenafstand">
    <w:name w:val="No Spacing"/>
    <w:uiPriority w:val="1"/>
    <w:qFormat/>
    <w:rsid w:val="007A06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2660</ap:Words>
  <ap:Characters>14630</ap:Characters>
  <ap:DocSecurity>0</ap:DocSecurity>
  <ap:Lines>121</ap:Lines>
  <ap:Paragraphs>34</ap:Paragraphs>
  <ap:ScaleCrop>false</ap:ScaleCrop>
  <ap:LinksUpToDate>false</ap:LinksUpToDate>
  <ap:CharactersWithSpaces>17256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2025-02-20T11:32:00.0000000Z</dcterms:created>
  <dcterms:modified xsi:type="dcterms:W3CDTF">2025-02-20T11:34:00.0000000Z</dcterms:modified>
  <version/>
  <category/>
</coreProperties>
</file>