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6A" w:rsidP="00A008AD" w:rsidRDefault="00631A6A">
      <w:pPr>
        <w:spacing w:after="200" w:line="276" w:lineRule="auto"/>
        <w:rPr>
          <w:rFonts w:eastAsiaTheme="minorHAnsi" w:cstheme="minorBidi"/>
          <w:szCs w:val="18"/>
          <w:lang w:eastAsia="en-US"/>
        </w:rPr>
      </w:pPr>
      <w:bookmarkStart w:name="_GoBack" w:id="0"/>
      <w:bookmarkEnd w:id="0"/>
      <w:r>
        <w:rPr>
          <w:rFonts w:eastAsiaTheme="minorHAnsi" w:cstheme="minorBidi"/>
          <w:szCs w:val="18"/>
          <w:lang w:eastAsia="en-US"/>
        </w:rPr>
        <w:t>Geachte voorzitter,</w:t>
      </w:r>
    </w:p>
    <w:p w:rsidR="00311AA2" w:rsidP="00A008AD" w:rsidRDefault="004E7DCC">
      <w:pPr>
        <w:spacing w:after="200" w:line="276" w:lineRule="auto"/>
        <w:rPr>
          <w:rFonts w:eastAsiaTheme="minorHAnsi" w:cstheme="minorBidi"/>
          <w:szCs w:val="18"/>
          <w:lang w:eastAsia="en-US"/>
        </w:rPr>
      </w:pPr>
      <w:r>
        <w:rPr>
          <w:rFonts w:eastAsiaTheme="minorHAnsi" w:cstheme="minorBidi"/>
          <w:szCs w:val="18"/>
          <w:lang w:eastAsia="en-US"/>
        </w:rPr>
        <w:t>O</w:t>
      </w:r>
      <w:r w:rsidR="003B07AD">
        <w:rPr>
          <w:rFonts w:eastAsiaTheme="minorHAnsi" w:cstheme="minorBidi"/>
          <w:szCs w:val="18"/>
          <w:lang w:eastAsia="en-US"/>
        </w:rPr>
        <w:t xml:space="preserve">nlangs heeft het </w:t>
      </w:r>
      <w:r>
        <w:rPr>
          <w:rFonts w:eastAsiaTheme="minorHAnsi" w:cstheme="minorBidi"/>
          <w:szCs w:val="18"/>
          <w:lang w:eastAsia="en-US"/>
        </w:rPr>
        <w:t xml:space="preserve">Adviescollege </w:t>
      </w:r>
      <w:r w:rsidR="003B07AD">
        <w:rPr>
          <w:rFonts w:eastAsiaTheme="minorHAnsi" w:cstheme="minorBidi"/>
          <w:szCs w:val="18"/>
          <w:lang w:eastAsia="en-US"/>
        </w:rPr>
        <w:t>ICT-toetsing (</w:t>
      </w:r>
      <w:proofErr w:type="spellStart"/>
      <w:r>
        <w:rPr>
          <w:rFonts w:eastAsiaTheme="minorHAnsi" w:cstheme="minorBidi"/>
          <w:szCs w:val="18"/>
          <w:lang w:eastAsia="en-US"/>
        </w:rPr>
        <w:t>AcICT</w:t>
      </w:r>
      <w:proofErr w:type="spellEnd"/>
      <w:r w:rsidR="003B07AD">
        <w:rPr>
          <w:rFonts w:eastAsiaTheme="minorHAnsi" w:cstheme="minorBidi"/>
          <w:szCs w:val="18"/>
          <w:lang w:eastAsia="en-US"/>
        </w:rPr>
        <w:t>) mij het advies over het pro</w:t>
      </w:r>
      <w:r>
        <w:rPr>
          <w:rFonts w:eastAsiaTheme="minorHAnsi" w:cstheme="minorBidi"/>
          <w:szCs w:val="18"/>
          <w:lang w:eastAsia="en-US"/>
        </w:rPr>
        <w:t xml:space="preserve">ject Module Handhaving </w:t>
      </w:r>
      <w:proofErr w:type="spellStart"/>
      <w:r>
        <w:rPr>
          <w:rFonts w:eastAsiaTheme="minorHAnsi" w:cstheme="minorBidi"/>
          <w:szCs w:val="18"/>
          <w:lang w:eastAsia="en-US"/>
        </w:rPr>
        <w:t>K</w:t>
      </w:r>
      <w:r w:rsidR="006353FC">
        <w:rPr>
          <w:rFonts w:eastAsiaTheme="minorHAnsi" w:cstheme="minorBidi"/>
          <w:szCs w:val="18"/>
          <w:lang w:eastAsia="en-US"/>
        </w:rPr>
        <w:t>Mar</w:t>
      </w:r>
      <w:proofErr w:type="spellEnd"/>
      <w:r>
        <w:rPr>
          <w:rFonts w:eastAsiaTheme="minorHAnsi" w:cstheme="minorBidi"/>
          <w:szCs w:val="18"/>
          <w:lang w:eastAsia="en-US"/>
        </w:rPr>
        <w:t xml:space="preserve"> (</w:t>
      </w:r>
      <w:r w:rsidR="0076105F">
        <w:rPr>
          <w:rFonts w:eastAsiaTheme="minorHAnsi" w:cstheme="minorBidi"/>
          <w:szCs w:val="18"/>
          <w:lang w:eastAsia="en-US"/>
        </w:rPr>
        <w:t xml:space="preserve">project </w:t>
      </w:r>
      <w:r>
        <w:rPr>
          <w:rFonts w:eastAsiaTheme="minorHAnsi" w:cstheme="minorBidi"/>
          <w:szCs w:val="18"/>
          <w:lang w:eastAsia="en-US"/>
        </w:rPr>
        <w:t xml:space="preserve">MHHK) </w:t>
      </w:r>
      <w:r w:rsidR="003B07AD">
        <w:rPr>
          <w:rFonts w:eastAsiaTheme="minorHAnsi" w:cstheme="minorBidi"/>
          <w:szCs w:val="18"/>
          <w:lang w:eastAsia="en-US"/>
        </w:rPr>
        <w:t xml:space="preserve">toegezonden. </w:t>
      </w:r>
      <w:r w:rsidR="00F33E72">
        <w:rPr>
          <w:rFonts w:eastAsiaTheme="minorHAnsi" w:cstheme="minorBidi"/>
          <w:szCs w:val="18"/>
          <w:lang w:eastAsia="en-US"/>
        </w:rPr>
        <w:t>I</w:t>
      </w:r>
      <w:r w:rsidRPr="00F33E72" w:rsidR="00F33E72">
        <w:rPr>
          <w:rFonts w:eastAsiaTheme="minorHAnsi" w:cstheme="minorBidi"/>
          <w:szCs w:val="18"/>
          <w:lang w:eastAsia="en-US"/>
        </w:rPr>
        <w:t xml:space="preserve">k </w:t>
      </w:r>
      <w:r w:rsidR="00F33E72">
        <w:rPr>
          <w:rFonts w:eastAsiaTheme="minorHAnsi" w:cstheme="minorBidi"/>
          <w:szCs w:val="18"/>
          <w:lang w:eastAsia="en-US"/>
        </w:rPr>
        <w:t xml:space="preserve">wil </w:t>
      </w:r>
      <w:r w:rsidRPr="00F33E72" w:rsidR="00F33E72">
        <w:rPr>
          <w:rFonts w:eastAsiaTheme="minorHAnsi" w:cstheme="minorBidi"/>
          <w:szCs w:val="18"/>
          <w:lang w:eastAsia="en-US"/>
        </w:rPr>
        <w:t xml:space="preserve">het </w:t>
      </w:r>
      <w:proofErr w:type="spellStart"/>
      <w:r w:rsidRPr="00F33E72" w:rsidR="00F33E72">
        <w:rPr>
          <w:rFonts w:eastAsiaTheme="minorHAnsi" w:cstheme="minorBidi"/>
          <w:szCs w:val="18"/>
          <w:lang w:eastAsia="en-US"/>
        </w:rPr>
        <w:t>AcICT</w:t>
      </w:r>
      <w:proofErr w:type="spellEnd"/>
      <w:r w:rsidRPr="00F33E72" w:rsidR="00F33E72">
        <w:rPr>
          <w:rFonts w:eastAsiaTheme="minorHAnsi" w:cstheme="minorBidi"/>
          <w:szCs w:val="18"/>
          <w:lang w:eastAsia="en-US"/>
        </w:rPr>
        <w:t xml:space="preserve"> danken voor het uitgevoerde onderzoek en de waardevolle adviezen.</w:t>
      </w:r>
    </w:p>
    <w:p w:rsidR="00F33E72" w:rsidP="00A008AD" w:rsidRDefault="000813FA">
      <w:pPr>
        <w:spacing w:after="200" w:line="276" w:lineRule="auto"/>
        <w:rPr>
          <w:rFonts w:eastAsiaTheme="minorHAnsi" w:cstheme="minorBidi"/>
          <w:szCs w:val="18"/>
          <w:lang w:eastAsia="en-US"/>
        </w:rPr>
      </w:pPr>
      <w:r w:rsidRPr="006353FC">
        <w:rPr>
          <w:rFonts w:eastAsiaTheme="minorHAnsi" w:cstheme="minorBidi"/>
          <w:szCs w:val="18"/>
          <w:lang w:eastAsia="en-US"/>
        </w:rPr>
        <w:t xml:space="preserve">Het project MHHK heeft tot doel </w:t>
      </w:r>
      <w:r w:rsidR="0026469A">
        <w:rPr>
          <w:rFonts w:eastAsiaTheme="minorHAnsi" w:cstheme="minorBidi"/>
          <w:szCs w:val="18"/>
          <w:lang w:eastAsia="en-US"/>
        </w:rPr>
        <w:t xml:space="preserve">om </w:t>
      </w:r>
      <w:r w:rsidRPr="001C51CD" w:rsidR="00311AA2">
        <w:rPr>
          <w:rFonts w:eastAsiaTheme="minorHAnsi" w:cstheme="minorBidi"/>
          <w:szCs w:val="18"/>
          <w:lang w:eastAsia="en-US"/>
        </w:rPr>
        <w:t>continuïteitsrisico’s</w:t>
      </w:r>
      <w:r w:rsidR="0026469A">
        <w:rPr>
          <w:rFonts w:eastAsiaTheme="minorHAnsi" w:cstheme="minorBidi"/>
          <w:szCs w:val="18"/>
          <w:lang w:eastAsia="en-US"/>
        </w:rPr>
        <w:t xml:space="preserve"> te voorkomen</w:t>
      </w:r>
      <w:r w:rsidR="000E0814">
        <w:rPr>
          <w:rFonts w:eastAsiaTheme="minorHAnsi" w:cstheme="minorBidi"/>
          <w:szCs w:val="18"/>
          <w:lang w:eastAsia="en-US"/>
        </w:rPr>
        <w:t>,</w:t>
      </w:r>
      <w:r w:rsidR="0026469A">
        <w:rPr>
          <w:rFonts w:eastAsiaTheme="minorHAnsi" w:cstheme="minorBidi"/>
          <w:szCs w:val="18"/>
          <w:lang w:eastAsia="en-US"/>
        </w:rPr>
        <w:t xml:space="preserve"> door </w:t>
      </w:r>
      <w:r w:rsidRPr="006353FC">
        <w:rPr>
          <w:rFonts w:eastAsiaTheme="minorHAnsi" w:cstheme="minorBidi"/>
          <w:szCs w:val="18"/>
          <w:lang w:eastAsia="en-US"/>
        </w:rPr>
        <w:t xml:space="preserve">het </w:t>
      </w:r>
      <w:r w:rsidR="003C7425">
        <w:rPr>
          <w:rFonts w:eastAsiaTheme="minorHAnsi" w:cstheme="minorBidi"/>
          <w:szCs w:val="18"/>
          <w:lang w:eastAsia="en-US"/>
        </w:rPr>
        <w:t xml:space="preserve">37-jaar oude </w:t>
      </w:r>
      <w:r>
        <w:rPr>
          <w:rFonts w:eastAsiaTheme="minorHAnsi" w:cstheme="minorBidi"/>
          <w:szCs w:val="18"/>
          <w:lang w:eastAsia="en-US"/>
        </w:rPr>
        <w:t>IT-</w:t>
      </w:r>
      <w:r w:rsidRPr="006353FC">
        <w:rPr>
          <w:rFonts w:eastAsiaTheme="minorHAnsi" w:cstheme="minorBidi"/>
          <w:szCs w:val="18"/>
          <w:lang w:eastAsia="en-US"/>
        </w:rPr>
        <w:t xml:space="preserve">systeem </w:t>
      </w:r>
      <w:proofErr w:type="spellStart"/>
      <w:r w:rsidRPr="006353FC">
        <w:rPr>
          <w:rFonts w:eastAsiaTheme="minorHAnsi" w:cstheme="minorBidi"/>
          <w:szCs w:val="18"/>
          <w:lang w:eastAsia="en-US"/>
        </w:rPr>
        <w:t>Bedrijfs</w:t>
      </w:r>
      <w:proofErr w:type="spellEnd"/>
      <w:r w:rsidRPr="006353FC">
        <w:rPr>
          <w:rFonts w:eastAsiaTheme="minorHAnsi" w:cstheme="minorBidi"/>
          <w:szCs w:val="18"/>
          <w:lang w:eastAsia="en-US"/>
        </w:rPr>
        <w:t xml:space="preserve"> Processen Systeem (BPS) te vervangen</w:t>
      </w:r>
      <w:r>
        <w:rPr>
          <w:rFonts w:eastAsiaTheme="minorHAnsi" w:cstheme="minorBidi"/>
          <w:szCs w:val="18"/>
          <w:lang w:eastAsia="en-US"/>
        </w:rPr>
        <w:t>.</w:t>
      </w:r>
      <w:r w:rsidR="004B2A98">
        <w:rPr>
          <w:rFonts w:eastAsiaTheme="minorHAnsi" w:cstheme="minorBidi"/>
          <w:szCs w:val="18"/>
          <w:lang w:eastAsia="en-US"/>
        </w:rPr>
        <w:t xml:space="preserve"> </w:t>
      </w:r>
      <w:r w:rsidR="00A008AD">
        <w:rPr>
          <w:rFonts w:eastAsiaTheme="minorHAnsi" w:cstheme="minorBidi"/>
          <w:szCs w:val="18"/>
          <w:lang w:eastAsia="en-US"/>
        </w:rPr>
        <w:t xml:space="preserve">Met deze brief informeer ik u over </w:t>
      </w:r>
      <w:r w:rsidR="0076105F">
        <w:rPr>
          <w:rFonts w:eastAsiaTheme="minorHAnsi" w:cstheme="minorBidi"/>
          <w:szCs w:val="18"/>
          <w:lang w:eastAsia="en-US"/>
        </w:rPr>
        <w:t xml:space="preserve">de </w:t>
      </w:r>
      <w:r w:rsidR="00CE526B">
        <w:rPr>
          <w:rFonts w:eastAsiaTheme="minorHAnsi" w:cstheme="minorBidi"/>
          <w:szCs w:val="18"/>
          <w:lang w:eastAsia="en-US"/>
        </w:rPr>
        <w:t>adviezen</w:t>
      </w:r>
      <w:r w:rsidR="0076105F">
        <w:rPr>
          <w:rFonts w:eastAsiaTheme="minorHAnsi" w:cstheme="minorBidi"/>
          <w:szCs w:val="18"/>
          <w:lang w:eastAsia="en-US"/>
        </w:rPr>
        <w:t xml:space="preserve"> van </w:t>
      </w:r>
      <w:proofErr w:type="spellStart"/>
      <w:r w:rsidR="0076105F">
        <w:rPr>
          <w:rFonts w:eastAsiaTheme="minorHAnsi" w:cstheme="minorBidi"/>
          <w:szCs w:val="18"/>
          <w:lang w:eastAsia="en-US"/>
        </w:rPr>
        <w:t>AcICT</w:t>
      </w:r>
      <w:proofErr w:type="spellEnd"/>
      <w:r w:rsidR="0076105F">
        <w:rPr>
          <w:rFonts w:eastAsiaTheme="minorHAnsi" w:cstheme="minorBidi"/>
          <w:szCs w:val="18"/>
          <w:lang w:eastAsia="en-US"/>
        </w:rPr>
        <w:t xml:space="preserve"> </w:t>
      </w:r>
      <w:r w:rsidR="00A008AD">
        <w:rPr>
          <w:rFonts w:eastAsiaTheme="minorHAnsi" w:cstheme="minorBidi"/>
          <w:szCs w:val="18"/>
          <w:lang w:eastAsia="en-US"/>
        </w:rPr>
        <w:t xml:space="preserve">en mijn reactie daarop. Tevens informeer ik u over </w:t>
      </w:r>
      <w:r w:rsidR="0076105F">
        <w:rPr>
          <w:rFonts w:eastAsiaTheme="minorHAnsi" w:cstheme="minorBidi"/>
          <w:szCs w:val="18"/>
          <w:lang w:eastAsia="en-US"/>
        </w:rPr>
        <w:t>vervolgstappen die ik inmiddels in gang heb gezet.</w:t>
      </w:r>
      <w:r w:rsidR="00F33E72">
        <w:rPr>
          <w:rFonts w:eastAsiaTheme="minorHAnsi" w:cstheme="minorBidi"/>
          <w:szCs w:val="18"/>
          <w:lang w:eastAsia="en-US"/>
        </w:rPr>
        <w:t xml:space="preserve"> </w:t>
      </w:r>
    </w:p>
    <w:p w:rsidR="001C51CD" w:rsidP="001C51CD" w:rsidRDefault="000813FA">
      <w:pPr>
        <w:spacing w:line="276" w:lineRule="auto"/>
        <w:rPr>
          <w:rFonts w:eastAsiaTheme="minorHAnsi" w:cstheme="minorBidi"/>
          <w:b/>
          <w:szCs w:val="18"/>
          <w:lang w:eastAsia="en-US"/>
        </w:rPr>
      </w:pPr>
      <w:r>
        <w:rPr>
          <w:rFonts w:eastAsiaTheme="minorHAnsi" w:cstheme="minorBidi"/>
          <w:b/>
          <w:szCs w:val="18"/>
          <w:lang w:eastAsia="en-US"/>
        </w:rPr>
        <w:t>A</w:t>
      </w:r>
      <w:r w:rsidR="003F367F">
        <w:rPr>
          <w:rFonts w:eastAsiaTheme="minorHAnsi" w:cstheme="minorBidi"/>
          <w:b/>
          <w:szCs w:val="18"/>
          <w:lang w:eastAsia="en-US"/>
        </w:rPr>
        <w:t xml:space="preserve">dvies </w:t>
      </w:r>
      <w:proofErr w:type="spellStart"/>
      <w:r w:rsidR="001C51CD">
        <w:rPr>
          <w:rFonts w:eastAsiaTheme="minorHAnsi" w:cstheme="minorBidi"/>
          <w:b/>
          <w:szCs w:val="18"/>
          <w:lang w:eastAsia="en-US"/>
        </w:rPr>
        <w:t>AcICT</w:t>
      </w:r>
      <w:proofErr w:type="spellEnd"/>
    </w:p>
    <w:p w:rsidRPr="0094708C" w:rsidR="000813FA" w:rsidP="000813FA" w:rsidRDefault="000813FA">
      <w:pPr>
        <w:spacing w:after="200" w:line="276" w:lineRule="auto"/>
        <w:rPr>
          <w:rFonts w:eastAsiaTheme="minorHAnsi" w:cstheme="minorBidi"/>
          <w:bCs/>
          <w:szCs w:val="18"/>
          <w:lang w:eastAsia="en-US"/>
        </w:rPr>
      </w:pPr>
      <w:r>
        <w:rPr>
          <w:rFonts w:eastAsiaTheme="minorHAnsi" w:cstheme="minorBidi"/>
          <w:szCs w:val="18"/>
          <w:lang w:eastAsia="en-US"/>
        </w:rPr>
        <w:t>D</w:t>
      </w:r>
      <w:r w:rsidRPr="001C51CD" w:rsidR="001C51CD">
        <w:rPr>
          <w:rFonts w:eastAsiaTheme="minorHAnsi" w:cstheme="minorBidi"/>
          <w:szCs w:val="18"/>
          <w:lang w:eastAsia="en-US"/>
        </w:rPr>
        <w:t xml:space="preserve">e belangrijkste conclusie uit het onderzoek </w:t>
      </w:r>
      <w:r w:rsidR="000C7FD3">
        <w:rPr>
          <w:rFonts w:eastAsiaTheme="minorHAnsi" w:cstheme="minorBidi"/>
          <w:szCs w:val="18"/>
          <w:lang w:eastAsia="en-US"/>
        </w:rPr>
        <w:t xml:space="preserve">van </w:t>
      </w:r>
      <w:proofErr w:type="spellStart"/>
      <w:r w:rsidR="000C7FD3">
        <w:rPr>
          <w:rFonts w:eastAsiaTheme="minorHAnsi" w:cstheme="minorBidi"/>
          <w:szCs w:val="18"/>
          <w:lang w:eastAsia="en-US"/>
        </w:rPr>
        <w:t>AcICT</w:t>
      </w:r>
      <w:proofErr w:type="spellEnd"/>
      <w:r w:rsidR="000C7FD3">
        <w:rPr>
          <w:rFonts w:eastAsiaTheme="minorHAnsi" w:cstheme="minorBidi"/>
          <w:szCs w:val="18"/>
          <w:lang w:eastAsia="en-US"/>
        </w:rPr>
        <w:t xml:space="preserve"> </w:t>
      </w:r>
      <w:r w:rsidRPr="001C51CD" w:rsidR="001C51CD">
        <w:rPr>
          <w:rFonts w:eastAsiaTheme="minorHAnsi" w:cstheme="minorBidi"/>
          <w:szCs w:val="18"/>
          <w:lang w:eastAsia="en-US"/>
        </w:rPr>
        <w:t xml:space="preserve">is dat de </w:t>
      </w:r>
      <w:r w:rsidR="00827E87">
        <w:rPr>
          <w:rFonts w:eastAsiaTheme="minorHAnsi" w:cstheme="minorBidi"/>
          <w:szCs w:val="18"/>
          <w:lang w:eastAsia="en-US"/>
        </w:rPr>
        <w:t xml:space="preserve">gekozen </w:t>
      </w:r>
      <w:r w:rsidRPr="001C51CD" w:rsidR="001C51CD">
        <w:rPr>
          <w:rFonts w:eastAsiaTheme="minorHAnsi" w:cstheme="minorBidi"/>
          <w:szCs w:val="18"/>
          <w:lang w:eastAsia="en-US"/>
        </w:rPr>
        <w:t>aanpak de</w:t>
      </w:r>
      <w:r w:rsidR="000C7FD3">
        <w:rPr>
          <w:rFonts w:eastAsiaTheme="minorHAnsi" w:cstheme="minorBidi"/>
          <w:szCs w:val="18"/>
          <w:lang w:eastAsia="en-US"/>
        </w:rPr>
        <w:t xml:space="preserve"> </w:t>
      </w:r>
      <w:r w:rsidRPr="001C51CD" w:rsidR="001C51CD">
        <w:rPr>
          <w:rFonts w:eastAsiaTheme="minorHAnsi" w:cstheme="minorBidi"/>
          <w:szCs w:val="18"/>
          <w:lang w:eastAsia="en-US"/>
        </w:rPr>
        <w:t xml:space="preserve">continuïteitsrisico’s voor de handhavingsprocessen niet oplost. </w:t>
      </w:r>
      <w:r w:rsidR="00D33428">
        <w:rPr>
          <w:rFonts w:eastAsiaTheme="minorHAnsi" w:cstheme="minorBidi"/>
          <w:szCs w:val="18"/>
          <w:lang w:eastAsia="en-US"/>
        </w:rPr>
        <w:t xml:space="preserve">Het </w:t>
      </w:r>
      <w:proofErr w:type="spellStart"/>
      <w:r>
        <w:rPr>
          <w:rFonts w:eastAsiaTheme="minorHAnsi" w:cstheme="minorBidi"/>
          <w:szCs w:val="18"/>
          <w:lang w:eastAsia="en-US"/>
        </w:rPr>
        <w:t>AcICT</w:t>
      </w:r>
      <w:proofErr w:type="spellEnd"/>
      <w:r>
        <w:rPr>
          <w:rFonts w:eastAsiaTheme="minorHAnsi" w:cstheme="minorBidi"/>
          <w:szCs w:val="18"/>
          <w:lang w:eastAsia="en-US"/>
        </w:rPr>
        <w:t xml:space="preserve"> adviseert </w:t>
      </w:r>
      <w:r w:rsidR="00D33428">
        <w:rPr>
          <w:rFonts w:eastAsiaTheme="minorHAnsi" w:cstheme="minorBidi"/>
          <w:szCs w:val="18"/>
          <w:lang w:eastAsia="en-US"/>
        </w:rPr>
        <w:t xml:space="preserve">om </w:t>
      </w:r>
      <w:r w:rsidRPr="001C51CD" w:rsidR="001C51CD">
        <w:rPr>
          <w:rFonts w:eastAsiaTheme="minorHAnsi" w:cstheme="minorBidi"/>
          <w:szCs w:val="18"/>
          <w:lang w:eastAsia="en-US"/>
        </w:rPr>
        <w:t xml:space="preserve">de realisatie van de </w:t>
      </w:r>
      <w:r w:rsidR="008A62F3">
        <w:rPr>
          <w:rFonts w:eastAsiaTheme="minorHAnsi" w:cstheme="minorBidi"/>
          <w:szCs w:val="18"/>
          <w:lang w:eastAsia="en-US"/>
        </w:rPr>
        <w:t>Module</w:t>
      </w:r>
      <w:r w:rsidRPr="001C51CD" w:rsidR="001C51CD">
        <w:rPr>
          <w:rFonts w:eastAsiaTheme="minorHAnsi" w:cstheme="minorBidi"/>
          <w:szCs w:val="18"/>
          <w:lang w:eastAsia="en-US"/>
        </w:rPr>
        <w:t xml:space="preserve"> Handhaving op de huidige wijze</w:t>
      </w:r>
      <w:r>
        <w:rPr>
          <w:rFonts w:eastAsiaTheme="minorHAnsi" w:cstheme="minorBidi"/>
          <w:szCs w:val="18"/>
          <w:lang w:eastAsia="en-US"/>
        </w:rPr>
        <w:t xml:space="preserve"> te stoppen en </w:t>
      </w:r>
      <w:r w:rsidRPr="001C51CD" w:rsidR="001C51CD">
        <w:rPr>
          <w:rFonts w:eastAsiaTheme="minorHAnsi" w:cstheme="minorBidi"/>
          <w:szCs w:val="18"/>
          <w:lang w:eastAsia="en-US"/>
        </w:rPr>
        <w:t xml:space="preserve">BPS met </w:t>
      </w:r>
      <w:r w:rsidR="00945D3D">
        <w:rPr>
          <w:rFonts w:eastAsiaTheme="minorHAnsi" w:cstheme="minorBidi"/>
          <w:szCs w:val="18"/>
          <w:lang w:eastAsia="en-US"/>
        </w:rPr>
        <w:t xml:space="preserve">een </w:t>
      </w:r>
      <w:r w:rsidRPr="001C51CD" w:rsidR="001C51CD">
        <w:rPr>
          <w:rFonts w:eastAsiaTheme="minorHAnsi" w:cstheme="minorBidi"/>
          <w:szCs w:val="18"/>
          <w:lang w:eastAsia="en-US"/>
        </w:rPr>
        <w:t>gecontroleerde, incrementele ontwikkeling</w:t>
      </w:r>
      <w:r w:rsidR="0026469A">
        <w:rPr>
          <w:rFonts w:eastAsiaTheme="minorHAnsi" w:cstheme="minorBidi"/>
          <w:szCs w:val="18"/>
          <w:lang w:eastAsia="en-US"/>
        </w:rPr>
        <w:t xml:space="preserve"> te vervangen</w:t>
      </w:r>
      <w:r w:rsidRPr="001C51CD" w:rsidR="001C51CD">
        <w:rPr>
          <w:rFonts w:eastAsiaTheme="minorHAnsi" w:cstheme="minorBidi"/>
          <w:szCs w:val="18"/>
          <w:lang w:eastAsia="en-US"/>
        </w:rPr>
        <w:t>.</w:t>
      </w:r>
      <w:r w:rsidR="003C7425">
        <w:rPr>
          <w:rFonts w:eastAsiaTheme="minorHAnsi" w:cstheme="minorBidi"/>
          <w:szCs w:val="18"/>
          <w:lang w:eastAsia="en-US"/>
        </w:rPr>
        <w:t xml:space="preserve"> </w:t>
      </w:r>
      <w:r w:rsidR="000C7FD3">
        <w:rPr>
          <w:rFonts w:eastAsiaTheme="minorHAnsi" w:cstheme="minorBidi"/>
          <w:szCs w:val="18"/>
          <w:lang w:eastAsia="en-US"/>
        </w:rPr>
        <w:t xml:space="preserve">Ik </w:t>
      </w:r>
      <w:r w:rsidR="00B62819">
        <w:rPr>
          <w:rFonts w:eastAsiaTheme="minorHAnsi" w:cstheme="minorBidi"/>
          <w:szCs w:val="18"/>
          <w:lang w:eastAsia="en-US"/>
        </w:rPr>
        <w:t>h</w:t>
      </w:r>
      <w:r w:rsidR="003C7425">
        <w:rPr>
          <w:rFonts w:eastAsiaTheme="minorHAnsi" w:cstheme="minorBidi"/>
          <w:szCs w:val="18"/>
          <w:lang w:eastAsia="en-US"/>
        </w:rPr>
        <w:t xml:space="preserve">erken </w:t>
      </w:r>
      <w:r w:rsidRPr="0094708C" w:rsidR="003C7425">
        <w:rPr>
          <w:rFonts w:eastAsiaTheme="minorHAnsi" w:cstheme="minorBidi"/>
          <w:szCs w:val="18"/>
          <w:lang w:eastAsia="en-US"/>
        </w:rPr>
        <w:t xml:space="preserve">de conclusies, </w:t>
      </w:r>
      <w:r w:rsidRPr="0094708C" w:rsidR="000C7FD3">
        <w:rPr>
          <w:rFonts w:eastAsiaTheme="minorHAnsi" w:cstheme="minorBidi"/>
          <w:szCs w:val="18"/>
          <w:lang w:eastAsia="en-US"/>
        </w:rPr>
        <w:t>onderschrijf de adviezen</w:t>
      </w:r>
      <w:r w:rsidRPr="0094708C" w:rsidR="003C7425">
        <w:rPr>
          <w:rFonts w:eastAsiaTheme="minorHAnsi" w:cstheme="minorBidi"/>
          <w:szCs w:val="18"/>
          <w:lang w:eastAsia="en-US"/>
        </w:rPr>
        <w:t xml:space="preserve"> en heb deze inmiddels opgevolgd door d</w:t>
      </w:r>
      <w:r w:rsidRPr="0094708C">
        <w:rPr>
          <w:rFonts w:eastAsiaTheme="minorHAnsi" w:cstheme="minorBidi"/>
          <w:bCs/>
          <w:szCs w:val="18"/>
          <w:lang w:eastAsia="en-US"/>
        </w:rPr>
        <w:t xml:space="preserve">e realisatie van de Module Handhaving </w:t>
      </w:r>
      <w:r w:rsidRPr="0094708C" w:rsidR="003C7425">
        <w:rPr>
          <w:rFonts w:eastAsiaTheme="minorHAnsi" w:cstheme="minorBidi"/>
          <w:bCs/>
          <w:szCs w:val="18"/>
          <w:lang w:eastAsia="en-US"/>
        </w:rPr>
        <w:t>te stoppen.</w:t>
      </w:r>
    </w:p>
    <w:p w:rsidRPr="0094708C" w:rsidR="003A7644" w:rsidP="003A7644" w:rsidRDefault="003A7644">
      <w:pPr>
        <w:spacing w:line="276" w:lineRule="auto"/>
        <w:rPr>
          <w:rFonts w:eastAsiaTheme="minorHAnsi" w:cstheme="minorBidi"/>
          <w:b/>
          <w:szCs w:val="18"/>
          <w:lang w:eastAsia="en-US"/>
        </w:rPr>
      </w:pPr>
      <w:r w:rsidRPr="0094708C">
        <w:rPr>
          <w:rFonts w:eastAsiaTheme="minorHAnsi" w:cstheme="minorBidi"/>
          <w:b/>
          <w:szCs w:val="18"/>
          <w:lang w:eastAsia="en-US"/>
        </w:rPr>
        <w:t>Vervolgstappen</w:t>
      </w:r>
    </w:p>
    <w:p w:rsidRPr="0094708C" w:rsidR="00D4715E" w:rsidP="003C7425" w:rsidRDefault="003A7644">
      <w:pPr>
        <w:spacing w:after="200" w:line="276" w:lineRule="auto"/>
        <w:rPr>
          <w:rFonts w:eastAsiaTheme="minorHAnsi" w:cstheme="minorBidi"/>
          <w:szCs w:val="18"/>
          <w:lang w:eastAsia="en-US"/>
        </w:rPr>
      </w:pPr>
      <w:r w:rsidRPr="0094708C">
        <w:rPr>
          <w:rFonts w:eastAsiaTheme="minorHAnsi" w:cstheme="minorBidi"/>
          <w:szCs w:val="18"/>
          <w:lang w:eastAsia="en-US"/>
        </w:rPr>
        <w:t xml:space="preserve">De keuze om </w:t>
      </w:r>
      <w:r w:rsidRPr="0094708C" w:rsidR="00E76221">
        <w:rPr>
          <w:rFonts w:eastAsiaTheme="minorHAnsi" w:cstheme="minorBidi"/>
          <w:szCs w:val="18"/>
          <w:lang w:eastAsia="en-US"/>
        </w:rPr>
        <w:t xml:space="preserve">de huidige aanpak te stoppen heeft consequenties die nader onderzoek </w:t>
      </w:r>
      <w:r w:rsidRPr="0094708C" w:rsidR="005436B0">
        <w:rPr>
          <w:rFonts w:eastAsiaTheme="minorHAnsi" w:cstheme="minorBidi"/>
          <w:szCs w:val="18"/>
          <w:lang w:eastAsia="en-US"/>
        </w:rPr>
        <w:t>vereisen</w:t>
      </w:r>
      <w:r w:rsidRPr="0094708C" w:rsidR="00E76221">
        <w:rPr>
          <w:rFonts w:eastAsiaTheme="minorHAnsi" w:cstheme="minorBidi"/>
          <w:szCs w:val="18"/>
          <w:lang w:eastAsia="en-US"/>
        </w:rPr>
        <w:t xml:space="preserve">. </w:t>
      </w:r>
      <w:r w:rsidRPr="0094708C" w:rsidR="00F525CA">
        <w:rPr>
          <w:rFonts w:eastAsiaTheme="minorHAnsi" w:cstheme="minorBidi"/>
          <w:szCs w:val="18"/>
          <w:lang w:eastAsia="en-US"/>
        </w:rPr>
        <w:t xml:space="preserve">De leverancier van de functionaliteit was een externe partij die ondanks een eerdere ingebrekestelling niet aan de verplichtingen heeft voldaan. </w:t>
      </w:r>
      <w:r w:rsidRPr="0094708C" w:rsidR="003C7425">
        <w:rPr>
          <w:rFonts w:eastAsiaTheme="minorHAnsi" w:cstheme="minorBidi"/>
          <w:szCs w:val="18"/>
          <w:lang w:eastAsia="en-US"/>
        </w:rPr>
        <w:t xml:space="preserve">De </w:t>
      </w:r>
      <w:proofErr w:type="spellStart"/>
      <w:r w:rsidRPr="0094708C" w:rsidR="003C7425">
        <w:rPr>
          <w:rFonts w:eastAsiaTheme="minorHAnsi" w:cstheme="minorBidi"/>
          <w:szCs w:val="18"/>
          <w:lang w:eastAsia="en-US"/>
        </w:rPr>
        <w:t>KMar</w:t>
      </w:r>
      <w:proofErr w:type="spellEnd"/>
      <w:r w:rsidRPr="0094708C" w:rsidR="003C7425">
        <w:rPr>
          <w:rFonts w:eastAsiaTheme="minorHAnsi" w:cstheme="minorBidi"/>
          <w:szCs w:val="18"/>
          <w:lang w:eastAsia="en-US"/>
        </w:rPr>
        <w:t xml:space="preserve"> en ketenpartners </w:t>
      </w:r>
      <w:r w:rsidRPr="0094708C" w:rsidR="003A2626">
        <w:rPr>
          <w:rFonts w:eastAsiaTheme="minorHAnsi" w:cstheme="minorBidi"/>
          <w:szCs w:val="18"/>
          <w:lang w:eastAsia="en-US"/>
        </w:rPr>
        <w:t xml:space="preserve">gebruiken het platform dat voor de handhavingsprocessen aangepast werd op dit moment ook </w:t>
      </w:r>
      <w:r w:rsidRPr="0094708C" w:rsidR="003C7425">
        <w:rPr>
          <w:rFonts w:eastAsiaTheme="minorHAnsi" w:cstheme="minorBidi"/>
          <w:szCs w:val="18"/>
          <w:lang w:eastAsia="en-US"/>
        </w:rPr>
        <w:t xml:space="preserve">voor de </w:t>
      </w:r>
      <w:r w:rsidRPr="0094708C" w:rsidR="00B62819">
        <w:rPr>
          <w:rFonts w:eastAsiaTheme="minorHAnsi" w:cstheme="minorBidi"/>
          <w:szCs w:val="18"/>
          <w:lang w:eastAsia="en-US"/>
        </w:rPr>
        <w:t>opsporing</w:t>
      </w:r>
      <w:r w:rsidRPr="0094708C" w:rsidR="003C7425">
        <w:rPr>
          <w:rFonts w:eastAsiaTheme="minorHAnsi" w:cstheme="minorBidi"/>
          <w:szCs w:val="18"/>
          <w:lang w:eastAsia="en-US"/>
        </w:rPr>
        <w:t xml:space="preserve">sprocessen. Samen met die ketenpartners richt ik me </w:t>
      </w:r>
      <w:r w:rsidRPr="0094708C" w:rsidR="00362910">
        <w:rPr>
          <w:rFonts w:eastAsiaTheme="minorHAnsi" w:cstheme="minorBidi"/>
          <w:szCs w:val="18"/>
          <w:lang w:eastAsia="en-US"/>
        </w:rPr>
        <w:t>op</w:t>
      </w:r>
      <w:r w:rsidRPr="0094708C" w:rsidR="00293587">
        <w:rPr>
          <w:rFonts w:eastAsiaTheme="minorHAnsi" w:cstheme="minorBidi"/>
          <w:szCs w:val="18"/>
          <w:lang w:eastAsia="en-US"/>
        </w:rPr>
        <w:t xml:space="preserve"> het borgen van de bestaande functionaliteit </w:t>
      </w:r>
      <w:r w:rsidRPr="0094708C" w:rsidR="00A921AC">
        <w:rPr>
          <w:rFonts w:eastAsiaTheme="minorHAnsi" w:cstheme="minorBidi"/>
          <w:szCs w:val="18"/>
          <w:lang w:eastAsia="en-US"/>
        </w:rPr>
        <w:t xml:space="preserve">voor </w:t>
      </w:r>
      <w:r w:rsidRPr="0094708C" w:rsidR="003C7425">
        <w:rPr>
          <w:rFonts w:eastAsiaTheme="minorHAnsi" w:cstheme="minorBidi"/>
          <w:szCs w:val="18"/>
          <w:lang w:eastAsia="en-US"/>
        </w:rPr>
        <w:t xml:space="preserve">de </w:t>
      </w:r>
      <w:r w:rsidRPr="0094708C" w:rsidR="00A921AC">
        <w:rPr>
          <w:rFonts w:eastAsiaTheme="minorHAnsi" w:cstheme="minorBidi"/>
          <w:szCs w:val="18"/>
          <w:lang w:eastAsia="en-US"/>
        </w:rPr>
        <w:t>opsporing</w:t>
      </w:r>
      <w:r w:rsidRPr="0094708C" w:rsidR="003C7425">
        <w:rPr>
          <w:rFonts w:eastAsiaTheme="minorHAnsi" w:cstheme="minorBidi"/>
          <w:szCs w:val="18"/>
          <w:lang w:eastAsia="en-US"/>
        </w:rPr>
        <w:t>sprocessen</w:t>
      </w:r>
      <w:r w:rsidRPr="0094708C" w:rsidR="00F525CA">
        <w:rPr>
          <w:rFonts w:eastAsiaTheme="minorHAnsi" w:cstheme="minorBidi"/>
          <w:szCs w:val="18"/>
          <w:lang w:eastAsia="en-US"/>
        </w:rPr>
        <w:t xml:space="preserve"> aangezien hier sprake is van een gezamenlijk belang. Er is inmiddels overleg gestart om het borgen van de opsporingsprocessen als een gezamenlijk traject op te pakken.</w:t>
      </w:r>
    </w:p>
    <w:p w:rsidR="00BC5EC6" w:rsidP="00E76221" w:rsidRDefault="000E0814">
      <w:pPr>
        <w:spacing w:after="200" w:line="276" w:lineRule="auto"/>
        <w:rPr>
          <w:rFonts w:eastAsiaTheme="minorHAnsi" w:cstheme="minorBidi"/>
          <w:szCs w:val="18"/>
          <w:lang w:eastAsia="en-US"/>
        </w:rPr>
      </w:pPr>
      <w:r w:rsidRPr="0094708C">
        <w:rPr>
          <w:rFonts w:eastAsiaTheme="minorHAnsi" w:cstheme="minorBidi"/>
          <w:szCs w:val="18"/>
          <w:lang w:eastAsia="en-US"/>
        </w:rPr>
        <w:t xml:space="preserve">Het bestaande </w:t>
      </w:r>
      <w:r w:rsidRPr="0094708C" w:rsidR="00362910">
        <w:rPr>
          <w:rFonts w:eastAsiaTheme="minorHAnsi" w:cstheme="minorBidi"/>
          <w:szCs w:val="18"/>
          <w:lang w:eastAsia="en-US"/>
        </w:rPr>
        <w:t xml:space="preserve">BPS moet door het stoppen van de ontwikkeling van </w:t>
      </w:r>
      <w:r w:rsidRPr="0094708C" w:rsidR="003A2626">
        <w:rPr>
          <w:rFonts w:eastAsiaTheme="minorHAnsi" w:cstheme="minorBidi"/>
          <w:szCs w:val="18"/>
          <w:lang w:eastAsia="en-US"/>
        </w:rPr>
        <w:t>MHHK</w:t>
      </w:r>
      <w:r w:rsidRPr="0094708C" w:rsidR="00362910">
        <w:rPr>
          <w:rFonts w:eastAsiaTheme="minorHAnsi" w:cstheme="minorBidi"/>
          <w:szCs w:val="18"/>
          <w:lang w:eastAsia="en-US"/>
        </w:rPr>
        <w:t xml:space="preserve"> de handhavingsprocessen langer ondersteunen. Ik neem extra maatregelen om het </w:t>
      </w:r>
      <w:proofErr w:type="spellStart"/>
      <w:r w:rsidRPr="0094708C" w:rsidR="00362910">
        <w:rPr>
          <w:rFonts w:eastAsiaTheme="minorHAnsi" w:cstheme="minorBidi"/>
          <w:szCs w:val="18"/>
          <w:lang w:eastAsia="en-US"/>
        </w:rPr>
        <w:t>continuiteitsrisico</w:t>
      </w:r>
      <w:proofErr w:type="spellEnd"/>
      <w:r w:rsidRPr="0094708C" w:rsidR="00362910">
        <w:rPr>
          <w:rFonts w:eastAsiaTheme="minorHAnsi" w:cstheme="minorBidi"/>
          <w:szCs w:val="18"/>
          <w:lang w:eastAsia="en-US"/>
        </w:rPr>
        <w:t xml:space="preserve"> van</w:t>
      </w:r>
      <w:r w:rsidRPr="0094708C" w:rsidR="00AA4226">
        <w:rPr>
          <w:rFonts w:eastAsiaTheme="minorHAnsi" w:cstheme="minorBidi"/>
          <w:szCs w:val="18"/>
          <w:lang w:eastAsia="en-US"/>
        </w:rPr>
        <w:t xml:space="preserve"> </w:t>
      </w:r>
      <w:r w:rsidRPr="0094708C" w:rsidR="00362910">
        <w:rPr>
          <w:rFonts w:eastAsiaTheme="minorHAnsi" w:cstheme="minorBidi"/>
          <w:szCs w:val="18"/>
          <w:lang w:eastAsia="en-US"/>
        </w:rPr>
        <w:t>BPS zoveel als mogelijk te beperken.</w:t>
      </w:r>
      <w:r w:rsidRPr="0094708C" w:rsidR="003C7425">
        <w:rPr>
          <w:rFonts w:eastAsiaTheme="minorHAnsi" w:cstheme="minorBidi"/>
          <w:szCs w:val="18"/>
          <w:lang w:eastAsia="en-US"/>
        </w:rPr>
        <w:t xml:space="preserve"> </w:t>
      </w:r>
      <w:r w:rsidRPr="0094708C" w:rsidR="005A4BD2">
        <w:rPr>
          <w:rFonts w:eastAsiaTheme="minorHAnsi" w:cstheme="minorBidi"/>
          <w:szCs w:val="18"/>
          <w:lang w:eastAsia="en-US"/>
        </w:rPr>
        <w:t xml:space="preserve">Voor de </w:t>
      </w:r>
      <w:r w:rsidRPr="0094708C" w:rsidR="003C7425">
        <w:rPr>
          <w:rFonts w:eastAsiaTheme="minorHAnsi" w:cstheme="minorBidi"/>
          <w:szCs w:val="18"/>
          <w:lang w:eastAsia="en-US"/>
        </w:rPr>
        <w:t xml:space="preserve">toekomstige </w:t>
      </w:r>
      <w:r w:rsidRPr="0094708C" w:rsidR="00AA4226">
        <w:rPr>
          <w:rFonts w:eastAsiaTheme="minorHAnsi" w:cstheme="minorBidi"/>
          <w:szCs w:val="18"/>
          <w:lang w:eastAsia="en-US"/>
        </w:rPr>
        <w:lastRenderedPageBreak/>
        <w:t xml:space="preserve">IT-ondersteuning van </w:t>
      </w:r>
      <w:r w:rsidRPr="0094708C" w:rsidR="005A4BD2">
        <w:rPr>
          <w:rFonts w:eastAsiaTheme="minorHAnsi" w:cstheme="minorBidi"/>
          <w:szCs w:val="18"/>
          <w:lang w:eastAsia="en-US"/>
        </w:rPr>
        <w:t xml:space="preserve">de handhavingsprocessen </w:t>
      </w:r>
      <w:r w:rsidRPr="0094708C" w:rsidR="003C7425">
        <w:rPr>
          <w:rFonts w:eastAsiaTheme="minorHAnsi" w:cstheme="minorBidi"/>
          <w:szCs w:val="18"/>
          <w:lang w:eastAsia="en-US"/>
        </w:rPr>
        <w:t xml:space="preserve">laat ik meerdere scenario’s onderzoeken. </w:t>
      </w:r>
      <w:r w:rsidRPr="0094708C" w:rsidR="001D2238">
        <w:rPr>
          <w:rFonts w:eastAsiaTheme="minorHAnsi" w:cstheme="minorBidi"/>
          <w:szCs w:val="18"/>
          <w:lang w:eastAsia="en-US"/>
        </w:rPr>
        <w:t xml:space="preserve">Hierbij zullen de </w:t>
      </w:r>
      <w:r w:rsidRPr="0094708C" w:rsidR="001C4F32">
        <w:rPr>
          <w:rFonts w:eastAsiaTheme="minorHAnsi" w:cstheme="minorBidi"/>
          <w:szCs w:val="18"/>
          <w:lang w:eastAsia="en-US"/>
        </w:rPr>
        <w:t xml:space="preserve">adviezen van </w:t>
      </w:r>
      <w:proofErr w:type="spellStart"/>
      <w:r w:rsidRPr="0094708C" w:rsidR="001C4F32">
        <w:rPr>
          <w:rFonts w:eastAsiaTheme="minorHAnsi" w:cstheme="minorBidi"/>
          <w:szCs w:val="18"/>
          <w:lang w:eastAsia="en-US"/>
        </w:rPr>
        <w:t>AcICT</w:t>
      </w:r>
      <w:proofErr w:type="spellEnd"/>
      <w:r w:rsidRPr="0094708C" w:rsidR="001C4F32">
        <w:rPr>
          <w:rFonts w:eastAsiaTheme="minorHAnsi" w:cstheme="minorBidi"/>
          <w:szCs w:val="18"/>
          <w:lang w:eastAsia="en-US"/>
        </w:rPr>
        <w:t xml:space="preserve"> </w:t>
      </w:r>
      <w:r w:rsidRPr="0094708C" w:rsidR="001D2238">
        <w:rPr>
          <w:rFonts w:eastAsiaTheme="minorHAnsi" w:cstheme="minorBidi"/>
          <w:szCs w:val="18"/>
          <w:lang w:eastAsia="en-US"/>
        </w:rPr>
        <w:t>worden meegenomen.</w:t>
      </w:r>
    </w:p>
    <w:p w:rsidRPr="00B40C46" w:rsidR="007D3395" w:rsidP="007D3395" w:rsidRDefault="007D3395">
      <w:pPr>
        <w:spacing w:line="276" w:lineRule="auto"/>
        <w:rPr>
          <w:rFonts w:eastAsiaTheme="minorHAnsi" w:cstheme="minorBidi"/>
          <w:b/>
          <w:szCs w:val="18"/>
          <w:lang w:eastAsia="en-US"/>
        </w:rPr>
      </w:pPr>
      <w:r w:rsidRPr="00B40C46">
        <w:rPr>
          <w:rFonts w:eastAsiaTheme="minorHAnsi" w:cstheme="minorBidi"/>
          <w:b/>
          <w:szCs w:val="18"/>
          <w:lang w:eastAsia="en-US"/>
        </w:rPr>
        <w:t>Tot slot</w:t>
      </w:r>
    </w:p>
    <w:p w:rsidRPr="00B40C46" w:rsidR="00BC5EC6" w:rsidP="00BC5EC6" w:rsidRDefault="007D3395">
      <w:pPr>
        <w:spacing w:line="276" w:lineRule="auto"/>
        <w:rPr>
          <w:rFonts w:eastAsiaTheme="minorHAnsi" w:cstheme="minorBidi"/>
          <w:bCs/>
          <w:szCs w:val="18"/>
          <w:lang w:eastAsia="en-US"/>
        </w:rPr>
      </w:pPr>
      <w:r w:rsidRPr="00B40C46">
        <w:rPr>
          <w:rFonts w:eastAsiaTheme="minorHAnsi" w:cstheme="minorBidi"/>
          <w:szCs w:val="18"/>
          <w:lang w:eastAsia="en-US"/>
        </w:rPr>
        <w:t xml:space="preserve">Concluderend </w:t>
      </w:r>
      <w:r w:rsidR="000F5531">
        <w:rPr>
          <w:rFonts w:eastAsiaTheme="minorHAnsi" w:cstheme="minorBidi"/>
          <w:szCs w:val="18"/>
          <w:lang w:eastAsia="en-US"/>
        </w:rPr>
        <w:t>informeer</w:t>
      </w:r>
      <w:r w:rsidRPr="00B40C46" w:rsidR="000F5531">
        <w:rPr>
          <w:rFonts w:eastAsiaTheme="minorHAnsi" w:cstheme="minorBidi"/>
          <w:szCs w:val="18"/>
          <w:lang w:eastAsia="en-US"/>
        </w:rPr>
        <w:t xml:space="preserve"> </w:t>
      </w:r>
      <w:r w:rsidRPr="00B40C46">
        <w:rPr>
          <w:rFonts w:eastAsiaTheme="minorHAnsi" w:cstheme="minorBidi"/>
          <w:szCs w:val="18"/>
          <w:lang w:eastAsia="en-US"/>
        </w:rPr>
        <w:t xml:space="preserve">ik </w:t>
      </w:r>
      <w:r w:rsidR="000F5531">
        <w:rPr>
          <w:rFonts w:eastAsiaTheme="minorHAnsi" w:cstheme="minorBidi"/>
          <w:szCs w:val="18"/>
          <w:lang w:eastAsia="en-US"/>
        </w:rPr>
        <w:t xml:space="preserve">u </w:t>
      </w:r>
      <w:r w:rsidRPr="00B40C46">
        <w:rPr>
          <w:rFonts w:eastAsiaTheme="minorHAnsi" w:cstheme="minorBidi"/>
          <w:szCs w:val="18"/>
          <w:lang w:eastAsia="en-US"/>
        </w:rPr>
        <w:t xml:space="preserve">dat </w:t>
      </w:r>
      <w:r w:rsidR="000F5531">
        <w:rPr>
          <w:rFonts w:eastAsiaTheme="minorHAnsi" w:cstheme="minorBidi"/>
          <w:szCs w:val="18"/>
          <w:lang w:eastAsia="en-US"/>
        </w:rPr>
        <w:t xml:space="preserve">ik </w:t>
      </w:r>
      <w:r w:rsidRPr="00B40C46">
        <w:rPr>
          <w:rFonts w:eastAsiaTheme="minorHAnsi" w:cstheme="minorBidi"/>
          <w:szCs w:val="18"/>
          <w:lang w:eastAsia="en-US"/>
        </w:rPr>
        <w:t>het project Module Handhaving</w:t>
      </w:r>
      <w:r w:rsidR="003A2626">
        <w:rPr>
          <w:rFonts w:eastAsiaTheme="minorHAnsi" w:cstheme="minorBidi"/>
          <w:szCs w:val="18"/>
          <w:lang w:eastAsia="en-US"/>
        </w:rPr>
        <w:t xml:space="preserve"> </w:t>
      </w:r>
      <w:proofErr w:type="spellStart"/>
      <w:r w:rsidR="003A2626">
        <w:rPr>
          <w:rFonts w:eastAsiaTheme="minorHAnsi" w:cstheme="minorBidi"/>
          <w:szCs w:val="18"/>
          <w:lang w:eastAsia="en-US"/>
        </w:rPr>
        <w:t>KMar</w:t>
      </w:r>
      <w:proofErr w:type="spellEnd"/>
      <w:r w:rsidRPr="00B40C46">
        <w:rPr>
          <w:rFonts w:eastAsiaTheme="minorHAnsi" w:cstheme="minorBidi"/>
          <w:szCs w:val="18"/>
          <w:lang w:eastAsia="en-US"/>
        </w:rPr>
        <w:t xml:space="preserve"> niet zal co</w:t>
      </w:r>
      <w:r w:rsidR="00BC5EC6">
        <w:rPr>
          <w:rFonts w:eastAsiaTheme="minorHAnsi" w:cstheme="minorBidi"/>
          <w:szCs w:val="18"/>
          <w:lang w:eastAsia="en-US"/>
        </w:rPr>
        <w:t>ntinueren met de huidige aanpak</w:t>
      </w:r>
      <w:r w:rsidR="00D378A2">
        <w:rPr>
          <w:rFonts w:eastAsiaTheme="minorHAnsi" w:cstheme="minorBidi"/>
          <w:szCs w:val="18"/>
          <w:lang w:eastAsia="en-US"/>
        </w:rPr>
        <w:t xml:space="preserve">. Ik zal </w:t>
      </w:r>
      <w:r w:rsidR="00BC5EC6">
        <w:rPr>
          <w:rFonts w:eastAsiaTheme="minorHAnsi" w:cstheme="minorBidi"/>
          <w:szCs w:val="18"/>
          <w:lang w:eastAsia="en-US"/>
        </w:rPr>
        <w:t xml:space="preserve">de Kamer </w:t>
      </w:r>
      <w:r w:rsidR="00112844">
        <w:rPr>
          <w:rFonts w:eastAsiaTheme="minorHAnsi" w:cstheme="minorBidi"/>
          <w:szCs w:val="18"/>
          <w:lang w:eastAsia="en-US"/>
        </w:rPr>
        <w:t xml:space="preserve">rond </w:t>
      </w:r>
      <w:r w:rsidR="00BC5EC6">
        <w:rPr>
          <w:rFonts w:eastAsiaTheme="minorHAnsi" w:cstheme="minorBidi"/>
          <w:szCs w:val="18"/>
          <w:lang w:eastAsia="en-US"/>
        </w:rPr>
        <w:t>de zomer informeren over de g</w:t>
      </w:r>
      <w:r w:rsidR="00F33E72">
        <w:rPr>
          <w:rFonts w:eastAsiaTheme="minorHAnsi" w:cstheme="minorBidi"/>
          <w:szCs w:val="18"/>
          <w:lang w:eastAsia="en-US"/>
        </w:rPr>
        <w:t>ekozen aanpak voor het vervolg.</w:t>
      </w:r>
    </w:p>
    <w:p w:rsidR="007D3395" w:rsidP="007D3395" w:rsidRDefault="007D3395">
      <w:pPr>
        <w:spacing w:line="276" w:lineRule="auto"/>
        <w:rPr>
          <w:rFonts w:eastAsiaTheme="minorHAnsi" w:cstheme="minorBidi"/>
          <w:bCs/>
          <w:szCs w:val="18"/>
          <w:lang w:eastAsia="en-US"/>
        </w:rPr>
      </w:pPr>
    </w:p>
    <w:p w:rsidR="008A62F3" w:rsidP="007D3395" w:rsidRDefault="008A62F3">
      <w:pPr>
        <w:spacing w:line="276" w:lineRule="auto"/>
        <w:rPr>
          <w:rFonts w:eastAsiaTheme="minorHAnsi" w:cstheme="minorBidi"/>
          <w:szCs w:val="18"/>
          <w:lang w:eastAsia="en-US"/>
        </w:rPr>
      </w:pPr>
    </w:p>
    <w:p w:rsidRPr="00B40C46" w:rsidR="00DB17D7" w:rsidRDefault="003B07AD">
      <w:pPr>
        <w:spacing w:line="276" w:lineRule="auto"/>
        <w:ind w:right="-172"/>
        <w:rPr>
          <w:i/>
          <w:szCs w:val="18"/>
        </w:rPr>
      </w:pPr>
      <w:r w:rsidRPr="00B40C46">
        <w:rPr>
          <w:i/>
          <w:szCs w:val="18"/>
        </w:rPr>
        <w:t xml:space="preserve">DE STAATSSECRETARIS VAN DEFENSIE </w:t>
      </w:r>
      <w:r w:rsidRPr="00B40C46">
        <w:rPr>
          <w:i/>
          <w:szCs w:val="18"/>
        </w:rPr>
        <w:tab/>
      </w:r>
      <w:r w:rsidRPr="00B40C46">
        <w:rPr>
          <w:i/>
          <w:szCs w:val="18"/>
        </w:rPr>
        <w:tab/>
      </w:r>
      <w:r w:rsidRPr="00B40C46">
        <w:rPr>
          <w:i/>
          <w:szCs w:val="18"/>
        </w:rPr>
        <w:tab/>
      </w:r>
    </w:p>
    <w:p w:rsidRPr="00B40C46" w:rsidR="00DB17D7" w:rsidRDefault="00DB17D7">
      <w:pPr>
        <w:spacing w:line="276" w:lineRule="auto"/>
        <w:ind w:right="-172"/>
        <w:rPr>
          <w:szCs w:val="18"/>
        </w:rPr>
      </w:pPr>
    </w:p>
    <w:p w:rsidR="00DB17D7" w:rsidRDefault="00DB17D7">
      <w:pPr>
        <w:spacing w:line="276" w:lineRule="auto"/>
        <w:ind w:right="-172"/>
        <w:rPr>
          <w:color w:val="FF0000"/>
          <w:szCs w:val="18"/>
        </w:rPr>
      </w:pPr>
    </w:p>
    <w:p w:rsidRPr="006C4140" w:rsidR="008A62F3" w:rsidRDefault="008A62F3">
      <w:pPr>
        <w:spacing w:line="276" w:lineRule="auto"/>
        <w:ind w:right="-172"/>
        <w:rPr>
          <w:color w:val="FF0000"/>
          <w:szCs w:val="18"/>
        </w:rPr>
      </w:pPr>
    </w:p>
    <w:p w:rsidR="00DB17D7" w:rsidRDefault="00DB17D7">
      <w:pPr>
        <w:spacing w:line="276" w:lineRule="auto"/>
        <w:ind w:right="-172"/>
        <w:rPr>
          <w:szCs w:val="18"/>
        </w:rPr>
      </w:pPr>
    </w:p>
    <w:p w:rsidR="00DB17D7" w:rsidRDefault="00DB17D7">
      <w:pPr>
        <w:autoSpaceDE w:val="0"/>
        <w:autoSpaceDN w:val="0"/>
        <w:adjustRightInd w:val="0"/>
        <w:spacing w:line="276" w:lineRule="auto"/>
        <w:rPr>
          <w:rFonts w:cs="Verdana"/>
          <w:color w:val="000000"/>
          <w:szCs w:val="18"/>
          <w:lang w:eastAsia="nl-NL"/>
        </w:rPr>
      </w:pPr>
    </w:p>
    <w:p w:rsidRPr="00EC3E97" w:rsidR="00DB17D7" w:rsidP="00EC3E97" w:rsidRDefault="003B07AD">
      <w:pPr>
        <w:spacing w:line="276" w:lineRule="auto"/>
        <w:rPr>
          <w:szCs w:val="18"/>
        </w:rPr>
      </w:pPr>
      <w:r>
        <w:rPr>
          <w:rFonts w:cs="Verdana"/>
          <w:color w:val="000000"/>
          <w:szCs w:val="18"/>
          <w:lang w:eastAsia="nl-NL"/>
        </w:rPr>
        <w:t xml:space="preserve"> </w:t>
      </w:r>
      <w:r w:rsidR="006C4140">
        <w:rPr>
          <w:rFonts w:cs="Verdana"/>
          <w:color w:val="000000"/>
          <w:szCs w:val="18"/>
          <w:lang w:eastAsia="nl-NL"/>
        </w:rPr>
        <w:t>Gijs Tuinman</w:t>
      </w:r>
    </w:p>
    <w:sectPr w:rsidRPr="00EC3E97" w:rsidR="00DB1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B7" w:rsidRDefault="00F429B7">
      <w:r>
        <w:separator/>
      </w:r>
    </w:p>
  </w:endnote>
  <w:endnote w:type="continuationSeparator" w:id="0">
    <w:p w:rsidR="00F429B7" w:rsidRDefault="00F429B7">
      <w:r>
        <w:continuationSeparator/>
      </w:r>
    </w:p>
  </w:endnote>
  <w:endnote w:type="continuationNotice" w:id="1">
    <w:p w:rsidR="00F429B7" w:rsidRDefault="00F429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OPA K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9A" w:rsidRDefault="00EC3A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1502C5">
      <w:trPr>
        <w:trHeight w:val="180"/>
      </w:trPr>
      <w:tc>
        <w:tcPr>
          <w:tcW w:w="7560" w:type="dxa"/>
          <w:vAlign w:val="bottom"/>
        </w:tcPr>
        <w:p w:rsidR="001502C5" w:rsidRDefault="001502C5">
          <w:pPr>
            <w:pStyle w:val="Voettekst"/>
            <w:spacing w:line="180" w:lineRule="atLeast"/>
            <w:rPr>
              <w:sz w:val="13"/>
            </w:rPr>
          </w:pPr>
          <w:bookmarkStart w:id="3" w:name="lpage_next"/>
          <w:r>
            <w:rPr>
              <w:sz w:val="13"/>
            </w:rPr>
            <w:t xml:space="preserve"> Pagina</w:t>
          </w:r>
          <w:bookmarkEnd w:id="3"/>
          <w:r>
            <w:rPr>
              <w:sz w:val="13"/>
            </w:rPr>
            <w:t xml:space="preserve"> </w:t>
          </w:r>
          <w:r>
            <w:rPr>
              <w:sz w:val="13"/>
            </w:rPr>
            <w:fldChar w:fldCharType="begin"/>
          </w:r>
          <w:r>
            <w:rPr>
              <w:sz w:val="13"/>
            </w:rPr>
            <w:instrText xml:space="preserve"> PAGE   \* MERGEFORMAT </w:instrText>
          </w:r>
          <w:r>
            <w:rPr>
              <w:sz w:val="13"/>
            </w:rPr>
            <w:fldChar w:fldCharType="separate"/>
          </w:r>
          <w:r w:rsidR="003138E4">
            <w:rPr>
              <w:noProof/>
              <w:sz w:val="13"/>
            </w:rPr>
            <w:t>2</w:t>
          </w:r>
          <w:r>
            <w:rPr>
              <w:sz w:val="13"/>
            </w:rPr>
            <w:fldChar w:fldCharType="end"/>
          </w:r>
          <w:bookmarkStart w:id="4" w:name="lof_next"/>
          <w:r>
            <w:rPr>
              <w:sz w:val="13"/>
            </w:rPr>
            <w:t xml:space="preserve"> van</w:t>
          </w:r>
          <w:bookmarkEnd w:id="4"/>
          <w:r>
            <w:rPr>
              <w:sz w:val="13"/>
            </w:rPr>
            <w:t xml:space="preserve"> </w:t>
          </w:r>
          <w:fldSimple w:instr=" NUMPAGES   \* MERGEFORMAT ">
            <w:r w:rsidR="003138E4" w:rsidRPr="003138E4">
              <w:rPr>
                <w:noProof/>
                <w:sz w:val="13"/>
              </w:rPr>
              <w:t>2</w:t>
            </w:r>
          </w:fldSimple>
        </w:p>
      </w:tc>
      <w:tc>
        <w:tcPr>
          <w:tcW w:w="2340" w:type="dxa"/>
          <w:tcMar>
            <w:left w:w="240" w:type="dxa"/>
          </w:tcMar>
        </w:tcPr>
        <w:p w:rsidR="001502C5" w:rsidRDefault="001502C5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5" w:name="classif_type_next1"/>
          <w:bookmarkEnd w:id="5"/>
        </w:p>
      </w:tc>
    </w:tr>
  </w:tbl>
  <w:p w:rsidR="001502C5" w:rsidRDefault="001502C5">
    <w:pPr>
      <w:pStyle w:val="Voettekst"/>
      <w:spacing w:line="180" w:lineRule="exact"/>
    </w:pPr>
  </w:p>
  <w:p w:rsidR="001502C5" w:rsidRDefault="001502C5">
    <w:pPr>
      <w:pStyle w:val="Voettekst"/>
    </w:pPr>
  </w:p>
  <w:p w:rsidR="001502C5" w:rsidRDefault="001502C5"/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1502C5">
      <w:trPr>
        <w:trHeight w:val="793"/>
      </w:trPr>
      <w:tc>
        <w:tcPr>
          <w:tcW w:w="2013" w:type="dxa"/>
          <w:vAlign w:val="bottom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1502C5">
      <w:trPr>
        <w:trHeight w:val="180"/>
      </w:trPr>
      <w:tc>
        <w:tcPr>
          <w:tcW w:w="7484" w:type="dxa"/>
          <w:vAlign w:val="bottom"/>
        </w:tcPr>
        <w:p w:rsidR="001502C5" w:rsidRDefault="001502C5">
          <w:pPr>
            <w:pStyle w:val="Voettekst"/>
            <w:spacing w:line="180" w:lineRule="atLeast"/>
            <w:rPr>
              <w:sz w:val="13"/>
            </w:rPr>
          </w:pPr>
          <w:bookmarkStart w:id="29" w:name="lpage"/>
          <w:r>
            <w:rPr>
              <w:sz w:val="13"/>
            </w:rPr>
            <w:t xml:space="preserve"> Pagina</w:t>
          </w:r>
          <w:bookmarkEnd w:id="29"/>
          <w:r>
            <w:rPr>
              <w:sz w:val="13"/>
            </w:rPr>
            <w:t xml:space="preserve"> </w:t>
          </w:r>
          <w:r>
            <w:rPr>
              <w:sz w:val="13"/>
            </w:rPr>
            <w:fldChar w:fldCharType="begin"/>
          </w:r>
          <w:r>
            <w:rPr>
              <w:sz w:val="13"/>
            </w:rPr>
            <w:instrText xml:space="preserve"> PAGE   \* MERGEFORMAT </w:instrText>
          </w:r>
          <w:r>
            <w:rPr>
              <w:sz w:val="13"/>
            </w:rPr>
            <w:fldChar w:fldCharType="separate"/>
          </w:r>
          <w:r w:rsidR="003138E4">
            <w:rPr>
              <w:noProof/>
              <w:sz w:val="13"/>
            </w:rPr>
            <w:t>1</w:t>
          </w:r>
          <w:r>
            <w:rPr>
              <w:sz w:val="13"/>
            </w:rPr>
            <w:fldChar w:fldCharType="end"/>
          </w:r>
          <w:bookmarkStart w:id="30" w:name="lof"/>
          <w:r>
            <w:rPr>
              <w:sz w:val="13"/>
            </w:rPr>
            <w:t xml:space="preserve"> van</w:t>
          </w:r>
          <w:bookmarkEnd w:id="30"/>
          <w:r>
            <w:rPr>
              <w:sz w:val="13"/>
            </w:rPr>
            <w:t xml:space="preserve"> </w:t>
          </w:r>
          <w:fldSimple w:instr=" NUMPAGES   \* MERGEFORMAT ">
            <w:r w:rsidR="003138E4" w:rsidRPr="003138E4">
              <w:rPr>
                <w:noProof/>
                <w:sz w:val="13"/>
              </w:rPr>
              <w:t>2</w:t>
            </w:r>
          </w:fldSimple>
        </w:p>
      </w:tc>
      <w:tc>
        <w:tcPr>
          <w:tcW w:w="2268" w:type="dxa"/>
          <w:tcMar>
            <w:left w:w="255" w:type="dxa"/>
          </w:tcMar>
        </w:tcPr>
        <w:p w:rsidR="001502C5" w:rsidRDefault="001502C5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1" w:name="classif_type1"/>
          <w:bookmarkEnd w:id="31"/>
        </w:p>
      </w:tc>
    </w:tr>
  </w:tbl>
  <w:p w:rsidR="001502C5" w:rsidRDefault="001502C5">
    <w:pPr>
      <w:pStyle w:val="Voettekst"/>
      <w:spacing w:line="180" w:lineRule="exact"/>
    </w:pPr>
  </w:p>
  <w:p w:rsidR="001502C5" w:rsidRDefault="001502C5">
    <w:pPr>
      <w:pStyle w:val="Voettekst"/>
    </w:pPr>
  </w:p>
  <w:p w:rsidR="001502C5" w:rsidRDefault="001502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B7" w:rsidRDefault="00F429B7">
      <w:r>
        <w:separator/>
      </w:r>
    </w:p>
  </w:footnote>
  <w:footnote w:type="continuationSeparator" w:id="0">
    <w:p w:rsidR="00F429B7" w:rsidRDefault="00F429B7">
      <w:r>
        <w:continuationSeparator/>
      </w:r>
    </w:p>
  </w:footnote>
  <w:footnote w:type="continuationNotice" w:id="1">
    <w:p w:rsidR="00F429B7" w:rsidRDefault="00F429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9A" w:rsidRDefault="00EC3A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1502C5">
      <w:trPr>
        <w:trHeight w:val="793"/>
      </w:trPr>
      <w:tc>
        <w:tcPr>
          <w:tcW w:w="2013" w:type="dxa"/>
          <w:vAlign w:val="bottom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1502C5">
      <w:trPr>
        <w:trHeight w:val="2000"/>
      </w:trPr>
      <w:tc>
        <w:tcPr>
          <w:tcW w:w="2013" w:type="dxa"/>
          <w:vAlign w:val="bottom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1502C5">
      <w:trPr>
        <w:trHeight w:val="27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1502C5">
      <w:trPr>
        <w:trHeight w:val="45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2" w:name="date_next"/>
          <w:bookmarkEnd w:id="2"/>
        </w:p>
      </w:tc>
    </w:tr>
    <w:tr w:rsidR="001502C5">
      <w:trPr>
        <w:trHeight w:val="45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1502C5" w:rsidRDefault="001502C5">
    <w:pPr>
      <w:pStyle w:val="Koptekst"/>
    </w:pPr>
  </w:p>
  <w:p w:rsidR="001502C5" w:rsidRDefault="001502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1502C5">
      <w:trPr>
        <w:trHeight w:val="793"/>
      </w:trPr>
      <w:tc>
        <w:tcPr>
          <w:tcW w:w="2013" w:type="dxa"/>
          <w:vAlign w:val="bottom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6" w:name="classif_type"/>
          <w:bookmarkEnd w:id="6"/>
        </w:p>
      </w:tc>
    </w:tr>
    <w:tr w:rsidR="001502C5">
      <w:trPr>
        <w:trHeight w:val="2000"/>
      </w:trPr>
      <w:tc>
        <w:tcPr>
          <w:tcW w:w="2013" w:type="dxa"/>
          <w:vAlign w:val="bottom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b/>
              <w:sz w:val="13"/>
            </w:rPr>
            <w:t>Ministerie van Defensie</w:t>
          </w:r>
        </w:p>
      </w:tc>
    </w:tr>
    <w:tr w:rsidR="001502C5">
      <w:trPr>
        <w:trHeight w:hRule="exact" w:val="9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visit_address"/>
          <w:r>
            <w:rPr>
              <w:sz w:val="13"/>
            </w:rPr>
            <w:t>Plein 4</w:t>
          </w:r>
          <w:bookmarkEnd w:id="7"/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mpc"/>
          <w:r>
            <w:rPr>
              <w:sz w:val="13"/>
            </w:rPr>
            <w:t>MPC 58 B</w:t>
          </w:r>
          <w:bookmarkEnd w:id="8"/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postal_address"/>
          <w:r>
            <w:rPr>
              <w:sz w:val="13"/>
            </w:rPr>
            <w:t>Postbus 20701</w:t>
          </w:r>
          <w:bookmarkEnd w:id="9"/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0" w:name="postcode"/>
          <w:r>
            <w:rPr>
              <w:sz w:val="13"/>
            </w:rPr>
            <w:t>2500 ES</w:t>
          </w:r>
          <w:bookmarkStart w:id="11" w:name="place"/>
          <w:bookmarkEnd w:id="10"/>
          <w:r>
            <w:rPr>
              <w:sz w:val="13"/>
            </w:rPr>
            <w:t xml:space="preserve"> Den Haag</w:t>
          </w:r>
          <w:bookmarkEnd w:id="11"/>
        </w:p>
      </w:tc>
    </w:tr>
    <w:bookmarkStart w:id="12" w:name="www"/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fldChar w:fldCharType="begin"/>
          </w:r>
          <w:r>
            <w:rPr>
              <w:sz w:val="13"/>
            </w:rPr>
            <w:instrText xml:space="preserve"> HYPERLINK "http://www.defensie.nl" </w:instrText>
          </w:r>
          <w:r>
            <w:rPr>
              <w:sz w:val="13"/>
            </w:rPr>
            <w:fldChar w:fldCharType="separate"/>
          </w:r>
          <w:r>
            <w:rPr>
              <w:rStyle w:val="Hyperlink"/>
              <w:sz w:val="13"/>
            </w:rPr>
            <w:t>www.defensie.nl</w:t>
          </w:r>
          <w:bookmarkEnd w:id="12"/>
          <w:r>
            <w:rPr>
              <w:sz w:val="13"/>
            </w:rPr>
            <w:fldChar w:fldCharType="end"/>
          </w:r>
        </w:p>
      </w:tc>
    </w:tr>
    <w:tr w:rsidR="001502C5">
      <w:trPr>
        <w:trHeight w:hRule="exact" w:val="9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1502C5">
      <w:trPr>
        <w:trHeight w:val="18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lmobile"/>
          <w:bookmarkEnd w:id="13"/>
        </w:p>
      </w:tc>
    </w:tr>
    <w:tr w:rsidR="001502C5">
      <w:trPr>
        <w:trHeight w:hRule="exact" w:val="27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1502C5">
      <w:trPr>
        <w:trHeight w:val="45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4" w:name="lour_ref"/>
          <w:r>
            <w:rPr>
              <w:b/>
              <w:sz w:val="13"/>
            </w:rPr>
            <w:t>Onze referentie</w:t>
          </w:r>
          <w:bookmarkEnd w:id="14"/>
        </w:p>
        <w:p w:rsidR="001502C5" w:rsidRDefault="0094708C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  <w:r>
            <w:rPr>
              <w:sz w:val="13"/>
              <w:lang w:val="en-US"/>
            </w:rPr>
            <w:t>D2025-000719</w:t>
          </w:r>
        </w:p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</w:p>
      </w:tc>
    </w:tr>
    <w:tr w:rsidR="001502C5">
      <w:trPr>
        <w:trHeight w:val="450"/>
      </w:trPr>
      <w:tc>
        <w:tcPr>
          <w:tcW w:w="2013" w:type="dxa"/>
        </w:tcPr>
        <w:p w:rsidR="001502C5" w:rsidRDefault="001502C5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5" w:name="lyour_ref"/>
          <w:bookmarkStart w:id="16" w:name="lby_intervention"/>
          <w:bookmarkStart w:id="17" w:name="ldealt_with_by"/>
          <w:bookmarkStart w:id="18" w:name="ldefined_by"/>
          <w:bookmarkStart w:id="19" w:name="lnum_pages_appendixes"/>
          <w:bookmarkStart w:id="20" w:name="lspecimen"/>
          <w:bookmarkEnd w:id="15"/>
          <w:bookmarkEnd w:id="16"/>
          <w:bookmarkEnd w:id="17"/>
          <w:bookmarkEnd w:id="18"/>
          <w:bookmarkEnd w:id="19"/>
          <w:bookmarkEnd w:id="20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1502C5">
      <w:trPr>
        <w:trHeight w:val="2268"/>
      </w:trPr>
      <w:tc>
        <w:tcPr>
          <w:tcW w:w="737" w:type="dxa"/>
        </w:tcPr>
        <w:p w:rsidR="001502C5" w:rsidRDefault="001502C5">
          <w:pPr>
            <w:framePr w:hSpace="180" w:wrap="around" w:vAnchor="page" w:hAnchor="page" w:x="5529" w:y="1"/>
          </w:pPr>
          <w:bookmarkStart w:id="21" w:name="logo"/>
          <w:bookmarkEnd w:id="21"/>
          <w:r>
            <w:rPr>
              <w:noProof/>
              <w:lang w:eastAsia="nl-NL"/>
            </w:rPr>
            <w:drawing>
              <wp:inline distT="0" distB="0" distL="0" distR="0" wp14:anchorId="62E11D49" wp14:editId="712D7706">
                <wp:extent cx="466725" cy="1581150"/>
                <wp:effectExtent l="19050" t="0" r="9525" b="0"/>
                <wp:docPr id="1" name="Afbeelding 1" descr="C: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1502C5" w:rsidRDefault="001502C5">
          <w:pPr>
            <w:framePr w:hSpace="180" w:wrap="around" w:vAnchor="page" w:hAnchor="page" w:x="5529" w:y="1"/>
          </w:pPr>
          <w:bookmarkStart w:id="22" w:name="logo_mark"/>
          <w:bookmarkEnd w:id="22"/>
          <w:r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 wp14:anchorId="783C0488" wp14:editId="3186D037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757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81"/>
      <w:gridCol w:w="6394"/>
    </w:tblGrid>
    <w:tr w:rsidR="001502C5" w:rsidTr="00A460B9">
      <w:trPr>
        <w:trHeight w:val="1421"/>
      </w:trPr>
      <w:tc>
        <w:tcPr>
          <w:tcW w:w="7575" w:type="dxa"/>
          <w:gridSpan w:val="2"/>
        </w:tcPr>
        <w:p w:rsidR="001502C5" w:rsidRDefault="001502C5">
          <w:pPr>
            <w:pStyle w:val="Koptekst"/>
          </w:pPr>
        </w:p>
      </w:tc>
    </w:tr>
    <w:tr w:rsidR="001502C5" w:rsidTr="00A460B9">
      <w:trPr>
        <w:trHeight w:val="188"/>
      </w:trPr>
      <w:tc>
        <w:tcPr>
          <w:tcW w:w="7575" w:type="dxa"/>
          <w:gridSpan w:val="2"/>
        </w:tcPr>
        <w:p w:rsidR="001502C5" w:rsidRDefault="001502C5">
          <w:pPr>
            <w:pStyle w:val="Koptekst"/>
            <w:spacing w:line="180" w:lineRule="atLeast"/>
            <w:rPr>
              <w:sz w:val="13"/>
            </w:rPr>
          </w:pPr>
          <w:bookmarkStart w:id="23" w:name="return_address"/>
          <w:r>
            <w:rPr>
              <w:sz w:val="13"/>
            </w:rPr>
            <w:t>&gt; Retouradres Postbus 20701 2500 ES Den Haag</w:t>
          </w:r>
          <w:bookmarkEnd w:id="23"/>
        </w:p>
      </w:tc>
    </w:tr>
    <w:tr w:rsidR="001502C5" w:rsidTr="00A460B9">
      <w:trPr>
        <w:trHeight w:val="1698"/>
      </w:trPr>
      <w:tc>
        <w:tcPr>
          <w:tcW w:w="7575" w:type="dxa"/>
          <w:gridSpan w:val="2"/>
        </w:tcPr>
        <w:p w:rsidR="001502C5" w:rsidRDefault="001502C5">
          <w:pPr>
            <w:pStyle w:val="Koptekst"/>
          </w:pPr>
          <w:bookmarkStart w:id="24" w:name="to"/>
          <w:r>
            <w:t>de Voorzitter van de Tweede Kamer</w:t>
          </w:r>
        </w:p>
        <w:p w:rsidR="001502C5" w:rsidRDefault="001502C5">
          <w:pPr>
            <w:pStyle w:val="Koptekst"/>
          </w:pPr>
          <w:r>
            <w:t>der Staten-Generaal</w:t>
          </w:r>
        </w:p>
        <w:p w:rsidR="001502C5" w:rsidRDefault="001502C5">
          <w:pPr>
            <w:pStyle w:val="Koptekst"/>
          </w:pPr>
          <w:r>
            <w:t>Plein 2</w:t>
          </w:r>
        </w:p>
        <w:p w:rsidR="00A460B9" w:rsidRDefault="001502C5">
          <w:pPr>
            <w:pStyle w:val="Koptekst"/>
          </w:pPr>
          <w:r>
            <w:t>2511 CR Den Haag</w:t>
          </w:r>
          <w:bookmarkEnd w:id="24"/>
        </w:p>
        <w:p w:rsidR="001502C5" w:rsidRPr="00A460B9" w:rsidRDefault="001502C5" w:rsidP="00A460B9">
          <w:pPr>
            <w:ind w:firstLine="360"/>
          </w:pPr>
        </w:p>
      </w:tc>
    </w:tr>
    <w:tr w:rsidR="001502C5" w:rsidTr="00A460B9">
      <w:trPr>
        <w:trHeight w:val="166"/>
      </w:trPr>
      <w:tc>
        <w:tcPr>
          <w:tcW w:w="1181" w:type="dxa"/>
        </w:tcPr>
        <w:p w:rsidR="001502C5" w:rsidRDefault="001502C5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5" w:name="ldate"/>
          <w:r>
            <w:t>Datum</w:t>
          </w:r>
          <w:bookmarkEnd w:id="25"/>
        </w:p>
      </w:tc>
      <w:tc>
        <w:tcPr>
          <w:tcW w:w="6394" w:type="dxa"/>
        </w:tcPr>
        <w:p w:rsidR="001502C5" w:rsidRDefault="00A460B9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6" w:name="date"/>
          <w:bookmarkEnd w:id="26"/>
          <w:r>
            <w:t>17 februari 2025</w:t>
          </w:r>
        </w:p>
      </w:tc>
    </w:tr>
    <w:tr w:rsidR="001502C5" w:rsidTr="00A460B9">
      <w:trPr>
        <w:trHeight w:val="141"/>
      </w:trPr>
      <w:tc>
        <w:tcPr>
          <w:tcW w:w="1181" w:type="dxa"/>
        </w:tcPr>
        <w:p w:rsidR="001502C5" w:rsidRDefault="001502C5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7" w:name="lsubject"/>
          <w:r>
            <w:t>Betreft</w:t>
          </w:r>
          <w:bookmarkEnd w:id="27"/>
        </w:p>
      </w:tc>
      <w:tc>
        <w:tcPr>
          <w:tcW w:w="6394" w:type="dxa"/>
        </w:tcPr>
        <w:p w:rsidR="001502C5" w:rsidRDefault="001502C5" w:rsidP="004E7DCC">
          <w:pPr>
            <w:autoSpaceDE w:val="0"/>
            <w:autoSpaceDN w:val="0"/>
            <w:adjustRightInd w:val="0"/>
            <w:spacing w:line="240" w:lineRule="auto"/>
            <w:rPr>
              <w:rFonts w:cs="Verdana"/>
              <w:szCs w:val="18"/>
              <w:lang w:eastAsia="nl-NL"/>
            </w:rPr>
          </w:pPr>
          <w:proofErr w:type="spellStart"/>
          <w:r>
            <w:rPr>
              <w:rFonts w:cs="Verdana"/>
              <w:szCs w:val="18"/>
              <w:lang w:eastAsia="nl-NL"/>
            </w:rPr>
            <w:t>AcICT</w:t>
          </w:r>
          <w:proofErr w:type="spellEnd"/>
          <w:r>
            <w:rPr>
              <w:rFonts w:cs="Verdana"/>
              <w:szCs w:val="18"/>
              <w:lang w:eastAsia="nl-NL"/>
            </w:rPr>
            <w:t>-advies inzake Module Handhaving Koninklijke Marechaussee en reactie Defensie</w:t>
          </w:r>
        </w:p>
      </w:tc>
    </w:tr>
    <w:tr w:rsidR="001502C5" w:rsidTr="00A460B9">
      <w:trPr>
        <w:trHeight w:val="565"/>
      </w:trPr>
      <w:tc>
        <w:tcPr>
          <w:tcW w:w="7575" w:type="dxa"/>
          <w:gridSpan w:val="2"/>
          <w:vAlign w:val="bottom"/>
        </w:tcPr>
        <w:p w:rsidR="001502C5" w:rsidRDefault="001502C5">
          <w:pPr>
            <w:pStyle w:val="Koptekst"/>
          </w:pPr>
          <w:bookmarkStart w:id="28" w:name="opening"/>
          <w:bookmarkEnd w:id="28"/>
        </w:p>
      </w:tc>
    </w:tr>
  </w:tbl>
  <w:p w:rsidR="001502C5" w:rsidRDefault="001502C5">
    <w:pPr>
      <w:pStyle w:val="Koptekst"/>
      <w:tabs>
        <w:tab w:val="clear" w:pos="4536"/>
        <w:tab w:val="clear" w:pos="9072"/>
        <w:tab w:val="left" w:pos="1100"/>
      </w:tabs>
    </w:pPr>
  </w:p>
  <w:p w:rsidR="001502C5" w:rsidRDefault="001502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12A"/>
    <w:multiLevelType w:val="hybridMultilevel"/>
    <w:tmpl w:val="90B601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A50"/>
    <w:multiLevelType w:val="hybridMultilevel"/>
    <w:tmpl w:val="F71226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70072"/>
    <w:multiLevelType w:val="hybridMultilevel"/>
    <w:tmpl w:val="701AF712"/>
    <w:lvl w:ilvl="0" w:tplc="89BEA5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62FA"/>
    <w:multiLevelType w:val="hybridMultilevel"/>
    <w:tmpl w:val="C930E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7C4"/>
    <w:multiLevelType w:val="hybridMultilevel"/>
    <w:tmpl w:val="FFF2B21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081A"/>
    <w:multiLevelType w:val="hybridMultilevel"/>
    <w:tmpl w:val="EAA094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53395"/>
    <w:multiLevelType w:val="hybridMultilevel"/>
    <w:tmpl w:val="0E02E79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B0CDE"/>
    <w:multiLevelType w:val="hybridMultilevel"/>
    <w:tmpl w:val="56E64316"/>
    <w:lvl w:ilvl="0" w:tplc="60BC8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72CE3"/>
    <w:multiLevelType w:val="hybridMultilevel"/>
    <w:tmpl w:val="B9A6BB9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A6786"/>
    <w:multiLevelType w:val="hybridMultilevel"/>
    <w:tmpl w:val="8FFE8C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82114"/>
    <w:multiLevelType w:val="hybridMultilevel"/>
    <w:tmpl w:val="3A22BA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1549E"/>
    <w:multiLevelType w:val="hybridMultilevel"/>
    <w:tmpl w:val="9910A8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6C6E"/>
    <w:multiLevelType w:val="hybridMultilevel"/>
    <w:tmpl w:val="F68E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64CF8"/>
    <w:multiLevelType w:val="hybridMultilevel"/>
    <w:tmpl w:val="2BBAC9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55694"/>
    <w:multiLevelType w:val="hybridMultilevel"/>
    <w:tmpl w:val="D460E00C"/>
    <w:lvl w:ilvl="0" w:tplc="01E2B2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07BB2"/>
    <w:multiLevelType w:val="hybridMultilevel"/>
    <w:tmpl w:val="98CC75CE"/>
    <w:lvl w:ilvl="0" w:tplc="B80E98B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44391"/>
    <w:multiLevelType w:val="hybridMultilevel"/>
    <w:tmpl w:val="C80C1B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E5DAD"/>
    <w:multiLevelType w:val="hybridMultilevel"/>
    <w:tmpl w:val="0A5812E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69C9"/>
    <w:multiLevelType w:val="hybridMultilevel"/>
    <w:tmpl w:val="16B6C2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44F8F"/>
    <w:multiLevelType w:val="hybridMultilevel"/>
    <w:tmpl w:val="52CE1782"/>
    <w:lvl w:ilvl="0" w:tplc="224AC1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910C6"/>
    <w:multiLevelType w:val="hybridMultilevel"/>
    <w:tmpl w:val="DE120688"/>
    <w:lvl w:ilvl="0" w:tplc="34AE5DEE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A3270"/>
    <w:multiLevelType w:val="hybridMultilevel"/>
    <w:tmpl w:val="85C201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9644E"/>
    <w:multiLevelType w:val="hybridMultilevel"/>
    <w:tmpl w:val="0A3034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C564F9"/>
    <w:multiLevelType w:val="hybridMultilevel"/>
    <w:tmpl w:val="53A6717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B3662"/>
    <w:multiLevelType w:val="hybridMultilevel"/>
    <w:tmpl w:val="4D0A0698"/>
    <w:lvl w:ilvl="0" w:tplc="1B92226E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42DA8"/>
    <w:multiLevelType w:val="hybridMultilevel"/>
    <w:tmpl w:val="337A2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A5F80">
      <w:numFmt w:val="bullet"/>
      <w:lvlText w:val="-"/>
      <w:lvlJc w:val="left"/>
      <w:pPr>
        <w:ind w:left="2160" w:hanging="360"/>
      </w:pPr>
      <w:rPr>
        <w:rFonts w:ascii="Verdana" w:eastAsiaTheme="minorHAnsi" w:hAnsi="Verdana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C73AE"/>
    <w:multiLevelType w:val="hybridMultilevel"/>
    <w:tmpl w:val="4B56908C"/>
    <w:lvl w:ilvl="0" w:tplc="34AE5DEE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B6CC0"/>
    <w:multiLevelType w:val="hybridMultilevel"/>
    <w:tmpl w:val="6108E996"/>
    <w:lvl w:ilvl="0" w:tplc="A96CFE50">
      <w:start w:val="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938AE"/>
    <w:multiLevelType w:val="hybridMultilevel"/>
    <w:tmpl w:val="69D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A4481"/>
    <w:multiLevelType w:val="hybridMultilevel"/>
    <w:tmpl w:val="20CC8F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A51ACB"/>
    <w:multiLevelType w:val="hybridMultilevel"/>
    <w:tmpl w:val="32AC58AC"/>
    <w:lvl w:ilvl="0" w:tplc="26BC4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5C60B0"/>
    <w:multiLevelType w:val="hybridMultilevel"/>
    <w:tmpl w:val="FB1C22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47BDA"/>
    <w:multiLevelType w:val="hybridMultilevel"/>
    <w:tmpl w:val="4E64B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4090A"/>
    <w:multiLevelType w:val="hybridMultilevel"/>
    <w:tmpl w:val="2208DB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60221C"/>
    <w:multiLevelType w:val="hybridMultilevel"/>
    <w:tmpl w:val="984E77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abstractNum w:abstractNumId="38" w15:restartNumberingAfterBreak="0">
    <w:nsid w:val="7D9D4F5C"/>
    <w:multiLevelType w:val="hybridMultilevel"/>
    <w:tmpl w:val="67E8B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E4DE6"/>
    <w:multiLevelType w:val="hybridMultilevel"/>
    <w:tmpl w:val="0E2E5E10"/>
    <w:lvl w:ilvl="0" w:tplc="8C7AC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37"/>
  </w:num>
  <w:num w:numId="4">
    <w:abstractNumId w:val="38"/>
  </w:num>
  <w:num w:numId="5">
    <w:abstractNumId w:val="5"/>
  </w:num>
  <w:num w:numId="6">
    <w:abstractNumId w:val="1"/>
  </w:num>
  <w:num w:numId="7">
    <w:abstractNumId w:val="35"/>
  </w:num>
  <w:num w:numId="8">
    <w:abstractNumId w:val="29"/>
  </w:num>
  <w:num w:numId="9">
    <w:abstractNumId w:val="20"/>
  </w:num>
  <w:num w:numId="10">
    <w:abstractNumId w:val="27"/>
  </w:num>
  <w:num w:numId="11">
    <w:abstractNumId w:val="2"/>
  </w:num>
  <w:num w:numId="12">
    <w:abstractNumId w:val="27"/>
  </w:num>
  <w:num w:numId="13">
    <w:abstractNumId w:val="2"/>
  </w:num>
  <w:num w:numId="14">
    <w:abstractNumId w:val="13"/>
  </w:num>
  <w:num w:numId="15">
    <w:abstractNumId w:val="39"/>
  </w:num>
  <w:num w:numId="16">
    <w:abstractNumId w:val="39"/>
  </w:num>
  <w:num w:numId="17">
    <w:abstractNumId w:val="28"/>
  </w:num>
  <w:num w:numId="18">
    <w:abstractNumId w:val="26"/>
  </w:num>
  <w:num w:numId="19">
    <w:abstractNumId w:val="8"/>
  </w:num>
  <w:num w:numId="20">
    <w:abstractNumId w:val="25"/>
  </w:num>
  <w:num w:numId="21">
    <w:abstractNumId w:val="19"/>
  </w:num>
  <w:num w:numId="22">
    <w:abstractNumId w:val="4"/>
  </w:num>
  <w:num w:numId="23">
    <w:abstractNumId w:val="33"/>
  </w:num>
  <w:num w:numId="24">
    <w:abstractNumId w:val="32"/>
  </w:num>
  <w:num w:numId="25">
    <w:abstractNumId w:val="21"/>
  </w:num>
  <w:num w:numId="26">
    <w:abstractNumId w:val="18"/>
  </w:num>
  <w:num w:numId="27">
    <w:abstractNumId w:val="10"/>
  </w:num>
  <w:num w:numId="28">
    <w:abstractNumId w:val="36"/>
  </w:num>
  <w:num w:numId="29">
    <w:abstractNumId w:val="0"/>
  </w:num>
  <w:num w:numId="30">
    <w:abstractNumId w:val="30"/>
  </w:num>
  <w:num w:numId="31">
    <w:abstractNumId w:val="23"/>
  </w:num>
  <w:num w:numId="32">
    <w:abstractNumId w:val="3"/>
  </w:num>
  <w:num w:numId="33">
    <w:abstractNumId w:val="14"/>
  </w:num>
  <w:num w:numId="34">
    <w:abstractNumId w:val="9"/>
  </w:num>
  <w:num w:numId="35">
    <w:abstractNumId w:val="12"/>
  </w:num>
  <w:num w:numId="36">
    <w:abstractNumId w:val="24"/>
  </w:num>
  <w:num w:numId="37">
    <w:abstractNumId w:val="17"/>
  </w:num>
  <w:num w:numId="38">
    <w:abstractNumId w:val="16"/>
  </w:num>
  <w:num w:numId="39">
    <w:abstractNumId w:val="6"/>
  </w:num>
  <w:num w:numId="40">
    <w:abstractNumId w:val="7"/>
  </w:num>
  <w:num w:numId="41">
    <w:abstractNumId w:val="15"/>
  </w:num>
  <w:num w:numId="42">
    <w:abstractNumId w:val="11"/>
  </w:num>
  <w:num w:numId="43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hideSpellingErrors/>
  <w:hideGrammaticalErrors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131078" w:nlCheck="1" w:checkStyle="0"/>
  <w:proofState w:spelling="clean"/>
  <w:defaultTabStop w:val="36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DB17D7"/>
    <w:rsid w:val="000033C1"/>
    <w:rsid w:val="00016704"/>
    <w:rsid w:val="00020D71"/>
    <w:rsid w:val="000219AD"/>
    <w:rsid w:val="00023408"/>
    <w:rsid w:val="000349F3"/>
    <w:rsid w:val="00036C2C"/>
    <w:rsid w:val="00046D7F"/>
    <w:rsid w:val="00050E63"/>
    <w:rsid w:val="00052694"/>
    <w:rsid w:val="00053D7F"/>
    <w:rsid w:val="00054B90"/>
    <w:rsid w:val="000556C2"/>
    <w:rsid w:val="000614B3"/>
    <w:rsid w:val="000632E2"/>
    <w:rsid w:val="0006624E"/>
    <w:rsid w:val="000727C7"/>
    <w:rsid w:val="00073B08"/>
    <w:rsid w:val="0007542A"/>
    <w:rsid w:val="000813FA"/>
    <w:rsid w:val="00084090"/>
    <w:rsid w:val="00085F5B"/>
    <w:rsid w:val="0009512E"/>
    <w:rsid w:val="000A0EF8"/>
    <w:rsid w:val="000A0FD1"/>
    <w:rsid w:val="000A2A0D"/>
    <w:rsid w:val="000A3482"/>
    <w:rsid w:val="000A5546"/>
    <w:rsid w:val="000B32D8"/>
    <w:rsid w:val="000B456D"/>
    <w:rsid w:val="000B5117"/>
    <w:rsid w:val="000C770C"/>
    <w:rsid w:val="000C7FD3"/>
    <w:rsid w:val="000D3716"/>
    <w:rsid w:val="000E0814"/>
    <w:rsid w:val="000E10EE"/>
    <w:rsid w:val="000E41F1"/>
    <w:rsid w:val="000E64AB"/>
    <w:rsid w:val="000E6685"/>
    <w:rsid w:val="000F0CD4"/>
    <w:rsid w:val="000F5531"/>
    <w:rsid w:val="00102441"/>
    <w:rsid w:val="00104B74"/>
    <w:rsid w:val="0010578B"/>
    <w:rsid w:val="00105C62"/>
    <w:rsid w:val="00106CDB"/>
    <w:rsid w:val="00112844"/>
    <w:rsid w:val="00113BE5"/>
    <w:rsid w:val="00113D0A"/>
    <w:rsid w:val="00116336"/>
    <w:rsid w:val="00121E67"/>
    <w:rsid w:val="001230A8"/>
    <w:rsid w:val="0012329E"/>
    <w:rsid w:val="001233BE"/>
    <w:rsid w:val="001260DC"/>
    <w:rsid w:val="001420CE"/>
    <w:rsid w:val="00146064"/>
    <w:rsid w:val="001502C5"/>
    <w:rsid w:val="00155534"/>
    <w:rsid w:val="00155E67"/>
    <w:rsid w:val="001600F0"/>
    <w:rsid w:val="00160568"/>
    <w:rsid w:val="0016150D"/>
    <w:rsid w:val="001629B5"/>
    <w:rsid w:val="00171264"/>
    <w:rsid w:val="00173523"/>
    <w:rsid w:val="001747F1"/>
    <w:rsid w:val="00175C72"/>
    <w:rsid w:val="001765C1"/>
    <w:rsid w:val="00191F0F"/>
    <w:rsid w:val="001A22EB"/>
    <w:rsid w:val="001A3FC5"/>
    <w:rsid w:val="001B451E"/>
    <w:rsid w:val="001C0662"/>
    <w:rsid w:val="001C4F32"/>
    <w:rsid w:val="001C51CD"/>
    <w:rsid w:val="001C5F24"/>
    <w:rsid w:val="001D2238"/>
    <w:rsid w:val="001D5798"/>
    <w:rsid w:val="001D588C"/>
    <w:rsid w:val="001E1350"/>
    <w:rsid w:val="001F01F0"/>
    <w:rsid w:val="00200571"/>
    <w:rsid w:val="002070B5"/>
    <w:rsid w:val="00210BC7"/>
    <w:rsid w:val="0021258A"/>
    <w:rsid w:val="00216819"/>
    <w:rsid w:val="00221195"/>
    <w:rsid w:val="002252D4"/>
    <w:rsid w:val="00225E72"/>
    <w:rsid w:val="00226E39"/>
    <w:rsid w:val="00227DC5"/>
    <w:rsid w:val="00232CDB"/>
    <w:rsid w:val="00233834"/>
    <w:rsid w:val="00246D72"/>
    <w:rsid w:val="00247EE8"/>
    <w:rsid w:val="0025282A"/>
    <w:rsid w:val="002568D4"/>
    <w:rsid w:val="002624A3"/>
    <w:rsid w:val="0026469A"/>
    <w:rsid w:val="0026509F"/>
    <w:rsid w:val="00277CD2"/>
    <w:rsid w:val="00280FC3"/>
    <w:rsid w:val="002825DF"/>
    <w:rsid w:val="00293587"/>
    <w:rsid w:val="002A2DEF"/>
    <w:rsid w:val="002A71B8"/>
    <w:rsid w:val="002B3F6C"/>
    <w:rsid w:val="002B5383"/>
    <w:rsid w:val="002C1010"/>
    <w:rsid w:val="002C498B"/>
    <w:rsid w:val="002D0C4A"/>
    <w:rsid w:val="002D58FF"/>
    <w:rsid w:val="002D6D57"/>
    <w:rsid w:val="002E362C"/>
    <w:rsid w:val="002F7D09"/>
    <w:rsid w:val="00301A87"/>
    <w:rsid w:val="00303E51"/>
    <w:rsid w:val="003046BD"/>
    <w:rsid w:val="0030742D"/>
    <w:rsid w:val="00311AA2"/>
    <w:rsid w:val="003138E4"/>
    <w:rsid w:val="003145B3"/>
    <w:rsid w:val="00317647"/>
    <w:rsid w:val="003259B3"/>
    <w:rsid w:val="00330C9C"/>
    <w:rsid w:val="003321AF"/>
    <w:rsid w:val="00332916"/>
    <w:rsid w:val="00332C05"/>
    <w:rsid w:val="003413C4"/>
    <w:rsid w:val="003435DF"/>
    <w:rsid w:val="00351D45"/>
    <w:rsid w:val="00353DF3"/>
    <w:rsid w:val="0035402F"/>
    <w:rsid w:val="00362910"/>
    <w:rsid w:val="00363375"/>
    <w:rsid w:val="00364AA2"/>
    <w:rsid w:val="00367995"/>
    <w:rsid w:val="003769E9"/>
    <w:rsid w:val="0038263C"/>
    <w:rsid w:val="00385AB0"/>
    <w:rsid w:val="0038650A"/>
    <w:rsid w:val="00390E71"/>
    <w:rsid w:val="003953B9"/>
    <w:rsid w:val="003A1C17"/>
    <w:rsid w:val="003A2626"/>
    <w:rsid w:val="003A7644"/>
    <w:rsid w:val="003B07AD"/>
    <w:rsid w:val="003B162D"/>
    <w:rsid w:val="003B259F"/>
    <w:rsid w:val="003B5984"/>
    <w:rsid w:val="003C23F9"/>
    <w:rsid w:val="003C7425"/>
    <w:rsid w:val="003D54B6"/>
    <w:rsid w:val="003D747B"/>
    <w:rsid w:val="003E3CA1"/>
    <w:rsid w:val="003E3ED3"/>
    <w:rsid w:val="003F0AB9"/>
    <w:rsid w:val="003F367F"/>
    <w:rsid w:val="003F74E7"/>
    <w:rsid w:val="0040280C"/>
    <w:rsid w:val="00405A72"/>
    <w:rsid w:val="00407E47"/>
    <w:rsid w:val="0041075D"/>
    <w:rsid w:val="00413F25"/>
    <w:rsid w:val="00415E36"/>
    <w:rsid w:val="00416707"/>
    <w:rsid w:val="00421D66"/>
    <w:rsid w:val="00422C15"/>
    <w:rsid w:val="004249CA"/>
    <w:rsid w:val="00425BA4"/>
    <w:rsid w:val="0042760E"/>
    <w:rsid w:val="004324D5"/>
    <w:rsid w:val="0043741E"/>
    <w:rsid w:val="00437911"/>
    <w:rsid w:val="00440A2F"/>
    <w:rsid w:val="00441220"/>
    <w:rsid w:val="00446425"/>
    <w:rsid w:val="00447D2E"/>
    <w:rsid w:val="0045219E"/>
    <w:rsid w:val="00454892"/>
    <w:rsid w:val="00454CE7"/>
    <w:rsid w:val="004624E2"/>
    <w:rsid w:val="004629D6"/>
    <w:rsid w:val="0046360E"/>
    <w:rsid w:val="00463E9E"/>
    <w:rsid w:val="0046567F"/>
    <w:rsid w:val="00465E41"/>
    <w:rsid w:val="00473C5B"/>
    <w:rsid w:val="004769FC"/>
    <w:rsid w:val="00484091"/>
    <w:rsid w:val="00490225"/>
    <w:rsid w:val="00491569"/>
    <w:rsid w:val="00491678"/>
    <w:rsid w:val="00497FBA"/>
    <w:rsid w:val="004A27BD"/>
    <w:rsid w:val="004A3481"/>
    <w:rsid w:val="004B0D40"/>
    <w:rsid w:val="004B2A98"/>
    <w:rsid w:val="004B34E4"/>
    <w:rsid w:val="004B4362"/>
    <w:rsid w:val="004B51CD"/>
    <w:rsid w:val="004B72DB"/>
    <w:rsid w:val="004C2F09"/>
    <w:rsid w:val="004C452F"/>
    <w:rsid w:val="004C7E1B"/>
    <w:rsid w:val="004D6BCB"/>
    <w:rsid w:val="004D7583"/>
    <w:rsid w:val="004E7DCC"/>
    <w:rsid w:val="004F11EE"/>
    <w:rsid w:val="00500546"/>
    <w:rsid w:val="00502CDB"/>
    <w:rsid w:val="00503C72"/>
    <w:rsid w:val="00505C9E"/>
    <w:rsid w:val="005109D8"/>
    <w:rsid w:val="0052275D"/>
    <w:rsid w:val="00522ADF"/>
    <w:rsid w:val="0052490E"/>
    <w:rsid w:val="005260D5"/>
    <w:rsid w:val="0053751E"/>
    <w:rsid w:val="005436B0"/>
    <w:rsid w:val="00552243"/>
    <w:rsid w:val="00563E50"/>
    <w:rsid w:val="00567052"/>
    <w:rsid w:val="00571A49"/>
    <w:rsid w:val="00572047"/>
    <w:rsid w:val="00577D6D"/>
    <w:rsid w:val="00583997"/>
    <w:rsid w:val="0059252A"/>
    <w:rsid w:val="00594A23"/>
    <w:rsid w:val="005A4BD2"/>
    <w:rsid w:val="005A7F33"/>
    <w:rsid w:val="005A7FAE"/>
    <w:rsid w:val="005C66EF"/>
    <w:rsid w:val="005C6926"/>
    <w:rsid w:val="005D0625"/>
    <w:rsid w:val="005D311F"/>
    <w:rsid w:val="005D75B7"/>
    <w:rsid w:val="005E1686"/>
    <w:rsid w:val="005E47CB"/>
    <w:rsid w:val="005E6CFD"/>
    <w:rsid w:val="005E7EAE"/>
    <w:rsid w:val="005F395A"/>
    <w:rsid w:val="005F3B54"/>
    <w:rsid w:val="005F47C7"/>
    <w:rsid w:val="005F6CB7"/>
    <w:rsid w:val="00600E7A"/>
    <w:rsid w:val="00604741"/>
    <w:rsid w:val="0060696C"/>
    <w:rsid w:val="00611045"/>
    <w:rsid w:val="00622820"/>
    <w:rsid w:val="00624FCA"/>
    <w:rsid w:val="006259F6"/>
    <w:rsid w:val="006264C0"/>
    <w:rsid w:val="00626D20"/>
    <w:rsid w:val="00631780"/>
    <w:rsid w:val="00631A6A"/>
    <w:rsid w:val="00634DC0"/>
    <w:rsid w:val="006353FC"/>
    <w:rsid w:val="00641E8E"/>
    <w:rsid w:val="00650799"/>
    <w:rsid w:val="00651012"/>
    <w:rsid w:val="00657134"/>
    <w:rsid w:val="0066706A"/>
    <w:rsid w:val="00670BE3"/>
    <w:rsid w:val="00677402"/>
    <w:rsid w:val="00677B12"/>
    <w:rsid w:val="00680272"/>
    <w:rsid w:val="00680ACE"/>
    <w:rsid w:val="006815C3"/>
    <w:rsid w:val="006825DF"/>
    <w:rsid w:val="006876EC"/>
    <w:rsid w:val="006A1570"/>
    <w:rsid w:val="006C4140"/>
    <w:rsid w:val="006C61BD"/>
    <w:rsid w:val="006D25B0"/>
    <w:rsid w:val="006D4A40"/>
    <w:rsid w:val="006E0EA2"/>
    <w:rsid w:val="006E73F0"/>
    <w:rsid w:val="006F0AD1"/>
    <w:rsid w:val="006F5BAC"/>
    <w:rsid w:val="00720974"/>
    <w:rsid w:val="007221B3"/>
    <w:rsid w:val="0073207F"/>
    <w:rsid w:val="00732D7C"/>
    <w:rsid w:val="0073358D"/>
    <w:rsid w:val="007343AF"/>
    <w:rsid w:val="00735656"/>
    <w:rsid w:val="007426ED"/>
    <w:rsid w:val="00743B11"/>
    <w:rsid w:val="0075709B"/>
    <w:rsid w:val="0076105F"/>
    <w:rsid w:val="007610A5"/>
    <w:rsid w:val="007630C1"/>
    <w:rsid w:val="00764FDD"/>
    <w:rsid w:val="00767072"/>
    <w:rsid w:val="00770493"/>
    <w:rsid w:val="00772FE9"/>
    <w:rsid w:val="00782110"/>
    <w:rsid w:val="00782E2F"/>
    <w:rsid w:val="007901DB"/>
    <w:rsid w:val="00795118"/>
    <w:rsid w:val="0079525E"/>
    <w:rsid w:val="00796DDA"/>
    <w:rsid w:val="007A1937"/>
    <w:rsid w:val="007A3083"/>
    <w:rsid w:val="007B16FF"/>
    <w:rsid w:val="007B65B1"/>
    <w:rsid w:val="007D3395"/>
    <w:rsid w:val="007D5509"/>
    <w:rsid w:val="007D7626"/>
    <w:rsid w:val="007E17F5"/>
    <w:rsid w:val="007E4224"/>
    <w:rsid w:val="007E4527"/>
    <w:rsid w:val="007E6291"/>
    <w:rsid w:val="007F1C18"/>
    <w:rsid w:val="007F45D5"/>
    <w:rsid w:val="007F63C0"/>
    <w:rsid w:val="007F78E2"/>
    <w:rsid w:val="008039A6"/>
    <w:rsid w:val="0080618E"/>
    <w:rsid w:val="008135E9"/>
    <w:rsid w:val="00815A77"/>
    <w:rsid w:val="00822718"/>
    <w:rsid w:val="00824B14"/>
    <w:rsid w:val="00827E87"/>
    <w:rsid w:val="00830DD6"/>
    <w:rsid w:val="008349D5"/>
    <w:rsid w:val="00836A92"/>
    <w:rsid w:val="00842266"/>
    <w:rsid w:val="00852EEA"/>
    <w:rsid w:val="00855D27"/>
    <w:rsid w:val="00865B17"/>
    <w:rsid w:val="008661B8"/>
    <w:rsid w:val="0087106A"/>
    <w:rsid w:val="0087295A"/>
    <w:rsid w:val="00873B18"/>
    <w:rsid w:val="00874611"/>
    <w:rsid w:val="008761B2"/>
    <w:rsid w:val="00882197"/>
    <w:rsid w:val="00893AD7"/>
    <w:rsid w:val="008A06EA"/>
    <w:rsid w:val="008A3165"/>
    <w:rsid w:val="008A5AA4"/>
    <w:rsid w:val="008A62F3"/>
    <w:rsid w:val="008A7450"/>
    <w:rsid w:val="008B3694"/>
    <w:rsid w:val="008B3E5A"/>
    <w:rsid w:val="008B4A6E"/>
    <w:rsid w:val="008C73AA"/>
    <w:rsid w:val="008C7BB6"/>
    <w:rsid w:val="008D1BEE"/>
    <w:rsid w:val="008D6B13"/>
    <w:rsid w:val="008E4EBC"/>
    <w:rsid w:val="008E6C9F"/>
    <w:rsid w:val="008E6FC8"/>
    <w:rsid w:val="008F4EC0"/>
    <w:rsid w:val="00903D0C"/>
    <w:rsid w:val="00913847"/>
    <w:rsid w:val="0091684D"/>
    <w:rsid w:val="00917AB4"/>
    <w:rsid w:val="00917D43"/>
    <w:rsid w:val="009239A5"/>
    <w:rsid w:val="00923D36"/>
    <w:rsid w:val="00926E73"/>
    <w:rsid w:val="0094139E"/>
    <w:rsid w:val="00942B13"/>
    <w:rsid w:val="00945446"/>
    <w:rsid w:val="00945D3D"/>
    <w:rsid w:val="0094708C"/>
    <w:rsid w:val="00947EA8"/>
    <w:rsid w:val="00954B0E"/>
    <w:rsid w:val="009572A3"/>
    <w:rsid w:val="0095744F"/>
    <w:rsid w:val="00957AA4"/>
    <w:rsid w:val="00961419"/>
    <w:rsid w:val="00967FA0"/>
    <w:rsid w:val="00982654"/>
    <w:rsid w:val="00983ECF"/>
    <w:rsid w:val="00987265"/>
    <w:rsid w:val="00987A90"/>
    <w:rsid w:val="0099586D"/>
    <w:rsid w:val="009A3B46"/>
    <w:rsid w:val="009A6F88"/>
    <w:rsid w:val="009C1DEE"/>
    <w:rsid w:val="009C28AF"/>
    <w:rsid w:val="009C3F34"/>
    <w:rsid w:val="009C4860"/>
    <w:rsid w:val="009C5508"/>
    <w:rsid w:val="009D02F9"/>
    <w:rsid w:val="009D61AE"/>
    <w:rsid w:val="009E1716"/>
    <w:rsid w:val="009F25B3"/>
    <w:rsid w:val="00A008AD"/>
    <w:rsid w:val="00A0092F"/>
    <w:rsid w:val="00A14C78"/>
    <w:rsid w:val="00A17587"/>
    <w:rsid w:val="00A22393"/>
    <w:rsid w:val="00A23068"/>
    <w:rsid w:val="00A30DF4"/>
    <w:rsid w:val="00A30E78"/>
    <w:rsid w:val="00A327FD"/>
    <w:rsid w:val="00A338BE"/>
    <w:rsid w:val="00A457E6"/>
    <w:rsid w:val="00A45B26"/>
    <w:rsid w:val="00A460B9"/>
    <w:rsid w:val="00A47EC6"/>
    <w:rsid w:val="00A55857"/>
    <w:rsid w:val="00A55B6B"/>
    <w:rsid w:val="00A56098"/>
    <w:rsid w:val="00A573B1"/>
    <w:rsid w:val="00A72414"/>
    <w:rsid w:val="00A749D6"/>
    <w:rsid w:val="00A74B6B"/>
    <w:rsid w:val="00A80CE8"/>
    <w:rsid w:val="00A81643"/>
    <w:rsid w:val="00A828B3"/>
    <w:rsid w:val="00A844EA"/>
    <w:rsid w:val="00A86F6B"/>
    <w:rsid w:val="00A903B1"/>
    <w:rsid w:val="00A91C59"/>
    <w:rsid w:val="00A921AC"/>
    <w:rsid w:val="00A92640"/>
    <w:rsid w:val="00A97935"/>
    <w:rsid w:val="00A97E59"/>
    <w:rsid w:val="00AA4226"/>
    <w:rsid w:val="00AA454D"/>
    <w:rsid w:val="00AB3409"/>
    <w:rsid w:val="00AB58DF"/>
    <w:rsid w:val="00AC1AE8"/>
    <w:rsid w:val="00AC1BB8"/>
    <w:rsid w:val="00AC581F"/>
    <w:rsid w:val="00AC59CD"/>
    <w:rsid w:val="00AC6083"/>
    <w:rsid w:val="00AD022D"/>
    <w:rsid w:val="00AD1A8B"/>
    <w:rsid w:val="00AD2EF0"/>
    <w:rsid w:val="00AD3149"/>
    <w:rsid w:val="00AD3975"/>
    <w:rsid w:val="00AD60E9"/>
    <w:rsid w:val="00AD611D"/>
    <w:rsid w:val="00AD65B4"/>
    <w:rsid w:val="00AE2FFF"/>
    <w:rsid w:val="00AE4502"/>
    <w:rsid w:val="00AE6A31"/>
    <w:rsid w:val="00AF0D2E"/>
    <w:rsid w:val="00AF1D24"/>
    <w:rsid w:val="00AF22C6"/>
    <w:rsid w:val="00AF53EB"/>
    <w:rsid w:val="00AF7838"/>
    <w:rsid w:val="00AF7A53"/>
    <w:rsid w:val="00B01BA2"/>
    <w:rsid w:val="00B06572"/>
    <w:rsid w:val="00B164D6"/>
    <w:rsid w:val="00B2504D"/>
    <w:rsid w:val="00B25E9C"/>
    <w:rsid w:val="00B26B5D"/>
    <w:rsid w:val="00B363C3"/>
    <w:rsid w:val="00B40C46"/>
    <w:rsid w:val="00B428BC"/>
    <w:rsid w:val="00B43B74"/>
    <w:rsid w:val="00B445A7"/>
    <w:rsid w:val="00B50AAA"/>
    <w:rsid w:val="00B515E3"/>
    <w:rsid w:val="00B53F3C"/>
    <w:rsid w:val="00B55125"/>
    <w:rsid w:val="00B62819"/>
    <w:rsid w:val="00B62D74"/>
    <w:rsid w:val="00B62F15"/>
    <w:rsid w:val="00B723CF"/>
    <w:rsid w:val="00B738E8"/>
    <w:rsid w:val="00B83678"/>
    <w:rsid w:val="00B933BC"/>
    <w:rsid w:val="00BA0EAE"/>
    <w:rsid w:val="00BA212E"/>
    <w:rsid w:val="00BA299F"/>
    <w:rsid w:val="00BB20FB"/>
    <w:rsid w:val="00BB3586"/>
    <w:rsid w:val="00BB62A1"/>
    <w:rsid w:val="00BC3618"/>
    <w:rsid w:val="00BC5508"/>
    <w:rsid w:val="00BC5EC6"/>
    <w:rsid w:val="00BD3CA4"/>
    <w:rsid w:val="00BE485C"/>
    <w:rsid w:val="00BF487A"/>
    <w:rsid w:val="00BF6785"/>
    <w:rsid w:val="00BF6913"/>
    <w:rsid w:val="00C028CF"/>
    <w:rsid w:val="00C029B2"/>
    <w:rsid w:val="00C035A8"/>
    <w:rsid w:val="00C04786"/>
    <w:rsid w:val="00C04B48"/>
    <w:rsid w:val="00C06A02"/>
    <w:rsid w:val="00C0783E"/>
    <w:rsid w:val="00C10E6A"/>
    <w:rsid w:val="00C17590"/>
    <w:rsid w:val="00C23232"/>
    <w:rsid w:val="00C24853"/>
    <w:rsid w:val="00C25856"/>
    <w:rsid w:val="00C27417"/>
    <w:rsid w:val="00C37EFC"/>
    <w:rsid w:val="00C37FBB"/>
    <w:rsid w:val="00C427B0"/>
    <w:rsid w:val="00C4595E"/>
    <w:rsid w:val="00C46D74"/>
    <w:rsid w:val="00C504EC"/>
    <w:rsid w:val="00C65C9E"/>
    <w:rsid w:val="00C66943"/>
    <w:rsid w:val="00C71D30"/>
    <w:rsid w:val="00C73EE2"/>
    <w:rsid w:val="00C91849"/>
    <w:rsid w:val="00CA03E9"/>
    <w:rsid w:val="00CB7F0E"/>
    <w:rsid w:val="00CC0560"/>
    <w:rsid w:val="00CC0FD9"/>
    <w:rsid w:val="00CC68D1"/>
    <w:rsid w:val="00CD4042"/>
    <w:rsid w:val="00CE133D"/>
    <w:rsid w:val="00CE526B"/>
    <w:rsid w:val="00CE5841"/>
    <w:rsid w:val="00CE723F"/>
    <w:rsid w:val="00CF07B5"/>
    <w:rsid w:val="00CF2021"/>
    <w:rsid w:val="00CF45D2"/>
    <w:rsid w:val="00CF6FB7"/>
    <w:rsid w:val="00D0315A"/>
    <w:rsid w:val="00D10A07"/>
    <w:rsid w:val="00D11920"/>
    <w:rsid w:val="00D2250E"/>
    <w:rsid w:val="00D23BB4"/>
    <w:rsid w:val="00D25C8B"/>
    <w:rsid w:val="00D27460"/>
    <w:rsid w:val="00D277DC"/>
    <w:rsid w:val="00D3070F"/>
    <w:rsid w:val="00D33428"/>
    <w:rsid w:val="00D378A2"/>
    <w:rsid w:val="00D4715E"/>
    <w:rsid w:val="00D53779"/>
    <w:rsid w:val="00D600A2"/>
    <w:rsid w:val="00D60F6A"/>
    <w:rsid w:val="00D75731"/>
    <w:rsid w:val="00D76CB3"/>
    <w:rsid w:val="00D777B1"/>
    <w:rsid w:val="00D90788"/>
    <w:rsid w:val="00DA1D62"/>
    <w:rsid w:val="00DB17D7"/>
    <w:rsid w:val="00DB34CB"/>
    <w:rsid w:val="00DC03F2"/>
    <w:rsid w:val="00DC0AD3"/>
    <w:rsid w:val="00DC72FB"/>
    <w:rsid w:val="00DD0939"/>
    <w:rsid w:val="00DD1436"/>
    <w:rsid w:val="00DD49DF"/>
    <w:rsid w:val="00DE2F34"/>
    <w:rsid w:val="00DE5316"/>
    <w:rsid w:val="00DE60C2"/>
    <w:rsid w:val="00E040EB"/>
    <w:rsid w:val="00E05602"/>
    <w:rsid w:val="00E1018B"/>
    <w:rsid w:val="00E1142C"/>
    <w:rsid w:val="00E123B9"/>
    <w:rsid w:val="00E129CA"/>
    <w:rsid w:val="00E23905"/>
    <w:rsid w:val="00E25107"/>
    <w:rsid w:val="00E27372"/>
    <w:rsid w:val="00E27721"/>
    <w:rsid w:val="00E30214"/>
    <w:rsid w:val="00E31AC1"/>
    <w:rsid w:val="00E31CCA"/>
    <w:rsid w:val="00E34468"/>
    <w:rsid w:val="00E4093D"/>
    <w:rsid w:val="00E44EAD"/>
    <w:rsid w:val="00E4797A"/>
    <w:rsid w:val="00E5555A"/>
    <w:rsid w:val="00E57C92"/>
    <w:rsid w:val="00E6321A"/>
    <w:rsid w:val="00E66372"/>
    <w:rsid w:val="00E71426"/>
    <w:rsid w:val="00E76221"/>
    <w:rsid w:val="00E76418"/>
    <w:rsid w:val="00E773F9"/>
    <w:rsid w:val="00E81DD3"/>
    <w:rsid w:val="00E82082"/>
    <w:rsid w:val="00E83D06"/>
    <w:rsid w:val="00E84B5A"/>
    <w:rsid w:val="00E84CB8"/>
    <w:rsid w:val="00E87B18"/>
    <w:rsid w:val="00E87C22"/>
    <w:rsid w:val="00E970B6"/>
    <w:rsid w:val="00EA5755"/>
    <w:rsid w:val="00EA715E"/>
    <w:rsid w:val="00EC0617"/>
    <w:rsid w:val="00EC0BAF"/>
    <w:rsid w:val="00EC33FF"/>
    <w:rsid w:val="00EC3A9A"/>
    <w:rsid w:val="00EC3E97"/>
    <w:rsid w:val="00EC612E"/>
    <w:rsid w:val="00EE7E87"/>
    <w:rsid w:val="00EF0E1A"/>
    <w:rsid w:val="00EF5355"/>
    <w:rsid w:val="00EF74D1"/>
    <w:rsid w:val="00F04384"/>
    <w:rsid w:val="00F11A0C"/>
    <w:rsid w:val="00F1270C"/>
    <w:rsid w:val="00F1591C"/>
    <w:rsid w:val="00F21646"/>
    <w:rsid w:val="00F319A8"/>
    <w:rsid w:val="00F33E72"/>
    <w:rsid w:val="00F361B8"/>
    <w:rsid w:val="00F367D4"/>
    <w:rsid w:val="00F429B7"/>
    <w:rsid w:val="00F43580"/>
    <w:rsid w:val="00F439D2"/>
    <w:rsid w:val="00F46B48"/>
    <w:rsid w:val="00F525CA"/>
    <w:rsid w:val="00F532CC"/>
    <w:rsid w:val="00F552E8"/>
    <w:rsid w:val="00F56647"/>
    <w:rsid w:val="00F61E22"/>
    <w:rsid w:val="00F6750B"/>
    <w:rsid w:val="00F7219B"/>
    <w:rsid w:val="00F76530"/>
    <w:rsid w:val="00F83F54"/>
    <w:rsid w:val="00F915F4"/>
    <w:rsid w:val="00F97655"/>
    <w:rsid w:val="00FA378F"/>
    <w:rsid w:val="00FA4101"/>
    <w:rsid w:val="00FB1A95"/>
    <w:rsid w:val="00FB23F7"/>
    <w:rsid w:val="00FC5FB8"/>
    <w:rsid w:val="00FC7817"/>
    <w:rsid w:val="00FD068E"/>
    <w:rsid w:val="00FD2781"/>
    <w:rsid w:val="00FD62EC"/>
    <w:rsid w:val="00FD6A5A"/>
    <w:rsid w:val="00FE7138"/>
    <w:rsid w:val="00FF20F6"/>
    <w:rsid w:val="00FF220B"/>
    <w:rsid w:val="00FF40D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3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3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pPr>
      <w:numPr>
        <w:numId w:val="2"/>
      </w:numPr>
    </w:p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Pr>
      <w:rFonts w:ascii="Verdana" w:hAnsi="Verdana"/>
      <w:sz w:val="16"/>
      <w:lang w:eastAsia="bg-BG"/>
    </w:rPr>
  </w:style>
  <w:style w:type="paragraph" w:styleId="Lijstalinea">
    <w:name w:val="List Paragraph"/>
    <w:aliases w:val="Reference List"/>
    <w:basedOn w:val="Standa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COPA K+ Univers" w:hAnsi="CCOPA K+ Univers" w:cs="CCOPA K+ Univers"/>
      <w:color w:val="000000"/>
      <w:sz w:val="24"/>
      <w:szCs w:val="24"/>
    </w:rPr>
  </w:style>
  <w:style w:type="paragraph" w:customStyle="1" w:styleId="ecxmsonormal">
    <w:name w:val="ecxmsonormal"/>
    <w:basedOn w:val="Standaard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paragraph" w:customStyle="1" w:styleId="ecxmsolistparagraph">
    <w:name w:val="ecxmsolistparagraph"/>
    <w:basedOn w:val="Standaard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Verdana" w:hAnsi="Verdana"/>
      <w:lang w:eastAsia="bg-BG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customStyle="1" w:styleId="KoptekstChar">
    <w:name w:val="Koptekst Char"/>
    <w:basedOn w:val="Standaardalinea-lettertype"/>
    <w:link w:val="Koptekst"/>
    <w:rPr>
      <w:rFonts w:ascii="Verdana" w:hAnsi="Verdana"/>
      <w:sz w:val="18"/>
      <w:szCs w:val="24"/>
      <w:lang w:eastAsia="bg-BG"/>
    </w:rPr>
  </w:style>
  <w:style w:type="character" w:customStyle="1" w:styleId="VoettekstChar">
    <w:name w:val="Voettekst Char"/>
    <w:basedOn w:val="Standaardalinea-lettertype"/>
    <w:link w:val="Voettekst"/>
    <w:rPr>
      <w:rFonts w:ascii="Verdana" w:hAnsi="Verdana"/>
      <w:sz w:val="18"/>
      <w:szCs w:val="24"/>
      <w:lang w:eastAsia="bg-BG"/>
    </w:rPr>
  </w:style>
  <w:style w:type="character" w:styleId="Paginanummer">
    <w:name w:val="page number"/>
    <w:basedOn w:val="Standaardalinea-lettertype"/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  <w:lang w:eastAsia="bg-BG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Verdana" w:hAnsi="Verdana"/>
      <w:b/>
      <w:bCs/>
      <w:lang w:eastAsia="bg-BG"/>
    </w:rPr>
  </w:style>
  <w:style w:type="paragraph" w:styleId="Revisie">
    <w:name w:val="Revision"/>
    <w:hidden/>
    <w:uiPriority w:val="99"/>
    <w:semiHidden/>
    <w:rPr>
      <w:rFonts w:ascii="Verdana" w:hAnsi="Verdana"/>
      <w:sz w:val="18"/>
      <w:szCs w:val="24"/>
      <w:lang w:eastAsia="bg-BG"/>
    </w:rPr>
  </w:style>
  <w:style w:type="character" w:customStyle="1" w:styleId="gmaildefault">
    <w:name w:val="gmail_default"/>
    <w:basedOn w:val="Standaardalinea-lettertype"/>
    <w:rsid w:val="0087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787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4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4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15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4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27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13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64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54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164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04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0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979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0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6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24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23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13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167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64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67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958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6284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68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2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12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5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65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030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5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1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9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0801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59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6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2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46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20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86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87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07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895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339</ap:Words>
  <ap:Characters>1983</ap:Characters>
  <ap:DocSecurity>0</ap:DocSecurity>
  <ap:Lines>16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2025-02-17T09:26:00.0000000Z</dcterms:created>
  <dcterms:modified xsi:type="dcterms:W3CDTF">2025-02-17T13:14:00.0000000Z</dcterms:modified>
  <dc:description>------------------------</dc:description>
  <version/>
  <category/>
</coreProperties>
</file>