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92" w:rsidRDefault="00FB0892" w14:paraId="747DB26D" w14:textId="77777777">
      <w:bookmarkStart w:name="_GoBack" w:id="0"/>
      <w:bookmarkEnd w:id="0"/>
    </w:p>
    <w:p w:rsidR="005616DF" w:rsidRDefault="005616DF" w14:paraId="401ACA34" w14:textId="77777777"/>
    <w:p w:rsidR="005616DF" w:rsidRDefault="00927941" w14:paraId="4A3F34F1" w14:textId="2684C3ED">
      <w:r>
        <w:t>Hierbij bied ik u mijn reactie aan</w:t>
      </w:r>
      <w:r w:rsidR="00FB0892">
        <w:t xml:space="preserve"> op de vragen die zijn gesteld in het Verslag van het Schriftelijk Overleg (SO) </w:t>
      </w:r>
      <w:r w:rsidRPr="00FB0892" w:rsidR="00FB0892">
        <w:t>over het besluit gegevensverwerking door samenwerkingsverbanden (Kamerstuk 35447, nr. 28) en de nahangprocedure voor drie artikelen van het Besluit gegevensverwerking door samenwerkingsverbanden (Kamerstuk 35447, nr. 30).</w:t>
      </w:r>
    </w:p>
    <w:p w:rsidR="00FB0892" w:rsidRDefault="00FB0892" w14:paraId="5BC5A884" w14:textId="77777777"/>
    <w:p w:rsidR="00FB0892" w:rsidRDefault="00FB0892" w14:paraId="39B1BC4E" w14:textId="77777777"/>
    <w:p w:rsidR="005616DF" w:rsidRDefault="00927941" w14:paraId="75DECD9A" w14:textId="77777777">
      <w:r>
        <w:t>De Minister van Justitie en Veiligheid,</w:t>
      </w:r>
    </w:p>
    <w:p w:rsidR="005616DF" w:rsidRDefault="005616DF" w14:paraId="7F8274CB" w14:textId="77777777"/>
    <w:p w:rsidR="005616DF" w:rsidRDefault="005616DF" w14:paraId="4AC786A8" w14:textId="77777777"/>
    <w:p w:rsidR="00FB0892" w:rsidRDefault="00FB0892" w14:paraId="6610260F" w14:textId="77777777"/>
    <w:p w:rsidR="00FB0892" w:rsidRDefault="00FB0892" w14:paraId="1AB19DC2" w14:textId="77777777"/>
    <w:p w:rsidR="005616DF" w:rsidRDefault="00927941" w14:paraId="6385BF0F" w14:textId="6A60B7DC">
      <w:r>
        <w:t>D.M. van Weel</w:t>
      </w:r>
    </w:p>
    <w:p w:rsidR="005616DF" w:rsidRDefault="005616DF" w14:paraId="1CFF8F19" w14:textId="77777777"/>
    <w:p w:rsidR="005616DF" w:rsidRDefault="005616DF" w14:paraId="13217419" w14:textId="77777777"/>
    <w:sectPr w:rsidR="005616DF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D039" w14:textId="77777777" w:rsidR="002A2249" w:rsidRDefault="002A2249">
      <w:pPr>
        <w:spacing w:line="240" w:lineRule="auto"/>
      </w:pPr>
      <w:r>
        <w:separator/>
      </w:r>
    </w:p>
  </w:endnote>
  <w:endnote w:type="continuationSeparator" w:id="0">
    <w:p w14:paraId="01A9E17A" w14:textId="77777777" w:rsidR="002A2249" w:rsidRDefault="002A2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9A857" w14:textId="77777777" w:rsidR="002A2249" w:rsidRDefault="002A2249">
      <w:pPr>
        <w:spacing w:line="240" w:lineRule="auto"/>
      </w:pPr>
      <w:r>
        <w:separator/>
      </w:r>
    </w:p>
  </w:footnote>
  <w:footnote w:type="continuationSeparator" w:id="0">
    <w:p w14:paraId="3F912427" w14:textId="77777777" w:rsidR="002A2249" w:rsidRDefault="002A2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C7BA" w14:textId="77777777" w:rsidR="005616DF" w:rsidRDefault="0092794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032A8A7" wp14:editId="427CEDE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61172" w14:textId="77777777" w:rsidR="00AD5B0A" w:rsidRDefault="00AD5B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32A8A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79C61172" w14:textId="77777777" w:rsidR="00AD5B0A" w:rsidRDefault="00AD5B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DBF8B96" wp14:editId="485ADD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3BA70" w14:textId="77777777" w:rsidR="005616DF" w:rsidRDefault="0092794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FB43DE4" w14:textId="77777777" w:rsidR="005616DF" w:rsidRDefault="00927941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0B7408D" w14:textId="77777777" w:rsidR="005616DF" w:rsidRDefault="00927941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31342A34" w14:textId="77777777" w:rsidR="005616DF" w:rsidRDefault="005616DF">
                          <w:pPr>
                            <w:pStyle w:val="WitregelW2"/>
                          </w:pPr>
                        </w:p>
                        <w:p w14:paraId="3943E395" w14:textId="77777777" w:rsidR="005616DF" w:rsidRDefault="0092794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C7EAB09" w14:textId="77777777" w:rsidR="005616DF" w:rsidRDefault="00E3482C">
                          <w:pPr>
                            <w:pStyle w:val="Referentiegegevens"/>
                          </w:pPr>
                          <w:sdt>
                            <w:sdtPr>
                              <w:id w:val="-1803686432"/>
                              <w:date w:fullDate="2025-01-24T08:5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27941">
                                <w:t>24 januari 2025</w:t>
                              </w:r>
                            </w:sdtContent>
                          </w:sdt>
                        </w:p>
                        <w:p w14:paraId="2274654B" w14:textId="77777777" w:rsidR="005616DF" w:rsidRDefault="005616DF">
                          <w:pPr>
                            <w:pStyle w:val="WitregelW1"/>
                          </w:pPr>
                        </w:p>
                        <w:p w14:paraId="665EACCF" w14:textId="77777777" w:rsidR="005616DF" w:rsidRDefault="009279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1874BD" w14:textId="77777777" w:rsidR="005616DF" w:rsidRDefault="00927941">
                          <w:pPr>
                            <w:pStyle w:val="Referentiegegevens"/>
                          </w:pPr>
                          <w:r>
                            <w:t>6134166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F8B9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7223BA70" w14:textId="77777777" w:rsidR="005616DF" w:rsidRDefault="0092794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FB43DE4" w14:textId="77777777" w:rsidR="005616DF" w:rsidRDefault="00927941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0B7408D" w14:textId="77777777" w:rsidR="005616DF" w:rsidRDefault="00927941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31342A34" w14:textId="77777777" w:rsidR="005616DF" w:rsidRDefault="005616DF">
                    <w:pPr>
                      <w:pStyle w:val="WitregelW2"/>
                    </w:pPr>
                  </w:p>
                  <w:p w14:paraId="3943E395" w14:textId="77777777" w:rsidR="005616DF" w:rsidRDefault="00927941">
                    <w:pPr>
                      <w:pStyle w:val="Referentiegegevensbold"/>
                    </w:pPr>
                    <w:r>
                      <w:t>Datum</w:t>
                    </w:r>
                  </w:p>
                  <w:p w14:paraId="7C7EAB09" w14:textId="77777777" w:rsidR="005616DF" w:rsidRDefault="00E3482C">
                    <w:pPr>
                      <w:pStyle w:val="Referentiegegevens"/>
                    </w:pPr>
                    <w:sdt>
                      <w:sdtPr>
                        <w:id w:val="-1803686432"/>
                        <w:date w:fullDate="2025-01-24T08:5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27941">
                          <w:t>24 januari 2025</w:t>
                        </w:r>
                      </w:sdtContent>
                    </w:sdt>
                  </w:p>
                  <w:p w14:paraId="2274654B" w14:textId="77777777" w:rsidR="005616DF" w:rsidRDefault="005616DF">
                    <w:pPr>
                      <w:pStyle w:val="WitregelW1"/>
                    </w:pPr>
                  </w:p>
                  <w:p w14:paraId="665EACCF" w14:textId="77777777" w:rsidR="005616DF" w:rsidRDefault="009279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1874BD" w14:textId="77777777" w:rsidR="005616DF" w:rsidRDefault="00927941">
                    <w:pPr>
                      <w:pStyle w:val="Referentiegegevens"/>
                    </w:pPr>
                    <w:r>
                      <w:t>6134166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0DFE4BD" wp14:editId="0857016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84A3A" w14:textId="77777777" w:rsidR="00AD5B0A" w:rsidRDefault="00AD5B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FE4B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3F84A3A" w14:textId="77777777" w:rsidR="00AD5B0A" w:rsidRDefault="00AD5B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CDD7EA0" wp14:editId="284F681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8376D" w14:textId="4523EBEA" w:rsidR="005616DF" w:rsidRDefault="009279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73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D7EA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6198376D" w14:textId="4523EBEA" w:rsidR="005616DF" w:rsidRDefault="009279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73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EB92" w14:textId="77777777" w:rsidR="005616DF" w:rsidRDefault="0092794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9580089" wp14:editId="10194FA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B8133" w14:textId="77777777" w:rsidR="005616DF" w:rsidRDefault="009279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AC74B4" wp14:editId="1305EF2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58008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562B8133" w14:textId="77777777" w:rsidR="005616DF" w:rsidRDefault="009279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AC74B4" wp14:editId="1305EF2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108E62" wp14:editId="343316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E5A5F" w14:textId="6B3F6729" w:rsidR="005616DF" w:rsidRDefault="00D30E8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657DBC" wp14:editId="2E1B4E06">
                                <wp:extent cx="2339975" cy="1582420"/>
                                <wp:effectExtent l="0" t="0" r="3175" b="0"/>
                                <wp:docPr id="1288584117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B3F212" wp14:editId="435A8D02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08E6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41E5A5F" w14:textId="6B3F6729" w:rsidR="005616DF" w:rsidRDefault="00D30E8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657DBC" wp14:editId="2E1B4E06">
                          <wp:extent cx="2339975" cy="1582420"/>
                          <wp:effectExtent l="0" t="0" r="3175" b="0"/>
                          <wp:docPr id="1288584117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5B3F212" wp14:editId="435A8D02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F6D2FC" wp14:editId="6608DA7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C7610C" w14:textId="77777777" w:rsidR="005616DF" w:rsidRDefault="0092794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F6D2F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3FC7610C" w14:textId="77777777" w:rsidR="005616DF" w:rsidRDefault="0092794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CB328E1" wp14:editId="00342B6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71272" w14:textId="5E274F90" w:rsidR="005616DF" w:rsidRDefault="00EB7ACF">
                          <w:r>
                            <w:t>Aan d</w:t>
                          </w:r>
                          <w:r w:rsidR="00927941">
                            <w:t>e Voorzitter van de Tweede Kamer</w:t>
                          </w:r>
                        </w:p>
                        <w:p w14:paraId="4A8B7668" w14:textId="514F6877" w:rsidR="005616DF" w:rsidRDefault="00413F1F">
                          <w:r>
                            <w:t>d</w:t>
                          </w:r>
                          <w:r w:rsidR="00EB7ACF">
                            <w:t xml:space="preserve">er </w:t>
                          </w:r>
                          <w:r w:rsidR="00927941">
                            <w:t>Staten-Generaal</w:t>
                          </w:r>
                        </w:p>
                        <w:p w14:paraId="634A4933" w14:textId="77777777" w:rsidR="005616DF" w:rsidRDefault="00927941">
                          <w:r>
                            <w:t xml:space="preserve">Postbus 20018 </w:t>
                          </w:r>
                        </w:p>
                        <w:p w14:paraId="33E70611" w14:textId="77777777" w:rsidR="005616DF" w:rsidRDefault="00927941">
                          <w:r>
                            <w:t>2500 EA  DEN HAAG</w:t>
                          </w:r>
                        </w:p>
                        <w:p w14:paraId="40E07A2A" w14:textId="04311A9B" w:rsidR="005616DF" w:rsidRDefault="005616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328E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3DF71272" w14:textId="5E274F90" w:rsidR="005616DF" w:rsidRDefault="00EB7ACF">
                    <w:r>
                      <w:t>Aan d</w:t>
                    </w:r>
                    <w:r w:rsidR="00927941">
                      <w:t>e Voorzitter van de Tweede Kamer</w:t>
                    </w:r>
                  </w:p>
                  <w:p w14:paraId="4A8B7668" w14:textId="514F6877" w:rsidR="005616DF" w:rsidRDefault="00413F1F">
                    <w:r>
                      <w:t>d</w:t>
                    </w:r>
                    <w:r w:rsidR="00EB7ACF">
                      <w:t xml:space="preserve">er </w:t>
                    </w:r>
                    <w:r w:rsidR="00927941">
                      <w:t>Staten-Generaal</w:t>
                    </w:r>
                  </w:p>
                  <w:p w14:paraId="634A4933" w14:textId="77777777" w:rsidR="005616DF" w:rsidRDefault="00927941">
                    <w:r>
                      <w:t xml:space="preserve">Postbus 20018 </w:t>
                    </w:r>
                  </w:p>
                  <w:p w14:paraId="33E70611" w14:textId="77777777" w:rsidR="005616DF" w:rsidRDefault="00927941">
                    <w:r>
                      <w:t>2500 EA  DEN HAAG</w:t>
                    </w:r>
                  </w:p>
                  <w:p w14:paraId="40E07A2A" w14:textId="04311A9B" w:rsidR="005616DF" w:rsidRDefault="005616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7235BB" wp14:editId="748437E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616DF" w14:paraId="66F883B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8703BC" w14:textId="77777777" w:rsidR="005616DF" w:rsidRDefault="009279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A729B9" w14:textId="3E8AAF02" w:rsidR="005616DF" w:rsidRDefault="00F96A0E">
                                <w:r>
                                  <w:t>7</w:t>
                                </w:r>
                                <w:r w:rsidR="00EB7ACF">
                                  <w:t xml:space="preserve"> februari 2025</w:t>
                                </w:r>
                              </w:p>
                            </w:tc>
                          </w:tr>
                          <w:tr w:rsidR="005616DF" w14:paraId="7B35D3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E2A1DB" w14:textId="77777777" w:rsidR="005616DF" w:rsidRDefault="009279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F68313E" w14:textId="5F92DF67" w:rsidR="005616DF" w:rsidRDefault="00EB7ACF">
                                <w:r>
                                  <w:t>Antwoorden schriftelijk overleg Besluit gegevensverwerking door samenwerkingsverbanden</w:t>
                                </w:r>
                              </w:p>
                            </w:tc>
                          </w:tr>
                        </w:tbl>
                        <w:p w14:paraId="5AFE620F" w14:textId="77777777" w:rsidR="00AD5B0A" w:rsidRDefault="00AD5B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7235B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616DF" w14:paraId="66F883B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8703BC" w14:textId="77777777" w:rsidR="005616DF" w:rsidRDefault="0092794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A729B9" w14:textId="3E8AAF02" w:rsidR="005616DF" w:rsidRDefault="00F96A0E">
                          <w:r>
                            <w:t>7</w:t>
                          </w:r>
                          <w:r w:rsidR="00EB7ACF">
                            <w:t xml:space="preserve"> februari 2025</w:t>
                          </w:r>
                        </w:p>
                      </w:tc>
                    </w:tr>
                    <w:tr w:rsidR="005616DF" w14:paraId="7B35D3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E2A1DB" w14:textId="77777777" w:rsidR="005616DF" w:rsidRDefault="0092794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F68313E" w14:textId="5F92DF67" w:rsidR="005616DF" w:rsidRDefault="00EB7ACF">
                          <w:r>
                            <w:t>Antwoorden schriftelijk overleg Besluit gegevensverwerking door samenwerkingsverbanden</w:t>
                          </w:r>
                        </w:p>
                      </w:tc>
                    </w:tr>
                  </w:tbl>
                  <w:p w14:paraId="5AFE620F" w14:textId="77777777" w:rsidR="00AD5B0A" w:rsidRDefault="00AD5B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626408" wp14:editId="18DCEA40">
              <wp:simplePos x="0" y="0"/>
              <wp:positionH relativeFrom="page">
                <wp:posOffset>5949950</wp:posOffset>
              </wp:positionH>
              <wp:positionV relativeFrom="page">
                <wp:posOffset>1974850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18470" w14:textId="77777777" w:rsidR="005616DF" w:rsidRPr="00EB7ACF" w:rsidRDefault="0092794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EB7ACF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61B27C60" w14:textId="4AB80E1D" w:rsidR="005616DF" w:rsidRDefault="00EB7ACF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927941">
                            <w:t>Staats-en Bestuursrecht</w:t>
                          </w:r>
                        </w:p>
                        <w:p w14:paraId="175A57DA" w14:textId="77777777" w:rsidR="005616DF" w:rsidRDefault="005616DF">
                          <w:pPr>
                            <w:pStyle w:val="WitregelW1"/>
                          </w:pPr>
                        </w:p>
                        <w:p w14:paraId="7FE90C06" w14:textId="77777777" w:rsidR="005616DF" w:rsidRPr="00413F1F" w:rsidRDefault="0092794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13F1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A7F4D79" w14:textId="77777777" w:rsidR="005616DF" w:rsidRPr="00413F1F" w:rsidRDefault="0092794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13F1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0CBE835" w14:textId="77777777" w:rsidR="005616DF" w:rsidRPr="00413F1F" w:rsidRDefault="0092794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13F1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9981D82" w14:textId="77777777" w:rsidR="005616DF" w:rsidRPr="00413F1F" w:rsidRDefault="0092794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13F1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BB0DF91" w14:textId="77777777" w:rsidR="005616DF" w:rsidRPr="00413F1F" w:rsidRDefault="0092794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13F1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B7D8144" w14:textId="77777777" w:rsidR="005616DF" w:rsidRPr="00413F1F" w:rsidRDefault="005616D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A5F6CBA" w14:textId="77777777" w:rsidR="005616DF" w:rsidRPr="00413F1F" w:rsidRDefault="005616D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9DADEED" w14:textId="77777777" w:rsidR="005616DF" w:rsidRDefault="009279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A7359D" w14:textId="77777777" w:rsidR="005616DF" w:rsidRDefault="00927941">
                          <w:pPr>
                            <w:pStyle w:val="Referentiegegevens"/>
                          </w:pPr>
                          <w:r>
                            <w:t>6134166</w:t>
                          </w:r>
                        </w:p>
                        <w:p w14:paraId="15C0AA45" w14:textId="77777777" w:rsidR="005616DF" w:rsidRDefault="005616DF">
                          <w:pPr>
                            <w:pStyle w:val="WitregelW1"/>
                          </w:pPr>
                        </w:p>
                        <w:p w14:paraId="6AA37B06" w14:textId="77777777" w:rsidR="00413F1F" w:rsidRDefault="00927941" w:rsidP="00413F1F">
                          <w:pPr>
                            <w:pStyle w:val="Referentiegegevens"/>
                          </w:pPr>
                          <w:r w:rsidRPr="00413F1F">
                            <w:rPr>
                              <w:b/>
                              <w:bCs/>
                            </w:rPr>
                            <w:t>Uw referentie</w:t>
                          </w:r>
                          <w:r w:rsidR="00413F1F" w:rsidRPr="00413F1F">
                            <w:rPr>
                              <w:b/>
                              <w:bCs/>
                            </w:rPr>
                            <w:br/>
                          </w:r>
                          <w:r w:rsidR="00413F1F">
                            <w:t>35447</w:t>
                          </w:r>
                        </w:p>
                        <w:p w14:paraId="235105B7" w14:textId="77777777" w:rsidR="001D3703" w:rsidRDefault="001D3703" w:rsidP="001D3703"/>
                        <w:p w14:paraId="36F412EA" w14:textId="755FDF5A" w:rsidR="001D3703" w:rsidRPr="001D3703" w:rsidRDefault="001D3703" w:rsidP="001D370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D370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1D3703">
                            <w:rPr>
                              <w:sz w:val="13"/>
                              <w:szCs w:val="13"/>
                            </w:rPr>
                            <w:br/>
                            <w:t>1</w:t>
                          </w:r>
                        </w:p>
                        <w:p w14:paraId="1B50D191" w14:textId="1CB379BC" w:rsidR="005616DF" w:rsidRDefault="005616DF">
                          <w:pPr>
                            <w:pStyle w:val="Referentiegegevensbold"/>
                          </w:pPr>
                        </w:p>
                        <w:p w14:paraId="06845982" w14:textId="37184398" w:rsidR="005616DF" w:rsidRDefault="00E3482C">
                          <w:pPr>
                            <w:pStyle w:val="Referentiegegevens"/>
                          </w:pPr>
                          <w:sdt>
                            <w:sdtPr>
                              <w:id w:val="-244418849"/>
                              <w:showingPlcHdr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413F1F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26408" id="aa29ef58-fa5a-4ef1-bc47-43f659f7c670" o:spid="_x0000_s1035" type="#_x0000_t202" style="position:absolute;margin-left:468.5pt;margin-top:155.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WnvzA+IAAAANAQAADwAAAAAAAAAA&#10;AAAAAAAZBAAAZHJzL2Rvd25yZXYueG1sUEsFBgAAAAAEAAQA8wAAACgFAAAAAA==&#10;" filled="f" stroked="f">
              <v:textbox inset="0,0,0,0">
                <w:txbxContent>
                  <w:p w14:paraId="17318470" w14:textId="77777777" w:rsidR="005616DF" w:rsidRPr="00EB7ACF" w:rsidRDefault="00927941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EB7ACF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61B27C60" w14:textId="4AB80E1D" w:rsidR="005616DF" w:rsidRDefault="00EB7ACF">
                    <w:pPr>
                      <w:pStyle w:val="Referentiegegevens"/>
                    </w:pPr>
                    <w:r>
                      <w:t xml:space="preserve">Sector </w:t>
                    </w:r>
                    <w:r w:rsidR="00927941">
                      <w:t>Staats-en Bestuursrecht</w:t>
                    </w:r>
                  </w:p>
                  <w:p w14:paraId="175A57DA" w14:textId="77777777" w:rsidR="005616DF" w:rsidRDefault="005616DF">
                    <w:pPr>
                      <w:pStyle w:val="WitregelW1"/>
                    </w:pPr>
                  </w:p>
                  <w:p w14:paraId="7FE90C06" w14:textId="77777777" w:rsidR="005616DF" w:rsidRPr="00413F1F" w:rsidRDefault="00927941">
                    <w:pPr>
                      <w:pStyle w:val="Referentiegegevens"/>
                      <w:rPr>
                        <w:lang w:val="de-DE"/>
                      </w:rPr>
                    </w:pPr>
                    <w:r w:rsidRPr="00413F1F">
                      <w:rPr>
                        <w:lang w:val="de-DE"/>
                      </w:rPr>
                      <w:t>Turfmarkt 147</w:t>
                    </w:r>
                  </w:p>
                  <w:p w14:paraId="2A7F4D79" w14:textId="77777777" w:rsidR="005616DF" w:rsidRPr="00413F1F" w:rsidRDefault="00927941">
                    <w:pPr>
                      <w:pStyle w:val="Referentiegegevens"/>
                      <w:rPr>
                        <w:lang w:val="de-DE"/>
                      </w:rPr>
                    </w:pPr>
                    <w:r w:rsidRPr="00413F1F">
                      <w:rPr>
                        <w:lang w:val="de-DE"/>
                      </w:rPr>
                      <w:t>2511 DP   Den Haag</w:t>
                    </w:r>
                  </w:p>
                  <w:p w14:paraId="70CBE835" w14:textId="77777777" w:rsidR="005616DF" w:rsidRPr="00413F1F" w:rsidRDefault="00927941">
                    <w:pPr>
                      <w:pStyle w:val="Referentiegegevens"/>
                      <w:rPr>
                        <w:lang w:val="de-DE"/>
                      </w:rPr>
                    </w:pPr>
                    <w:r w:rsidRPr="00413F1F">
                      <w:rPr>
                        <w:lang w:val="de-DE"/>
                      </w:rPr>
                      <w:t>Postbus 20301</w:t>
                    </w:r>
                  </w:p>
                  <w:p w14:paraId="59981D82" w14:textId="77777777" w:rsidR="005616DF" w:rsidRPr="00413F1F" w:rsidRDefault="00927941">
                    <w:pPr>
                      <w:pStyle w:val="Referentiegegevens"/>
                      <w:rPr>
                        <w:lang w:val="de-DE"/>
                      </w:rPr>
                    </w:pPr>
                    <w:r w:rsidRPr="00413F1F">
                      <w:rPr>
                        <w:lang w:val="de-DE"/>
                      </w:rPr>
                      <w:t>2500 EH   Den Haag</w:t>
                    </w:r>
                  </w:p>
                  <w:p w14:paraId="3BB0DF91" w14:textId="77777777" w:rsidR="005616DF" w:rsidRPr="00413F1F" w:rsidRDefault="00927941">
                    <w:pPr>
                      <w:pStyle w:val="Referentiegegevens"/>
                      <w:rPr>
                        <w:lang w:val="de-DE"/>
                      </w:rPr>
                    </w:pPr>
                    <w:r w:rsidRPr="00413F1F">
                      <w:rPr>
                        <w:lang w:val="de-DE"/>
                      </w:rPr>
                      <w:t>www.rijksoverheid.nl/jenv</w:t>
                    </w:r>
                  </w:p>
                  <w:p w14:paraId="0B7D8144" w14:textId="77777777" w:rsidR="005616DF" w:rsidRPr="00413F1F" w:rsidRDefault="005616D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A5F6CBA" w14:textId="77777777" w:rsidR="005616DF" w:rsidRPr="00413F1F" w:rsidRDefault="005616D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9DADEED" w14:textId="77777777" w:rsidR="005616DF" w:rsidRDefault="009279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A7359D" w14:textId="77777777" w:rsidR="005616DF" w:rsidRDefault="00927941">
                    <w:pPr>
                      <w:pStyle w:val="Referentiegegevens"/>
                    </w:pPr>
                    <w:r>
                      <w:t>6134166</w:t>
                    </w:r>
                  </w:p>
                  <w:p w14:paraId="15C0AA45" w14:textId="77777777" w:rsidR="005616DF" w:rsidRDefault="005616DF">
                    <w:pPr>
                      <w:pStyle w:val="WitregelW1"/>
                    </w:pPr>
                  </w:p>
                  <w:p w14:paraId="6AA37B06" w14:textId="77777777" w:rsidR="00413F1F" w:rsidRDefault="00927941" w:rsidP="00413F1F">
                    <w:pPr>
                      <w:pStyle w:val="Referentiegegevens"/>
                    </w:pPr>
                    <w:r w:rsidRPr="00413F1F">
                      <w:rPr>
                        <w:b/>
                        <w:bCs/>
                      </w:rPr>
                      <w:t>Uw referentie</w:t>
                    </w:r>
                    <w:r w:rsidR="00413F1F" w:rsidRPr="00413F1F">
                      <w:rPr>
                        <w:b/>
                        <w:bCs/>
                      </w:rPr>
                      <w:br/>
                    </w:r>
                    <w:r w:rsidR="00413F1F">
                      <w:t>35447</w:t>
                    </w:r>
                  </w:p>
                  <w:p w14:paraId="235105B7" w14:textId="77777777" w:rsidR="001D3703" w:rsidRDefault="001D3703" w:rsidP="001D3703"/>
                  <w:p w14:paraId="36F412EA" w14:textId="755FDF5A" w:rsidR="001D3703" w:rsidRPr="001D3703" w:rsidRDefault="001D3703" w:rsidP="001D3703">
                    <w:pPr>
                      <w:rPr>
                        <w:sz w:val="13"/>
                        <w:szCs w:val="13"/>
                      </w:rPr>
                    </w:pPr>
                    <w:r w:rsidRPr="001D3703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1D3703">
                      <w:rPr>
                        <w:sz w:val="13"/>
                        <w:szCs w:val="13"/>
                      </w:rPr>
                      <w:br/>
                      <w:t>1</w:t>
                    </w:r>
                  </w:p>
                  <w:p w14:paraId="1B50D191" w14:textId="1CB379BC" w:rsidR="005616DF" w:rsidRDefault="005616DF">
                    <w:pPr>
                      <w:pStyle w:val="Referentiegegevensbold"/>
                    </w:pPr>
                  </w:p>
                  <w:p w14:paraId="06845982" w14:textId="37184398" w:rsidR="005616DF" w:rsidRDefault="00E3482C">
                    <w:pPr>
                      <w:pStyle w:val="Referentiegegevens"/>
                    </w:pPr>
                    <w:sdt>
                      <w:sdtPr>
                        <w:id w:val="-244418849"/>
                        <w:showingPlcHdr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413F1F"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7DA900" wp14:editId="5CC9403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7CFE6" w14:textId="26249766" w:rsidR="005616DF" w:rsidRDefault="009279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48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48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DA90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617CFE6" w14:textId="26249766" w:rsidR="005616DF" w:rsidRDefault="009279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48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48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B04D73" wp14:editId="199810B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CE892" w14:textId="77777777" w:rsidR="00AD5B0A" w:rsidRDefault="00AD5B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B04D7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419CE892" w14:textId="77777777" w:rsidR="00AD5B0A" w:rsidRDefault="00AD5B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416D5"/>
    <w:multiLevelType w:val="multilevel"/>
    <w:tmpl w:val="7200F714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2415151"/>
    <w:multiLevelType w:val="multilevel"/>
    <w:tmpl w:val="5DF2A7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491452C"/>
    <w:multiLevelType w:val="multilevel"/>
    <w:tmpl w:val="4EF8DB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05EA76E"/>
    <w:multiLevelType w:val="multilevel"/>
    <w:tmpl w:val="23240E6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D36D058"/>
    <w:multiLevelType w:val="multilevel"/>
    <w:tmpl w:val="F5B43B3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F90C651A"/>
    <w:multiLevelType w:val="multilevel"/>
    <w:tmpl w:val="EA01C41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2C"/>
    <w:rsid w:val="000332BC"/>
    <w:rsid w:val="000C225F"/>
    <w:rsid w:val="00186C1A"/>
    <w:rsid w:val="001D3703"/>
    <w:rsid w:val="002A2249"/>
    <w:rsid w:val="00350D8D"/>
    <w:rsid w:val="00413F1F"/>
    <w:rsid w:val="00420A1C"/>
    <w:rsid w:val="005616DF"/>
    <w:rsid w:val="006455A6"/>
    <w:rsid w:val="00724198"/>
    <w:rsid w:val="00755458"/>
    <w:rsid w:val="00824BD9"/>
    <w:rsid w:val="00893E6C"/>
    <w:rsid w:val="00927941"/>
    <w:rsid w:val="00AD5B0A"/>
    <w:rsid w:val="00C40840"/>
    <w:rsid w:val="00D30E88"/>
    <w:rsid w:val="00E3482C"/>
    <w:rsid w:val="00EB732C"/>
    <w:rsid w:val="00EB7ACF"/>
    <w:rsid w:val="00F96A0E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1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73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32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2794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79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279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2794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79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794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Schriftelijk overleg Besluit gegevensverwerking door samenwerkingsverbanden (Kamerstuk 35447, nr. 28) en de nahangprocedure voor drie artikelen van het Besluit gegevensverwerking door samenwerkingsverbanden (Kamerstuk 35447, nr. 30).</vt:lpstr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2025-02-07T14:14:00.0000000Z</dcterms:created>
  <dcterms:modified xsi:type="dcterms:W3CDTF">2025-02-07T14:14:00.0000000Z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Schriftelijk overleg Besluit gegevensverwerking door samenwerkingsverbanden (Kamerstuk 35447, nr. 28) en de nahangprocedure voor drie artikelen van het Besluit gegevensverwerking door samenwerkingsverbanden (Kamerstuk 35447, nr. 30).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januari 2025</vt:lpwstr>
  </property>
  <property fmtid="{D5CDD505-2E9C-101B-9397-08002B2CF9AE}" pid="13" name="Opgesteld door, Naam">
    <vt:lpwstr>mr. J.H. van der Winden</vt:lpwstr>
  </property>
  <property fmtid="{D5CDD505-2E9C-101B-9397-08002B2CF9AE}" pid="14" name="Opgesteld door, Telefoonnummer">
    <vt:lpwstr/>
  </property>
  <property fmtid="{D5CDD505-2E9C-101B-9397-08002B2CF9AE}" pid="15" name="Kenmerk">
    <vt:lpwstr>6134166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