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631903" w:rsidR="00CB3578" w:rsidTr="00F13442" w14:paraId="6B063C09" w14:textId="77777777">
        <w:trPr>
          <w:cantSplit/>
        </w:trPr>
        <w:tc>
          <w:tcPr>
            <w:tcW w:w="9142" w:type="dxa"/>
            <w:gridSpan w:val="2"/>
            <w:tcBorders>
              <w:top w:val="nil"/>
              <w:left w:val="nil"/>
              <w:bottom w:val="nil"/>
              <w:right w:val="nil"/>
            </w:tcBorders>
          </w:tcPr>
          <w:p w:rsidRPr="003837B8" w:rsidR="003837B8" w:rsidP="004474D9" w:rsidRDefault="003837B8" w14:paraId="0D985411" w14:textId="77777777">
            <w:pPr>
              <w:tabs>
                <w:tab w:val="left" w:pos="-1440"/>
                <w:tab w:val="left" w:pos="-720"/>
              </w:tabs>
              <w:suppressAutoHyphens/>
              <w:rPr>
                <w:rFonts w:ascii="Times New Roman" w:hAnsi="Times New Roman"/>
              </w:rPr>
            </w:pPr>
            <w:r w:rsidRPr="003837B8">
              <w:rPr>
                <w:rFonts w:ascii="Times New Roman" w:hAnsi="Times New Roman"/>
              </w:rPr>
              <w:t>De Tweede Kamer der Staten-</w:t>
            </w:r>
            <w:r w:rsidRPr="003837B8">
              <w:rPr>
                <w:rFonts w:ascii="Times New Roman" w:hAnsi="Times New Roman"/>
              </w:rPr>
              <w:fldChar w:fldCharType="begin"/>
            </w:r>
            <w:r w:rsidRPr="003837B8">
              <w:rPr>
                <w:rFonts w:ascii="Times New Roman" w:hAnsi="Times New Roman"/>
              </w:rPr>
              <w:instrText xml:space="preserve">PRIVATE </w:instrText>
            </w:r>
            <w:r w:rsidRPr="003837B8">
              <w:rPr>
                <w:rFonts w:ascii="Times New Roman" w:hAnsi="Times New Roman"/>
              </w:rPr>
              <w:fldChar w:fldCharType="end"/>
            </w:r>
          </w:p>
          <w:p w:rsidRPr="003837B8" w:rsidR="003837B8" w:rsidP="004474D9" w:rsidRDefault="003837B8" w14:paraId="27DDDB7B" w14:textId="77777777">
            <w:pPr>
              <w:tabs>
                <w:tab w:val="left" w:pos="-1440"/>
                <w:tab w:val="left" w:pos="-720"/>
              </w:tabs>
              <w:suppressAutoHyphens/>
              <w:rPr>
                <w:rFonts w:ascii="Times New Roman" w:hAnsi="Times New Roman"/>
              </w:rPr>
            </w:pPr>
            <w:r w:rsidRPr="003837B8">
              <w:rPr>
                <w:rFonts w:ascii="Times New Roman" w:hAnsi="Times New Roman"/>
              </w:rPr>
              <w:t>Generaal zendt bijgaand door</w:t>
            </w:r>
          </w:p>
          <w:p w:rsidRPr="003837B8" w:rsidR="003837B8" w:rsidP="004474D9" w:rsidRDefault="003837B8" w14:paraId="0539C638" w14:textId="77777777">
            <w:pPr>
              <w:tabs>
                <w:tab w:val="left" w:pos="-1440"/>
                <w:tab w:val="left" w:pos="-720"/>
              </w:tabs>
              <w:suppressAutoHyphens/>
              <w:rPr>
                <w:rFonts w:ascii="Times New Roman" w:hAnsi="Times New Roman"/>
              </w:rPr>
            </w:pPr>
            <w:r w:rsidRPr="003837B8">
              <w:rPr>
                <w:rFonts w:ascii="Times New Roman" w:hAnsi="Times New Roman"/>
              </w:rPr>
              <w:t>haar aangenomen wetsvoorstel</w:t>
            </w:r>
          </w:p>
          <w:p w:rsidRPr="003837B8" w:rsidR="003837B8" w:rsidP="004474D9" w:rsidRDefault="003837B8" w14:paraId="1475FF3B" w14:textId="77777777">
            <w:pPr>
              <w:tabs>
                <w:tab w:val="left" w:pos="-1440"/>
                <w:tab w:val="left" w:pos="-720"/>
              </w:tabs>
              <w:suppressAutoHyphens/>
              <w:rPr>
                <w:rFonts w:ascii="Times New Roman" w:hAnsi="Times New Roman"/>
              </w:rPr>
            </w:pPr>
            <w:r w:rsidRPr="003837B8">
              <w:rPr>
                <w:rFonts w:ascii="Times New Roman" w:hAnsi="Times New Roman"/>
              </w:rPr>
              <w:t>aan de Eerste Kamer.</w:t>
            </w:r>
          </w:p>
          <w:p w:rsidRPr="003837B8" w:rsidR="003837B8" w:rsidP="004474D9" w:rsidRDefault="003837B8" w14:paraId="0DCD2658" w14:textId="77777777">
            <w:pPr>
              <w:tabs>
                <w:tab w:val="left" w:pos="-1440"/>
                <w:tab w:val="left" w:pos="-720"/>
              </w:tabs>
              <w:suppressAutoHyphens/>
              <w:rPr>
                <w:rFonts w:ascii="Times New Roman" w:hAnsi="Times New Roman"/>
              </w:rPr>
            </w:pPr>
          </w:p>
          <w:p w:rsidRPr="003837B8" w:rsidR="003837B8" w:rsidP="004474D9" w:rsidRDefault="003837B8" w14:paraId="1244C262" w14:textId="77777777">
            <w:pPr>
              <w:tabs>
                <w:tab w:val="left" w:pos="-1440"/>
                <w:tab w:val="left" w:pos="-720"/>
              </w:tabs>
              <w:suppressAutoHyphens/>
              <w:rPr>
                <w:rFonts w:ascii="Times New Roman" w:hAnsi="Times New Roman"/>
              </w:rPr>
            </w:pPr>
            <w:r w:rsidRPr="003837B8">
              <w:rPr>
                <w:rFonts w:ascii="Times New Roman" w:hAnsi="Times New Roman"/>
              </w:rPr>
              <w:t>De Voorzitter,</w:t>
            </w:r>
          </w:p>
          <w:p w:rsidRPr="003837B8" w:rsidR="003837B8" w:rsidP="004474D9" w:rsidRDefault="003837B8" w14:paraId="72E1D6DB" w14:textId="77777777">
            <w:pPr>
              <w:tabs>
                <w:tab w:val="left" w:pos="-1440"/>
                <w:tab w:val="left" w:pos="-720"/>
              </w:tabs>
              <w:suppressAutoHyphens/>
              <w:rPr>
                <w:rFonts w:ascii="Times New Roman" w:hAnsi="Times New Roman"/>
              </w:rPr>
            </w:pPr>
          </w:p>
          <w:p w:rsidRPr="003837B8" w:rsidR="003837B8" w:rsidP="004474D9" w:rsidRDefault="003837B8" w14:paraId="5CFC84AC" w14:textId="77777777">
            <w:pPr>
              <w:tabs>
                <w:tab w:val="left" w:pos="-1440"/>
                <w:tab w:val="left" w:pos="-720"/>
              </w:tabs>
              <w:suppressAutoHyphens/>
              <w:rPr>
                <w:rFonts w:ascii="Times New Roman" w:hAnsi="Times New Roman"/>
              </w:rPr>
            </w:pPr>
          </w:p>
          <w:p w:rsidRPr="003837B8" w:rsidR="003837B8" w:rsidP="004474D9" w:rsidRDefault="003837B8" w14:paraId="5E7A90BA" w14:textId="77777777">
            <w:pPr>
              <w:tabs>
                <w:tab w:val="left" w:pos="-1440"/>
                <w:tab w:val="left" w:pos="-720"/>
              </w:tabs>
              <w:suppressAutoHyphens/>
              <w:rPr>
                <w:rFonts w:ascii="Times New Roman" w:hAnsi="Times New Roman"/>
              </w:rPr>
            </w:pPr>
          </w:p>
          <w:p w:rsidRPr="003837B8" w:rsidR="003837B8" w:rsidP="004474D9" w:rsidRDefault="003837B8" w14:paraId="1F0F0C09" w14:textId="77777777">
            <w:pPr>
              <w:tabs>
                <w:tab w:val="left" w:pos="-1440"/>
                <w:tab w:val="left" w:pos="-720"/>
              </w:tabs>
              <w:suppressAutoHyphens/>
              <w:rPr>
                <w:rFonts w:ascii="Times New Roman" w:hAnsi="Times New Roman"/>
              </w:rPr>
            </w:pPr>
          </w:p>
          <w:p w:rsidRPr="003837B8" w:rsidR="003837B8" w:rsidP="004474D9" w:rsidRDefault="003837B8" w14:paraId="1F4D6E4B" w14:textId="77777777">
            <w:pPr>
              <w:tabs>
                <w:tab w:val="left" w:pos="-1440"/>
                <w:tab w:val="left" w:pos="-720"/>
              </w:tabs>
              <w:suppressAutoHyphens/>
              <w:rPr>
                <w:rFonts w:ascii="Times New Roman" w:hAnsi="Times New Roman"/>
              </w:rPr>
            </w:pPr>
          </w:p>
          <w:p w:rsidRPr="003837B8" w:rsidR="003837B8" w:rsidP="004474D9" w:rsidRDefault="003837B8" w14:paraId="788CEF7C" w14:textId="77777777">
            <w:pPr>
              <w:tabs>
                <w:tab w:val="left" w:pos="-1440"/>
                <w:tab w:val="left" w:pos="-720"/>
              </w:tabs>
              <w:suppressAutoHyphens/>
              <w:rPr>
                <w:rFonts w:ascii="Times New Roman" w:hAnsi="Times New Roman"/>
              </w:rPr>
            </w:pPr>
          </w:p>
          <w:p w:rsidRPr="003837B8" w:rsidR="003837B8" w:rsidP="004474D9" w:rsidRDefault="003837B8" w14:paraId="51CC69BF" w14:textId="77777777">
            <w:pPr>
              <w:tabs>
                <w:tab w:val="left" w:pos="-1440"/>
                <w:tab w:val="left" w:pos="-720"/>
              </w:tabs>
              <w:suppressAutoHyphens/>
              <w:rPr>
                <w:rFonts w:ascii="Times New Roman" w:hAnsi="Times New Roman"/>
              </w:rPr>
            </w:pPr>
          </w:p>
          <w:p w:rsidRPr="003837B8" w:rsidR="003837B8" w:rsidP="004474D9" w:rsidRDefault="003837B8" w14:paraId="2A01AE69" w14:textId="77777777">
            <w:pPr>
              <w:tabs>
                <w:tab w:val="left" w:pos="-1440"/>
                <w:tab w:val="left" w:pos="-720"/>
              </w:tabs>
              <w:suppressAutoHyphens/>
              <w:rPr>
                <w:rFonts w:ascii="Times New Roman" w:hAnsi="Times New Roman"/>
              </w:rPr>
            </w:pPr>
          </w:p>
          <w:p w:rsidRPr="003837B8" w:rsidR="003837B8" w:rsidP="004474D9" w:rsidRDefault="003837B8" w14:paraId="1D8CCCCF" w14:textId="77777777">
            <w:pPr>
              <w:rPr>
                <w:rFonts w:ascii="Times New Roman" w:hAnsi="Times New Roman"/>
              </w:rPr>
            </w:pPr>
          </w:p>
          <w:p w:rsidRPr="00631903" w:rsidR="00CB3578" w:rsidP="007E77DD" w:rsidRDefault="003837B8" w14:paraId="623A20B9" w14:textId="0558E358">
            <w:pPr>
              <w:pStyle w:val="Amendement"/>
              <w:rPr>
                <w:rFonts w:ascii="Times New Roman" w:hAnsi="Times New Roman" w:cs="Times New Roman"/>
                <w:b w:val="0"/>
                <w:bCs w:val="0"/>
                <w:i/>
                <w:iCs/>
              </w:rPr>
            </w:pPr>
            <w:r w:rsidRPr="003837B8">
              <w:rPr>
                <w:rFonts w:ascii="Times New Roman" w:hAnsi="Times New Roman" w:cs="Times New Roman"/>
                <w:b w:val="0"/>
                <w:bCs w:val="0"/>
                <w:sz w:val="20"/>
              </w:rPr>
              <w:t>4 februari 2025</w:t>
            </w:r>
          </w:p>
        </w:tc>
      </w:tr>
      <w:tr w:rsidRPr="00631903" w:rsidR="00CB3578" w:rsidTr="00A11E73" w14:paraId="73DCF2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693A1583"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74582053" w14:textId="77777777">
            <w:pPr>
              <w:tabs>
                <w:tab w:val="left" w:pos="-1440"/>
                <w:tab w:val="left" w:pos="-720"/>
              </w:tabs>
              <w:suppressAutoHyphens/>
              <w:rPr>
                <w:rFonts w:ascii="Times New Roman" w:hAnsi="Times New Roman"/>
                <w:b/>
                <w:bCs/>
                <w:sz w:val="24"/>
              </w:rPr>
            </w:pPr>
          </w:p>
        </w:tc>
      </w:tr>
      <w:tr w:rsidRPr="00631903" w:rsidR="003837B8" w:rsidTr="001F049B" w14:paraId="323A902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31903" w:rsidR="003837B8" w:rsidP="007A1858" w:rsidRDefault="003837B8" w14:paraId="344BC41C" w14:textId="77777777">
            <w:pPr>
              <w:rPr>
                <w:rFonts w:ascii="Times New Roman" w:hAnsi="Times New Roman"/>
                <w:b/>
                <w:sz w:val="24"/>
              </w:rPr>
            </w:pPr>
            <w:r w:rsidRPr="00631903">
              <w:rPr>
                <w:rFonts w:ascii="Times New Roman" w:hAnsi="Times New Roman"/>
                <w:b/>
                <w:sz w:val="24"/>
                <w:shd w:val="clear" w:color="auto" w:fill="FFFFFF"/>
              </w:rPr>
              <w:t>Wijziging van de Tijdelijke wet Groningen in verband met het herstel van omissies en het aanbrengen van verduidelijkingen</w:t>
            </w:r>
          </w:p>
          <w:p w:rsidRPr="00631903" w:rsidR="003837B8" w:rsidP="007A1858" w:rsidRDefault="003837B8" w14:paraId="59AF396A" w14:textId="77777777">
            <w:pPr>
              <w:rPr>
                <w:rFonts w:ascii="Times New Roman" w:hAnsi="Times New Roman"/>
                <w:b/>
                <w:sz w:val="24"/>
              </w:rPr>
            </w:pPr>
          </w:p>
        </w:tc>
      </w:tr>
      <w:tr w:rsidRPr="00631903" w:rsidR="00CB3578" w:rsidTr="00A11E73" w14:paraId="5DBEBD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0BB89FDB"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44D941D1" w14:textId="77777777">
            <w:pPr>
              <w:pStyle w:val="Amendement"/>
              <w:rPr>
                <w:rFonts w:ascii="Times New Roman" w:hAnsi="Times New Roman" w:cs="Times New Roman"/>
              </w:rPr>
            </w:pPr>
          </w:p>
        </w:tc>
      </w:tr>
      <w:tr w:rsidRPr="00631903" w:rsidR="00CB3578" w:rsidTr="00A11E73" w14:paraId="792DE97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797F6C03"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285FAAF3" w14:textId="77777777">
            <w:pPr>
              <w:pStyle w:val="Amendement"/>
              <w:rPr>
                <w:rFonts w:ascii="Times New Roman" w:hAnsi="Times New Roman" w:cs="Times New Roman"/>
              </w:rPr>
            </w:pPr>
          </w:p>
        </w:tc>
      </w:tr>
      <w:tr w:rsidRPr="00631903" w:rsidR="003837B8" w:rsidTr="00FB1828" w14:paraId="2FB51CC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631903" w:rsidR="003837B8" w:rsidP="007A1858" w:rsidRDefault="003837B8" w14:paraId="0ECB7E33" w14:textId="0896711C">
            <w:pPr>
              <w:pStyle w:val="Amendement"/>
              <w:rPr>
                <w:rFonts w:ascii="Times New Roman" w:hAnsi="Times New Roman" w:cs="Times New Roman"/>
              </w:rPr>
            </w:pPr>
            <w:r>
              <w:rPr>
                <w:rFonts w:ascii="Times New Roman" w:hAnsi="Times New Roman" w:cs="Times New Roman"/>
              </w:rPr>
              <w:t xml:space="preserve">GEWIJZIGD </w:t>
            </w:r>
            <w:r w:rsidRPr="00631903">
              <w:rPr>
                <w:rFonts w:ascii="Times New Roman" w:hAnsi="Times New Roman" w:cs="Times New Roman"/>
              </w:rPr>
              <w:t>VOORSTEL VAN WET</w:t>
            </w:r>
          </w:p>
        </w:tc>
      </w:tr>
      <w:tr w:rsidRPr="00631903" w:rsidR="00CB3578" w:rsidTr="00A11E73" w14:paraId="563596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631903" w:rsidR="00CB3578" w:rsidP="007A1858" w:rsidRDefault="00CB3578" w14:paraId="521EE01B" w14:textId="77777777">
            <w:pPr>
              <w:pStyle w:val="Amendement"/>
              <w:rPr>
                <w:rFonts w:ascii="Times New Roman" w:hAnsi="Times New Roman" w:cs="Times New Roman"/>
              </w:rPr>
            </w:pPr>
          </w:p>
        </w:tc>
        <w:tc>
          <w:tcPr>
            <w:tcW w:w="6590" w:type="dxa"/>
            <w:tcBorders>
              <w:top w:val="nil"/>
              <w:left w:val="nil"/>
              <w:bottom w:val="nil"/>
              <w:right w:val="nil"/>
            </w:tcBorders>
          </w:tcPr>
          <w:p w:rsidRPr="00631903" w:rsidR="00CB3578" w:rsidP="007A1858" w:rsidRDefault="00CB3578" w14:paraId="05883A6A" w14:textId="77777777">
            <w:pPr>
              <w:pStyle w:val="Amendement"/>
              <w:rPr>
                <w:rFonts w:ascii="Times New Roman" w:hAnsi="Times New Roman" w:cs="Times New Roman"/>
              </w:rPr>
            </w:pPr>
          </w:p>
        </w:tc>
      </w:tr>
    </w:tbl>
    <w:p w:rsidRPr="00631903" w:rsidR="007A1858" w:rsidP="007A1858" w:rsidRDefault="007A1858" w14:paraId="60D6BE9C" w14:textId="77777777">
      <w:pPr>
        <w:ind w:firstLine="284"/>
        <w:rPr>
          <w:rFonts w:ascii="Times New Roman" w:hAnsi="Times New Roman"/>
          <w:sz w:val="24"/>
        </w:rPr>
      </w:pPr>
      <w:r w:rsidRPr="00631903">
        <w:rPr>
          <w:rFonts w:ascii="Times New Roman" w:hAnsi="Times New Roman"/>
          <w:sz w:val="24"/>
        </w:rPr>
        <w:t>Wij Willem-Alexander, bij de gratie Gods, Koning der Nederlanden, Prins van Oranje-Nassau, enz. enz. enz.</w:t>
      </w:r>
    </w:p>
    <w:p w:rsidRPr="00631903" w:rsidR="007A1858" w:rsidP="007A1858" w:rsidRDefault="007A1858" w14:paraId="295B496E" w14:textId="77777777">
      <w:pPr>
        <w:rPr>
          <w:rFonts w:ascii="Times New Roman" w:hAnsi="Times New Roman"/>
          <w:sz w:val="24"/>
        </w:rPr>
      </w:pPr>
    </w:p>
    <w:p w:rsidRPr="00631903" w:rsidR="007A1858" w:rsidP="007A1858" w:rsidRDefault="007A1858" w14:paraId="2E1CC3E0" w14:textId="77777777">
      <w:pPr>
        <w:ind w:firstLine="284"/>
        <w:rPr>
          <w:rFonts w:ascii="Times New Roman" w:hAnsi="Times New Roman"/>
          <w:sz w:val="24"/>
        </w:rPr>
      </w:pPr>
      <w:r w:rsidRPr="00631903">
        <w:rPr>
          <w:rFonts w:ascii="Times New Roman" w:hAnsi="Times New Roman"/>
          <w:sz w:val="24"/>
        </w:rPr>
        <w:t>Allen, die deze zullen zien of horen lezen, saluut! doen te weten:</w:t>
      </w:r>
    </w:p>
    <w:p w:rsidRPr="00631903" w:rsidR="007A1858" w:rsidP="007A1858" w:rsidRDefault="007A1858" w14:paraId="209323B8" w14:textId="77777777">
      <w:pPr>
        <w:ind w:firstLine="284"/>
        <w:rPr>
          <w:rFonts w:ascii="Times New Roman" w:hAnsi="Times New Roman"/>
          <w:sz w:val="24"/>
        </w:rPr>
      </w:pPr>
      <w:r w:rsidRPr="00631903">
        <w:rPr>
          <w:rFonts w:ascii="Times New Roman" w:hAnsi="Times New Roman"/>
          <w:sz w:val="24"/>
        </w:rPr>
        <w:t>Alzo Wij in overweging genomen hebben, dat het wenselijk is een aantal verduidelijkingen en wijzingen aan te brengen inzake de uitvoerbaarheid van een aantal bepalingen in de wet tot wijziging van de Tijdelijke wet Groningen in verband met de versterking van gebouwen in de provincie Groningen;</w:t>
      </w:r>
    </w:p>
    <w:p w:rsidRPr="00631903" w:rsidR="007A1858" w:rsidP="007A1858" w:rsidRDefault="007A1858" w14:paraId="47CE1E4A" w14:textId="77777777">
      <w:pPr>
        <w:ind w:firstLine="284"/>
        <w:rPr>
          <w:rFonts w:ascii="Times New Roman" w:hAnsi="Times New Roman"/>
          <w:sz w:val="24"/>
        </w:rPr>
      </w:pPr>
      <w:r w:rsidRPr="00631903">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Pr="00631903" w:rsidR="007A1858" w:rsidP="007A1858" w:rsidRDefault="007A1858" w14:paraId="496CCB8F" w14:textId="77777777">
      <w:pPr>
        <w:rPr>
          <w:rFonts w:ascii="Times New Roman" w:hAnsi="Times New Roman"/>
          <w:sz w:val="24"/>
        </w:rPr>
      </w:pPr>
    </w:p>
    <w:p w:rsidRPr="00631903" w:rsidR="007A1858" w:rsidP="007A1858" w:rsidRDefault="007A1858" w14:paraId="6DC9FC25" w14:textId="77777777">
      <w:pPr>
        <w:rPr>
          <w:rFonts w:ascii="Times New Roman" w:hAnsi="Times New Roman"/>
          <w:sz w:val="24"/>
        </w:rPr>
      </w:pPr>
    </w:p>
    <w:p w:rsidRPr="00631903" w:rsidR="007A1858" w:rsidP="007A1858" w:rsidRDefault="007A1858" w14:paraId="78DB176A" w14:textId="77777777">
      <w:pPr>
        <w:rPr>
          <w:rFonts w:ascii="Times New Roman" w:hAnsi="Times New Roman"/>
          <w:b/>
          <w:sz w:val="24"/>
        </w:rPr>
      </w:pPr>
      <w:r w:rsidRPr="00631903">
        <w:rPr>
          <w:rFonts w:ascii="Times New Roman" w:hAnsi="Times New Roman"/>
          <w:b/>
          <w:sz w:val="24"/>
        </w:rPr>
        <w:t>ARTIKEL I</w:t>
      </w:r>
      <w:r w:rsidRPr="00631903">
        <w:rPr>
          <w:rFonts w:ascii="Times New Roman" w:hAnsi="Times New Roman"/>
          <w:b/>
          <w:sz w:val="24"/>
        </w:rPr>
        <w:br/>
      </w:r>
    </w:p>
    <w:p w:rsidR="007A1858" w:rsidP="007A1858" w:rsidRDefault="007A1858" w14:paraId="081E4701" w14:textId="77777777">
      <w:pPr>
        <w:ind w:firstLine="284"/>
        <w:rPr>
          <w:rFonts w:ascii="Times New Roman" w:hAnsi="Times New Roman"/>
          <w:sz w:val="24"/>
        </w:rPr>
      </w:pPr>
      <w:r w:rsidRPr="00631903">
        <w:rPr>
          <w:rFonts w:ascii="Times New Roman" w:hAnsi="Times New Roman"/>
          <w:sz w:val="24"/>
        </w:rPr>
        <w:t>De Tijdelijke wet Groningen wordt als volgt gewijzigd:</w:t>
      </w:r>
    </w:p>
    <w:p w:rsidRPr="00631903" w:rsidR="002A2D3A" w:rsidP="007A1858" w:rsidRDefault="002A2D3A" w14:paraId="69D3DEF0" w14:textId="77777777">
      <w:pPr>
        <w:ind w:firstLine="284"/>
        <w:rPr>
          <w:rFonts w:ascii="Times New Roman" w:hAnsi="Times New Roman"/>
          <w:sz w:val="24"/>
        </w:rPr>
      </w:pPr>
    </w:p>
    <w:p w:rsidRPr="00330EE3" w:rsidR="002A2D3A" w:rsidP="002A2D3A" w:rsidRDefault="002A2D3A" w14:paraId="2FA6EAE4" w14:textId="77777777">
      <w:pPr>
        <w:rPr>
          <w:rFonts w:ascii="Times New Roman" w:hAnsi="Times New Roman"/>
          <w:sz w:val="24"/>
        </w:rPr>
      </w:pPr>
      <w:proofErr w:type="spellStart"/>
      <w:r w:rsidRPr="00330EE3">
        <w:rPr>
          <w:rFonts w:ascii="Times New Roman" w:hAnsi="Times New Roman"/>
          <w:sz w:val="24"/>
        </w:rPr>
        <w:t>aA</w:t>
      </w:r>
      <w:proofErr w:type="spellEnd"/>
    </w:p>
    <w:p w:rsidRPr="006105A7" w:rsidR="002A2D3A" w:rsidP="002A2D3A" w:rsidRDefault="002A2D3A" w14:paraId="0D4CFA69" w14:textId="77777777">
      <w:pPr>
        <w:rPr>
          <w:rFonts w:ascii="Times New Roman" w:hAnsi="Times New Roman"/>
          <w:b/>
          <w:bCs/>
          <w:sz w:val="24"/>
        </w:rPr>
      </w:pPr>
    </w:p>
    <w:p w:rsidRPr="002A2D3A" w:rsidR="007A1858" w:rsidP="002A2D3A" w:rsidRDefault="002A2D3A" w14:paraId="0C96B0D5" w14:textId="7E1934F2">
      <w:pPr>
        <w:ind w:firstLine="284"/>
        <w:rPr>
          <w:rFonts w:ascii="Times New Roman" w:hAnsi="Times New Roman"/>
          <w:sz w:val="24"/>
        </w:rPr>
      </w:pPr>
      <w:r w:rsidRPr="006105A7">
        <w:rPr>
          <w:rFonts w:ascii="Times New Roman" w:hAnsi="Times New Roman"/>
          <w:sz w:val="24"/>
        </w:rPr>
        <w:t>In artikel 1 wordt in de begripsomschrijving van Onze Minister «Economische Zaken en Klimaat» vervangen door «Binnenlandse Zaken en Koninkrijksrelaties».</w:t>
      </w:r>
    </w:p>
    <w:p w:rsidRPr="002A2D3A" w:rsidR="002A2D3A" w:rsidP="007A1858" w:rsidRDefault="002A2D3A" w14:paraId="7930D4DE" w14:textId="77777777">
      <w:pPr>
        <w:rPr>
          <w:rFonts w:ascii="Times New Roman" w:hAnsi="Times New Roman"/>
          <w:sz w:val="24"/>
        </w:rPr>
      </w:pPr>
    </w:p>
    <w:p w:rsidRPr="002A2D3A" w:rsidR="007A1858" w:rsidP="007A1858" w:rsidRDefault="007A1858" w14:paraId="0C0A8917" w14:textId="2173F954">
      <w:pPr>
        <w:rPr>
          <w:rFonts w:ascii="Times New Roman" w:hAnsi="Times New Roman"/>
          <w:sz w:val="24"/>
        </w:rPr>
      </w:pPr>
      <w:r w:rsidRPr="002A2D3A">
        <w:rPr>
          <w:rFonts w:ascii="Times New Roman" w:hAnsi="Times New Roman"/>
          <w:sz w:val="24"/>
        </w:rPr>
        <w:t>A</w:t>
      </w:r>
    </w:p>
    <w:p w:rsidRPr="00631903" w:rsidR="007A1858" w:rsidP="007A1858" w:rsidRDefault="007A1858" w14:paraId="0B39E331" w14:textId="77777777">
      <w:pPr>
        <w:rPr>
          <w:rFonts w:ascii="Times New Roman" w:hAnsi="Times New Roman"/>
          <w:bCs/>
          <w:sz w:val="24"/>
        </w:rPr>
      </w:pPr>
    </w:p>
    <w:p w:rsidRPr="00631903" w:rsidR="007A1858" w:rsidP="007A1858" w:rsidRDefault="007A1858" w14:paraId="46CD8C3E" w14:textId="77777777">
      <w:pPr>
        <w:ind w:firstLine="284"/>
        <w:rPr>
          <w:rFonts w:ascii="Times New Roman" w:hAnsi="Times New Roman"/>
          <w:bCs/>
          <w:sz w:val="24"/>
        </w:rPr>
      </w:pPr>
      <w:r w:rsidRPr="00631903">
        <w:rPr>
          <w:rFonts w:ascii="Times New Roman" w:hAnsi="Times New Roman"/>
          <w:bCs/>
          <w:sz w:val="24"/>
        </w:rPr>
        <w:t>In artikel 2, vierde lid, onderdeel a, wordt “schademelding – of claim” vervangen door “schademelding of –claim”.</w:t>
      </w:r>
    </w:p>
    <w:p w:rsidRPr="00631903" w:rsidR="007A1858" w:rsidP="007A1858" w:rsidRDefault="007A1858" w14:paraId="5689FE43" w14:textId="77777777">
      <w:pPr>
        <w:rPr>
          <w:rFonts w:ascii="Times New Roman" w:hAnsi="Times New Roman"/>
          <w:sz w:val="24"/>
        </w:rPr>
      </w:pPr>
    </w:p>
    <w:p w:rsidRPr="00631903" w:rsidR="007A1858" w:rsidP="007A1858" w:rsidRDefault="007A1858" w14:paraId="06EC4515" w14:textId="77777777">
      <w:pPr>
        <w:rPr>
          <w:rFonts w:ascii="Times New Roman" w:hAnsi="Times New Roman"/>
          <w:sz w:val="24"/>
        </w:rPr>
      </w:pPr>
      <w:r w:rsidRPr="00631903">
        <w:rPr>
          <w:rFonts w:ascii="Times New Roman" w:hAnsi="Times New Roman"/>
          <w:sz w:val="24"/>
        </w:rPr>
        <w:t>B</w:t>
      </w:r>
    </w:p>
    <w:p w:rsidRPr="00631903" w:rsidR="007A1858" w:rsidP="007A1858" w:rsidRDefault="007A1858" w14:paraId="3122E9F5" w14:textId="77777777">
      <w:pPr>
        <w:rPr>
          <w:rFonts w:ascii="Times New Roman" w:hAnsi="Times New Roman"/>
          <w:sz w:val="24"/>
        </w:rPr>
      </w:pPr>
    </w:p>
    <w:p w:rsidRPr="00631903" w:rsidR="007A1858" w:rsidP="007A1858" w:rsidRDefault="007A1858" w14:paraId="23761FBE" w14:textId="77777777">
      <w:pPr>
        <w:ind w:firstLine="284"/>
        <w:rPr>
          <w:rFonts w:ascii="Times New Roman" w:hAnsi="Times New Roman"/>
          <w:sz w:val="24"/>
        </w:rPr>
      </w:pPr>
      <w:r w:rsidRPr="00631903">
        <w:rPr>
          <w:rFonts w:ascii="Times New Roman" w:hAnsi="Times New Roman"/>
          <w:sz w:val="24"/>
        </w:rPr>
        <w:t>Artikel 3 wordt als volgt gewijzigd:</w:t>
      </w:r>
    </w:p>
    <w:p w:rsidRPr="00631903" w:rsidR="007A1858" w:rsidP="007A1858" w:rsidRDefault="007A1858" w14:paraId="05AC774C" w14:textId="77777777">
      <w:pPr>
        <w:rPr>
          <w:rFonts w:ascii="Times New Roman" w:hAnsi="Times New Roman"/>
          <w:sz w:val="24"/>
        </w:rPr>
      </w:pPr>
    </w:p>
    <w:p w:rsidRPr="00631903" w:rsidR="007A1858" w:rsidP="007A1858" w:rsidRDefault="007A1858" w14:paraId="446945B9" w14:textId="77777777">
      <w:pPr>
        <w:ind w:firstLine="284"/>
        <w:rPr>
          <w:rFonts w:ascii="Times New Roman" w:hAnsi="Times New Roman"/>
          <w:sz w:val="24"/>
        </w:rPr>
      </w:pPr>
      <w:r w:rsidRPr="00631903">
        <w:rPr>
          <w:rFonts w:ascii="Times New Roman" w:hAnsi="Times New Roman"/>
          <w:sz w:val="24"/>
        </w:rPr>
        <w:t>1. In het tweede en derde lid wordt “de exploitant” telkenmale vervangen door “</w:t>
      </w:r>
      <w:bookmarkStart w:name="_Hlk140500329" w:id="0"/>
      <w:r w:rsidRPr="00631903">
        <w:rPr>
          <w:rFonts w:ascii="Times New Roman" w:hAnsi="Times New Roman"/>
          <w:sz w:val="24"/>
        </w:rPr>
        <w:t>Onze Minister</w:t>
      </w:r>
      <w:bookmarkEnd w:id="0"/>
      <w:r w:rsidRPr="00631903">
        <w:rPr>
          <w:rFonts w:ascii="Times New Roman" w:hAnsi="Times New Roman"/>
          <w:sz w:val="24"/>
        </w:rPr>
        <w:t>”.</w:t>
      </w:r>
    </w:p>
    <w:p w:rsidRPr="00631903" w:rsidR="007A1858" w:rsidP="007A1858" w:rsidRDefault="007A1858" w14:paraId="15A49D01" w14:textId="77777777">
      <w:pPr>
        <w:rPr>
          <w:rFonts w:ascii="Times New Roman" w:hAnsi="Times New Roman"/>
          <w:sz w:val="24"/>
        </w:rPr>
      </w:pPr>
    </w:p>
    <w:p w:rsidRPr="00631903" w:rsidR="007A1858" w:rsidP="007A1858" w:rsidRDefault="007A1858" w14:paraId="6727FE30" w14:textId="77777777">
      <w:pPr>
        <w:ind w:firstLine="284"/>
        <w:rPr>
          <w:rFonts w:ascii="Times New Roman" w:hAnsi="Times New Roman"/>
          <w:sz w:val="24"/>
        </w:rPr>
      </w:pPr>
      <w:r w:rsidRPr="00631903">
        <w:rPr>
          <w:rFonts w:ascii="Times New Roman" w:hAnsi="Times New Roman"/>
          <w:sz w:val="24"/>
        </w:rPr>
        <w:t>2. In het tweede lid wordt “De exploitant” vervangen door “Onze Minister”.</w:t>
      </w:r>
    </w:p>
    <w:p w:rsidRPr="00631903" w:rsidR="007A1858" w:rsidP="007A1858" w:rsidRDefault="007A1858" w14:paraId="044F5494" w14:textId="77777777">
      <w:pPr>
        <w:rPr>
          <w:rFonts w:ascii="Times New Roman" w:hAnsi="Times New Roman"/>
          <w:sz w:val="24"/>
        </w:rPr>
      </w:pPr>
    </w:p>
    <w:p w:rsidRPr="00631903" w:rsidR="007A1858" w:rsidP="007A1858" w:rsidRDefault="007A1858" w14:paraId="726C5CC6" w14:textId="77777777">
      <w:pPr>
        <w:ind w:firstLine="284"/>
        <w:rPr>
          <w:rFonts w:ascii="Times New Roman" w:hAnsi="Times New Roman"/>
          <w:sz w:val="24"/>
        </w:rPr>
      </w:pPr>
      <w:r w:rsidRPr="00631903">
        <w:rPr>
          <w:rFonts w:ascii="Times New Roman" w:hAnsi="Times New Roman"/>
          <w:sz w:val="24"/>
        </w:rPr>
        <w:t>3. In het derde lid wordt “artikel 2, derde en vierde lid” vervangen door “artikel 2, derde, vierde en elfde lid”.</w:t>
      </w:r>
    </w:p>
    <w:p w:rsidRPr="00631903" w:rsidR="007A1858" w:rsidP="007A1858" w:rsidRDefault="007A1858" w14:paraId="422FFBCF" w14:textId="77777777">
      <w:pPr>
        <w:rPr>
          <w:rFonts w:ascii="Times New Roman" w:hAnsi="Times New Roman"/>
          <w:sz w:val="24"/>
        </w:rPr>
      </w:pPr>
    </w:p>
    <w:p w:rsidRPr="00631903" w:rsidR="007A1858" w:rsidP="007A1858" w:rsidRDefault="007A1858" w14:paraId="45DC12FC" w14:textId="77777777">
      <w:pPr>
        <w:ind w:firstLine="284"/>
        <w:rPr>
          <w:rFonts w:ascii="Times New Roman" w:hAnsi="Times New Roman"/>
          <w:sz w:val="24"/>
        </w:rPr>
      </w:pPr>
      <w:r w:rsidRPr="00631903">
        <w:rPr>
          <w:rFonts w:ascii="Times New Roman" w:hAnsi="Times New Roman"/>
          <w:sz w:val="24"/>
        </w:rPr>
        <w:t>4. Aan het vierde lid wordt na “Het Instituut” ingevoegd “, Onze Minister”.</w:t>
      </w:r>
    </w:p>
    <w:p w:rsidRPr="00631903" w:rsidR="007A1858" w:rsidP="007A1858" w:rsidRDefault="007A1858" w14:paraId="26D11EC5" w14:textId="77777777">
      <w:pPr>
        <w:rPr>
          <w:rFonts w:ascii="Times New Roman" w:hAnsi="Times New Roman"/>
          <w:sz w:val="24"/>
        </w:rPr>
      </w:pPr>
    </w:p>
    <w:p w:rsidRPr="00631903" w:rsidR="007A1858" w:rsidP="007A1858" w:rsidRDefault="007A1858" w14:paraId="3F964182" w14:textId="77777777">
      <w:pPr>
        <w:ind w:firstLine="284"/>
        <w:rPr>
          <w:rFonts w:ascii="Times New Roman" w:hAnsi="Times New Roman"/>
          <w:sz w:val="24"/>
        </w:rPr>
      </w:pPr>
      <w:r w:rsidRPr="00631903">
        <w:rPr>
          <w:rFonts w:ascii="Times New Roman" w:hAnsi="Times New Roman"/>
          <w:sz w:val="24"/>
        </w:rPr>
        <w:t>5. In het vierde lid wordt “Het Instituut, Onze Minister en de exploitant” vervangen door “Het Instituut en Onze Minister”.</w:t>
      </w:r>
    </w:p>
    <w:p w:rsidRPr="00631903" w:rsidR="007A1858" w:rsidP="007A1858" w:rsidRDefault="007A1858" w14:paraId="025BFF2F" w14:textId="77777777">
      <w:pPr>
        <w:ind w:firstLine="284"/>
        <w:rPr>
          <w:rFonts w:ascii="Times New Roman" w:hAnsi="Times New Roman"/>
          <w:sz w:val="24"/>
        </w:rPr>
      </w:pPr>
    </w:p>
    <w:p w:rsidRPr="00631903" w:rsidR="007A1858" w:rsidP="007A1858" w:rsidRDefault="007A1858" w14:paraId="1E595138" w14:textId="77777777">
      <w:pPr>
        <w:ind w:firstLine="284"/>
        <w:rPr>
          <w:rFonts w:ascii="Times New Roman" w:hAnsi="Times New Roman"/>
          <w:sz w:val="24"/>
        </w:rPr>
      </w:pPr>
      <w:r w:rsidRPr="00631903">
        <w:rPr>
          <w:rFonts w:ascii="Times New Roman" w:hAnsi="Times New Roman"/>
          <w:sz w:val="24"/>
        </w:rPr>
        <w:t>6. Onder vernummering van het zesde tot en met tiende lid tot zevende tot en met elfde lid wordt een lid ingevoegd, luidende:</w:t>
      </w:r>
    </w:p>
    <w:p w:rsidRPr="00631903" w:rsidR="007A1858" w:rsidP="007A1858" w:rsidRDefault="007A1858" w14:paraId="638D8C17" w14:textId="77777777">
      <w:pPr>
        <w:ind w:firstLine="284"/>
        <w:rPr>
          <w:rFonts w:ascii="Times New Roman" w:hAnsi="Times New Roman"/>
          <w:sz w:val="24"/>
        </w:rPr>
      </w:pPr>
      <w:bookmarkStart w:name="_Hlk140500495" w:id="1"/>
      <w:r w:rsidRPr="00631903">
        <w:rPr>
          <w:rFonts w:ascii="Times New Roman" w:hAnsi="Times New Roman"/>
          <w:sz w:val="24"/>
        </w:rPr>
        <w:t>6. Ten behoeve van de goede uitvoering van het oplossen van knelpunten die als gevolg van de schade zijn ontstaan als bedoeld in artikel 2, elfde lid, verwerkt het Instituut de nodige gegevens, waaronder persoonsgegevens.</w:t>
      </w:r>
    </w:p>
    <w:p w:rsidRPr="00631903" w:rsidR="007A1858" w:rsidP="007A1858" w:rsidRDefault="007A1858" w14:paraId="4844286B" w14:textId="77777777">
      <w:pPr>
        <w:ind w:firstLine="284"/>
        <w:rPr>
          <w:rFonts w:ascii="Times New Roman" w:hAnsi="Times New Roman"/>
          <w:sz w:val="24"/>
        </w:rPr>
      </w:pPr>
    </w:p>
    <w:bookmarkEnd w:id="1"/>
    <w:p w:rsidRPr="00631903" w:rsidR="007A1858" w:rsidP="007A1858" w:rsidRDefault="007A1858" w14:paraId="79CF7772" w14:textId="77777777">
      <w:pPr>
        <w:ind w:firstLine="284"/>
        <w:rPr>
          <w:rFonts w:ascii="Times New Roman" w:hAnsi="Times New Roman"/>
          <w:sz w:val="24"/>
        </w:rPr>
      </w:pPr>
      <w:r w:rsidRPr="00631903">
        <w:rPr>
          <w:rFonts w:ascii="Times New Roman" w:hAnsi="Times New Roman"/>
          <w:sz w:val="24"/>
        </w:rPr>
        <w:t>7. Het negende lid (nieuw) komt te luiden:</w:t>
      </w:r>
    </w:p>
    <w:p w:rsidRPr="00631903" w:rsidR="007A1858" w:rsidP="007A1858" w:rsidRDefault="007A1858" w14:paraId="272643CE" w14:textId="77777777">
      <w:pPr>
        <w:ind w:firstLine="284"/>
        <w:rPr>
          <w:rFonts w:ascii="Times New Roman" w:hAnsi="Times New Roman"/>
          <w:sz w:val="24"/>
        </w:rPr>
      </w:pPr>
      <w:r w:rsidRPr="00631903">
        <w:rPr>
          <w:rFonts w:ascii="Times New Roman" w:hAnsi="Times New Roman"/>
          <w:sz w:val="24"/>
        </w:rPr>
        <w:t xml:space="preserve">9. </w:t>
      </w:r>
      <w:bookmarkStart w:name="_Hlk140500570" w:id="2"/>
      <w:r w:rsidRPr="00631903">
        <w:rPr>
          <w:rFonts w:ascii="Times New Roman" w:hAnsi="Times New Roman"/>
          <w:sz w:val="24"/>
        </w:rPr>
        <w:t>Het Instituut, Onze Minister en het college van burgemeester en wethouders van de betrokken gemeenten verstrekken niet de gegevens over gezondheid behoudens voor zover deze gegevens noodzakelijk zijn voor de uitvoering van artikel 2, elfde lid, en de betrokkene daar uitdrukkelijk zijn instemming aan heeft gegeven.</w:t>
      </w:r>
    </w:p>
    <w:bookmarkEnd w:id="2"/>
    <w:p w:rsidRPr="00631903" w:rsidR="007A1858" w:rsidP="007A1858" w:rsidRDefault="007A1858" w14:paraId="02040530" w14:textId="77777777">
      <w:pPr>
        <w:rPr>
          <w:rFonts w:ascii="Times New Roman" w:hAnsi="Times New Roman"/>
          <w:b/>
          <w:sz w:val="24"/>
        </w:rPr>
      </w:pPr>
    </w:p>
    <w:p w:rsidRPr="00631903" w:rsidR="007A1858" w:rsidP="007A1858" w:rsidRDefault="007A1858" w14:paraId="6F47C39F" w14:textId="77777777">
      <w:pPr>
        <w:rPr>
          <w:rFonts w:ascii="Times New Roman" w:hAnsi="Times New Roman"/>
          <w:sz w:val="24"/>
        </w:rPr>
      </w:pPr>
      <w:r w:rsidRPr="00631903">
        <w:rPr>
          <w:rFonts w:ascii="Times New Roman" w:hAnsi="Times New Roman"/>
          <w:sz w:val="24"/>
        </w:rPr>
        <w:t>C</w:t>
      </w:r>
    </w:p>
    <w:p w:rsidRPr="00631903" w:rsidR="007A1858" w:rsidP="007A1858" w:rsidRDefault="007A1858" w14:paraId="2F28AC04" w14:textId="77777777">
      <w:pPr>
        <w:ind w:firstLine="284"/>
        <w:rPr>
          <w:rFonts w:ascii="Times New Roman" w:hAnsi="Times New Roman"/>
          <w:sz w:val="24"/>
        </w:rPr>
      </w:pPr>
    </w:p>
    <w:p w:rsidRPr="00631903" w:rsidR="007A1858" w:rsidP="007A1858" w:rsidRDefault="007A1858" w14:paraId="465BEC98" w14:textId="77777777">
      <w:pPr>
        <w:ind w:firstLine="284"/>
        <w:rPr>
          <w:rFonts w:ascii="Times New Roman" w:hAnsi="Times New Roman"/>
          <w:sz w:val="24"/>
        </w:rPr>
      </w:pPr>
      <w:r w:rsidRPr="00631903">
        <w:rPr>
          <w:rFonts w:ascii="Times New Roman" w:hAnsi="Times New Roman"/>
          <w:sz w:val="24"/>
        </w:rPr>
        <w:t>Artikel 13c, derde lid, komt te luiden:</w:t>
      </w:r>
    </w:p>
    <w:p w:rsidRPr="00631903" w:rsidR="007A1858" w:rsidP="007A1858" w:rsidRDefault="007A1858" w14:paraId="4F906693" w14:textId="77777777">
      <w:pPr>
        <w:ind w:firstLine="284"/>
        <w:rPr>
          <w:rFonts w:ascii="Times New Roman" w:hAnsi="Times New Roman"/>
          <w:sz w:val="24"/>
        </w:rPr>
      </w:pPr>
      <w:bookmarkStart w:name="_Hlk151461010" w:id="3"/>
      <w:r w:rsidRPr="00631903">
        <w:rPr>
          <w:rFonts w:ascii="Times New Roman" w:hAnsi="Times New Roman"/>
          <w:sz w:val="24"/>
        </w:rPr>
        <w:t>3. Het Adviescollege heeft tot taak Onze Minister te adviseren over:</w:t>
      </w:r>
    </w:p>
    <w:p w:rsidRPr="00631903" w:rsidR="007A1858" w:rsidP="007A1858" w:rsidRDefault="007A1858" w14:paraId="71BBE9B2" w14:textId="77777777">
      <w:pPr>
        <w:ind w:firstLine="284"/>
        <w:rPr>
          <w:rFonts w:ascii="Times New Roman" w:hAnsi="Times New Roman"/>
          <w:sz w:val="24"/>
        </w:rPr>
      </w:pPr>
      <w:r w:rsidRPr="00631903">
        <w:rPr>
          <w:rFonts w:ascii="Times New Roman" w:hAnsi="Times New Roman"/>
          <w:sz w:val="24"/>
        </w:rPr>
        <w:t>a. de regels, bedoeld in de artikelen 13e, derde lid, en 13h, waarbij in de adviezen aandacht wordt besteed aan de laatste bouwkundige en seismische inzichten, de laatste inzichten over toekomstige gaswinning, de uitvoerbaarheid van de regels en de doeltreffendheid van de regels in de praktijk;</w:t>
      </w:r>
      <w:bookmarkStart w:name="_Hlk147301546" w:id="4"/>
    </w:p>
    <w:p w:rsidRPr="00631903" w:rsidR="007A1858" w:rsidP="007A1858" w:rsidRDefault="007A1858" w14:paraId="510138C4" w14:textId="77777777">
      <w:pPr>
        <w:ind w:firstLine="284"/>
        <w:rPr>
          <w:rFonts w:ascii="Times New Roman" w:hAnsi="Times New Roman"/>
          <w:sz w:val="24"/>
        </w:rPr>
      </w:pPr>
      <w:r w:rsidRPr="00631903">
        <w:rPr>
          <w:rFonts w:ascii="Times New Roman" w:hAnsi="Times New Roman"/>
          <w:sz w:val="24"/>
        </w:rPr>
        <w:t>b. de relatie tussen beweging van de bodem als gevolg van de aanleg of exploitatie van een mijnbouwwerk ten behoeve van het winnen van gas uit het Groningenveld of als gevolg van de gasopslag bij Norg of de gasopslag bij Grijpskerk, en de veiligheid;</w:t>
      </w:r>
    </w:p>
    <w:p w:rsidRPr="00631903" w:rsidR="007A1858" w:rsidP="007A1858" w:rsidRDefault="007A1858" w14:paraId="36EB8EA5" w14:textId="77777777">
      <w:pPr>
        <w:ind w:firstLine="284"/>
        <w:rPr>
          <w:rFonts w:ascii="Times New Roman" w:hAnsi="Times New Roman"/>
          <w:sz w:val="24"/>
        </w:rPr>
      </w:pPr>
      <w:r w:rsidRPr="00631903">
        <w:rPr>
          <w:rFonts w:ascii="Times New Roman" w:hAnsi="Times New Roman"/>
          <w:sz w:val="24"/>
        </w:rPr>
        <w:t>c. schade die van invloed is op de constructieve veiligheid van gebouwen.</w:t>
      </w:r>
    </w:p>
    <w:bookmarkEnd w:id="4"/>
    <w:p w:rsidRPr="00631903" w:rsidR="007A1858" w:rsidP="007A1858" w:rsidRDefault="007A1858" w14:paraId="05CC28CF" w14:textId="77777777">
      <w:pPr>
        <w:rPr>
          <w:rFonts w:ascii="Times New Roman" w:hAnsi="Times New Roman"/>
          <w:sz w:val="24"/>
        </w:rPr>
      </w:pPr>
    </w:p>
    <w:bookmarkEnd w:id="3"/>
    <w:p w:rsidRPr="00631903" w:rsidR="007A1858" w:rsidP="007A1858" w:rsidRDefault="007A1858" w14:paraId="04465103" w14:textId="77777777">
      <w:pPr>
        <w:tabs>
          <w:tab w:val="left" w:pos="5025"/>
        </w:tabs>
        <w:rPr>
          <w:rFonts w:ascii="Times New Roman" w:hAnsi="Times New Roman"/>
          <w:bCs/>
          <w:sz w:val="24"/>
        </w:rPr>
      </w:pPr>
      <w:r w:rsidRPr="00631903">
        <w:rPr>
          <w:rFonts w:ascii="Times New Roman" w:hAnsi="Times New Roman"/>
          <w:bCs/>
          <w:sz w:val="24"/>
        </w:rPr>
        <w:t>D</w:t>
      </w:r>
    </w:p>
    <w:p w:rsidRPr="00631903" w:rsidR="007A1858" w:rsidP="007A1858" w:rsidRDefault="007A1858" w14:paraId="189EA254" w14:textId="77777777">
      <w:pPr>
        <w:tabs>
          <w:tab w:val="left" w:pos="5025"/>
        </w:tabs>
        <w:rPr>
          <w:rFonts w:ascii="Times New Roman" w:hAnsi="Times New Roman"/>
          <w:sz w:val="24"/>
        </w:rPr>
      </w:pPr>
    </w:p>
    <w:p w:rsidRPr="00631903" w:rsidR="007A1858" w:rsidP="007A1858" w:rsidRDefault="007A1858" w14:paraId="18C639E0" w14:textId="77777777">
      <w:pPr>
        <w:tabs>
          <w:tab w:val="left" w:pos="284"/>
          <w:tab w:val="left" w:pos="5025"/>
        </w:tabs>
        <w:rPr>
          <w:rFonts w:ascii="Times New Roman" w:hAnsi="Times New Roman"/>
          <w:sz w:val="24"/>
        </w:rPr>
      </w:pPr>
      <w:r w:rsidRPr="00631903">
        <w:rPr>
          <w:rFonts w:ascii="Times New Roman" w:hAnsi="Times New Roman"/>
          <w:sz w:val="24"/>
        </w:rPr>
        <w:tab/>
        <w:t>Artikel 13i wordt als volgt gewijzigd:</w:t>
      </w:r>
    </w:p>
    <w:p w:rsidRPr="00631903" w:rsidR="007A1858" w:rsidP="007A1858" w:rsidRDefault="007A1858" w14:paraId="07A6F330" w14:textId="77777777">
      <w:pPr>
        <w:rPr>
          <w:rFonts w:ascii="Times New Roman" w:hAnsi="Times New Roman"/>
          <w:sz w:val="24"/>
        </w:rPr>
      </w:pPr>
    </w:p>
    <w:p w:rsidRPr="00631903" w:rsidR="007A1858" w:rsidP="007A1858" w:rsidRDefault="007A1858" w14:paraId="2ACC1D61" w14:textId="77777777">
      <w:pPr>
        <w:ind w:firstLine="284"/>
        <w:rPr>
          <w:rFonts w:ascii="Times New Roman" w:hAnsi="Times New Roman"/>
          <w:sz w:val="24"/>
        </w:rPr>
      </w:pPr>
      <w:r w:rsidRPr="00631903">
        <w:rPr>
          <w:rFonts w:ascii="Times New Roman" w:hAnsi="Times New Roman"/>
          <w:sz w:val="24"/>
        </w:rPr>
        <w:t>1. Het eerste lid komt te luiden:</w:t>
      </w:r>
    </w:p>
    <w:p w:rsidRPr="00631903" w:rsidR="007A1858" w:rsidP="007A1858" w:rsidRDefault="007A1858" w14:paraId="738FDAC4" w14:textId="77777777">
      <w:pPr>
        <w:ind w:firstLine="284"/>
        <w:rPr>
          <w:rFonts w:ascii="Times New Roman" w:hAnsi="Times New Roman"/>
          <w:sz w:val="24"/>
        </w:rPr>
      </w:pPr>
      <w:r w:rsidRPr="00631903">
        <w:rPr>
          <w:rFonts w:ascii="Times New Roman" w:hAnsi="Times New Roman"/>
          <w:sz w:val="24"/>
        </w:rPr>
        <w:t xml:space="preserve">1. </w:t>
      </w:r>
      <w:bookmarkStart w:name="_Hlk140500734" w:id="5"/>
      <w:r w:rsidRPr="00631903">
        <w:rPr>
          <w:rFonts w:ascii="Times New Roman" w:hAnsi="Times New Roman"/>
          <w:sz w:val="24"/>
        </w:rPr>
        <w:t xml:space="preserve">Onze Minister beoordeelt of een gebouw aan de veiligheidsnorm voldoet. De beoordeling vindt plaats overeenkomstig de prioritering in het programma, tenzij uit het </w:t>
      </w:r>
      <w:r w:rsidRPr="00631903">
        <w:rPr>
          <w:rFonts w:ascii="Times New Roman" w:hAnsi="Times New Roman"/>
          <w:sz w:val="24"/>
        </w:rPr>
        <w:lastRenderedPageBreak/>
        <w:t>onderzoek, bedoeld in artikel 13g, zesde lid, blijkt dat er gegronde vermoedens zijn dat sprake is van een acuut onveilige situatie</w:t>
      </w:r>
      <w:bookmarkEnd w:id="5"/>
      <w:r w:rsidRPr="00631903">
        <w:rPr>
          <w:rFonts w:ascii="Times New Roman" w:hAnsi="Times New Roman"/>
          <w:sz w:val="24"/>
        </w:rPr>
        <w:t>.</w:t>
      </w:r>
    </w:p>
    <w:p w:rsidRPr="00631903" w:rsidR="007A1858" w:rsidP="007A1858" w:rsidRDefault="007A1858" w14:paraId="70C88ACF" w14:textId="77777777">
      <w:pPr>
        <w:rPr>
          <w:rFonts w:ascii="Times New Roman" w:hAnsi="Times New Roman"/>
          <w:sz w:val="24"/>
        </w:rPr>
      </w:pPr>
    </w:p>
    <w:p w:rsidRPr="00631903" w:rsidR="007A1858" w:rsidP="007A1858" w:rsidRDefault="007A1858" w14:paraId="58821FE8" w14:textId="77777777">
      <w:pPr>
        <w:ind w:firstLine="284"/>
        <w:rPr>
          <w:rFonts w:ascii="Times New Roman" w:hAnsi="Times New Roman"/>
          <w:sz w:val="24"/>
        </w:rPr>
      </w:pPr>
      <w:r w:rsidRPr="00631903">
        <w:rPr>
          <w:rFonts w:ascii="Times New Roman" w:hAnsi="Times New Roman"/>
          <w:sz w:val="24"/>
        </w:rPr>
        <w:t>2. In het tweede lid wordt na de eerste zin een zin ingevoegd, luidende:</w:t>
      </w:r>
      <w:bookmarkStart w:name="_Hlk148093715" w:id="6"/>
      <w:r w:rsidRPr="00631903">
        <w:rPr>
          <w:rFonts w:ascii="Times New Roman" w:hAnsi="Times New Roman"/>
          <w:sz w:val="24"/>
        </w:rPr>
        <w:t xml:space="preserve"> Dit besluit bevat zo nodig een vergoeding van </w:t>
      </w:r>
      <w:bookmarkStart w:name="_Hlk158213909" w:id="7"/>
      <w:r w:rsidRPr="00631903">
        <w:rPr>
          <w:rFonts w:ascii="Times New Roman" w:hAnsi="Times New Roman"/>
          <w:sz w:val="24"/>
        </w:rPr>
        <w:t>de door eigenaar geleden schade die een direct gevolg is van de beoordeling of een gebouw aan de veiligheidsnorm voldoet</w:t>
      </w:r>
      <w:bookmarkEnd w:id="7"/>
      <w:r w:rsidRPr="00631903">
        <w:rPr>
          <w:rFonts w:ascii="Times New Roman" w:hAnsi="Times New Roman"/>
          <w:sz w:val="24"/>
        </w:rPr>
        <w:t>.</w:t>
      </w:r>
    </w:p>
    <w:p w:rsidRPr="00631903" w:rsidR="007A1858" w:rsidP="007A1858" w:rsidRDefault="007A1858" w14:paraId="130EF91A" w14:textId="77777777">
      <w:pPr>
        <w:ind w:firstLine="284"/>
        <w:rPr>
          <w:rFonts w:ascii="Times New Roman" w:hAnsi="Times New Roman"/>
          <w:sz w:val="24"/>
        </w:rPr>
      </w:pPr>
    </w:p>
    <w:bookmarkEnd w:id="6"/>
    <w:p w:rsidRPr="00631903" w:rsidR="007A1858" w:rsidP="007A1858" w:rsidRDefault="007A1858" w14:paraId="40770A8D" w14:textId="77777777">
      <w:pPr>
        <w:ind w:firstLine="284"/>
        <w:rPr>
          <w:rFonts w:ascii="Times New Roman" w:hAnsi="Times New Roman"/>
          <w:sz w:val="24"/>
        </w:rPr>
      </w:pPr>
      <w:r w:rsidRPr="00631903">
        <w:rPr>
          <w:rFonts w:ascii="Times New Roman" w:hAnsi="Times New Roman"/>
          <w:sz w:val="24"/>
        </w:rPr>
        <w:t>3. In het vierde lid vervalt de zinsnede “, nadat de eigenaar in de gelegenheid is gesteld schriftelijk kenbaar te maken dat hij zijn vordering tot vergoeding van schade op de exploitant ter zake van de kosten van de versterkingsmaatregelen overdraagt aan de Staat”.</w:t>
      </w:r>
    </w:p>
    <w:p w:rsidRPr="00631903" w:rsidR="007A1858" w:rsidP="007A1858" w:rsidRDefault="007A1858" w14:paraId="31DC8E3A" w14:textId="77777777">
      <w:pPr>
        <w:ind w:firstLine="284"/>
        <w:rPr>
          <w:rFonts w:ascii="Times New Roman" w:hAnsi="Times New Roman"/>
          <w:sz w:val="24"/>
        </w:rPr>
      </w:pPr>
    </w:p>
    <w:p w:rsidRPr="00631903" w:rsidR="007A1858" w:rsidP="007A1858" w:rsidRDefault="007A1858" w14:paraId="75491A17" w14:textId="77777777">
      <w:pPr>
        <w:ind w:firstLine="284"/>
        <w:rPr>
          <w:rFonts w:ascii="Times New Roman" w:hAnsi="Times New Roman"/>
          <w:sz w:val="24"/>
        </w:rPr>
      </w:pPr>
      <w:r w:rsidRPr="00631903">
        <w:rPr>
          <w:rFonts w:ascii="Times New Roman" w:hAnsi="Times New Roman"/>
          <w:sz w:val="24"/>
        </w:rPr>
        <w:t>4. In het vijfde lid wordt na “de beoordeling, bedoeld in het derde lid,” ingevoegd “of een verzoek doen om het gebouw niet te versterken,”.</w:t>
      </w:r>
    </w:p>
    <w:p w:rsidRPr="00631903" w:rsidR="007A1858" w:rsidP="007A1858" w:rsidRDefault="007A1858" w14:paraId="107AC817" w14:textId="77777777">
      <w:pPr>
        <w:ind w:firstLine="284"/>
        <w:rPr>
          <w:rFonts w:ascii="Times New Roman" w:hAnsi="Times New Roman"/>
          <w:sz w:val="24"/>
        </w:rPr>
      </w:pPr>
    </w:p>
    <w:p w:rsidR="007A1858" w:rsidP="007A1858" w:rsidRDefault="007A1858" w14:paraId="515AC4D7" w14:textId="77777777">
      <w:pPr>
        <w:ind w:firstLine="284"/>
        <w:rPr>
          <w:rFonts w:ascii="Times New Roman" w:hAnsi="Times New Roman"/>
          <w:sz w:val="24"/>
        </w:rPr>
      </w:pPr>
      <w:r w:rsidRPr="00631903">
        <w:rPr>
          <w:rFonts w:ascii="Times New Roman" w:hAnsi="Times New Roman"/>
          <w:sz w:val="24"/>
        </w:rPr>
        <w:t>5. In het zesde lid wordt na “Indien de eigenaar bedenkingen” ingevoegd “of een verzoek om niet te versterken”.</w:t>
      </w:r>
    </w:p>
    <w:p w:rsidR="00C06576" w:rsidP="007A1858" w:rsidRDefault="00C06576" w14:paraId="21577CEE" w14:textId="77777777">
      <w:pPr>
        <w:ind w:firstLine="284"/>
        <w:rPr>
          <w:rFonts w:ascii="Times New Roman" w:hAnsi="Times New Roman"/>
          <w:sz w:val="24"/>
        </w:rPr>
      </w:pPr>
    </w:p>
    <w:p w:rsidRPr="0076588F" w:rsidR="00C06576" w:rsidP="00C06576" w:rsidRDefault="00C06576" w14:paraId="59783CAA" w14:textId="77777777">
      <w:pPr>
        <w:ind w:firstLine="284"/>
        <w:rPr>
          <w:rFonts w:ascii="Times New Roman" w:hAnsi="Times New Roman"/>
          <w:sz w:val="24"/>
        </w:rPr>
      </w:pPr>
      <w:r w:rsidRPr="0076588F">
        <w:rPr>
          <w:rFonts w:ascii="Times New Roman" w:hAnsi="Times New Roman"/>
          <w:sz w:val="24"/>
        </w:rPr>
        <w:t>6. In het zevende lid vervalt “, nadat het besluit onherroepelijk is geworden”.</w:t>
      </w:r>
    </w:p>
    <w:p w:rsidRPr="0076588F" w:rsidR="00C06576" w:rsidP="00C06576" w:rsidRDefault="00C06576" w14:paraId="74BC389F" w14:textId="77777777">
      <w:pPr>
        <w:ind w:firstLine="284"/>
        <w:rPr>
          <w:rFonts w:ascii="Times New Roman" w:hAnsi="Times New Roman"/>
          <w:sz w:val="24"/>
        </w:rPr>
      </w:pPr>
    </w:p>
    <w:p w:rsidRPr="00631903" w:rsidR="00C06576" w:rsidP="00C06576" w:rsidRDefault="00C06576" w14:paraId="7187F0F6" w14:textId="73D5170E">
      <w:pPr>
        <w:ind w:firstLine="284"/>
        <w:rPr>
          <w:rFonts w:ascii="Times New Roman" w:hAnsi="Times New Roman"/>
          <w:sz w:val="24"/>
        </w:rPr>
      </w:pPr>
      <w:r w:rsidRPr="0076588F">
        <w:rPr>
          <w:rFonts w:ascii="Times New Roman" w:hAnsi="Times New Roman"/>
          <w:sz w:val="24"/>
        </w:rPr>
        <w:t>7. In het achtste lid vervalt “, nadat het besluit onherroepelijk is geworden”.</w:t>
      </w:r>
    </w:p>
    <w:p w:rsidRPr="00631903" w:rsidR="007A1858" w:rsidP="007A1858" w:rsidRDefault="007A1858" w14:paraId="223E4592" w14:textId="77777777">
      <w:pPr>
        <w:rPr>
          <w:rFonts w:ascii="Times New Roman" w:hAnsi="Times New Roman"/>
          <w:sz w:val="24"/>
        </w:rPr>
      </w:pPr>
      <w:bookmarkStart w:name="_Hlk140500766" w:id="8"/>
    </w:p>
    <w:bookmarkEnd w:id="8"/>
    <w:p w:rsidRPr="00631903" w:rsidR="007A1858" w:rsidP="007A1858" w:rsidRDefault="007A1858" w14:paraId="49FFC73B" w14:textId="77777777">
      <w:pPr>
        <w:rPr>
          <w:rFonts w:ascii="Times New Roman" w:hAnsi="Times New Roman"/>
          <w:sz w:val="24"/>
        </w:rPr>
      </w:pPr>
      <w:r w:rsidRPr="00631903">
        <w:rPr>
          <w:rFonts w:ascii="Times New Roman" w:hAnsi="Times New Roman"/>
          <w:sz w:val="24"/>
        </w:rPr>
        <w:t>E</w:t>
      </w:r>
    </w:p>
    <w:p w:rsidR="00C06576" w:rsidP="007A1858" w:rsidRDefault="00C06576" w14:paraId="5ABA71FA" w14:textId="77777777">
      <w:pPr>
        <w:ind w:firstLine="284"/>
        <w:rPr>
          <w:rFonts w:ascii="Times New Roman" w:hAnsi="Times New Roman"/>
          <w:sz w:val="24"/>
        </w:rPr>
      </w:pPr>
    </w:p>
    <w:p w:rsidRPr="00631903" w:rsidR="007A1858" w:rsidP="007A1858" w:rsidRDefault="007A1858" w14:paraId="748B106D" w14:textId="4D69464A">
      <w:pPr>
        <w:ind w:firstLine="284"/>
        <w:rPr>
          <w:rFonts w:ascii="Times New Roman" w:hAnsi="Times New Roman"/>
          <w:sz w:val="24"/>
        </w:rPr>
      </w:pPr>
      <w:r w:rsidRPr="00631903">
        <w:rPr>
          <w:rFonts w:ascii="Times New Roman" w:hAnsi="Times New Roman"/>
          <w:sz w:val="24"/>
        </w:rPr>
        <w:t>Artikel 13j wordt als volgt gewijzigd:</w:t>
      </w:r>
    </w:p>
    <w:p w:rsidRPr="00631903" w:rsidR="007A1858" w:rsidP="007A1858" w:rsidRDefault="007A1858" w14:paraId="16021851" w14:textId="77777777">
      <w:pPr>
        <w:ind w:firstLine="284"/>
        <w:rPr>
          <w:rFonts w:ascii="Times New Roman" w:hAnsi="Times New Roman"/>
          <w:sz w:val="24"/>
        </w:rPr>
      </w:pPr>
    </w:p>
    <w:p w:rsidRPr="00631903" w:rsidR="007A1858" w:rsidP="007A1858" w:rsidRDefault="007A1858" w14:paraId="696B927F" w14:textId="77777777">
      <w:pPr>
        <w:ind w:firstLine="284"/>
        <w:rPr>
          <w:rFonts w:ascii="Times New Roman" w:hAnsi="Times New Roman"/>
          <w:sz w:val="24"/>
        </w:rPr>
      </w:pPr>
      <w:r w:rsidRPr="00631903">
        <w:rPr>
          <w:rFonts w:ascii="Times New Roman" w:hAnsi="Times New Roman"/>
          <w:sz w:val="24"/>
        </w:rPr>
        <w:t>1. Het eerste lid wordt als volgt gewijzigd:</w:t>
      </w:r>
    </w:p>
    <w:p w:rsidRPr="00631903" w:rsidR="007A1858" w:rsidP="007A1858" w:rsidRDefault="007A1858" w14:paraId="5EDFFF61" w14:textId="77777777">
      <w:pPr>
        <w:ind w:firstLine="284"/>
        <w:rPr>
          <w:rFonts w:ascii="Times New Roman" w:hAnsi="Times New Roman"/>
          <w:sz w:val="24"/>
        </w:rPr>
      </w:pPr>
    </w:p>
    <w:p w:rsidRPr="00631903" w:rsidR="007A1858" w:rsidP="007A1858" w:rsidRDefault="007A1858" w14:paraId="525525FF" w14:textId="77777777">
      <w:pPr>
        <w:ind w:firstLine="284"/>
        <w:rPr>
          <w:rFonts w:ascii="Times New Roman" w:hAnsi="Times New Roman"/>
          <w:sz w:val="24"/>
        </w:rPr>
      </w:pPr>
      <w:r w:rsidRPr="00631903">
        <w:rPr>
          <w:rFonts w:ascii="Times New Roman" w:hAnsi="Times New Roman"/>
          <w:sz w:val="24"/>
        </w:rPr>
        <w:t>a. In onderdeel b wordt na “de kosten voor” ingevoegd “de voorbereiding of” en vervalt “, indien de eigenaar zijn vordering tot vergoeding van schade als bedoeld in artikel 13i, vierde lid, heeft overgedragen aan de Staat”.</w:t>
      </w:r>
    </w:p>
    <w:p w:rsidRPr="00631903" w:rsidR="007A1858" w:rsidP="007A1858" w:rsidRDefault="007A1858" w14:paraId="279F87D9" w14:textId="77777777">
      <w:pPr>
        <w:rPr>
          <w:rFonts w:ascii="Times New Roman" w:hAnsi="Times New Roman"/>
          <w:sz w:val="24"/>
        </w:rPr>
      </w:pPr>
    </w:p>
    <w:p w:rsidRPr="00631903" w:rsidR="007A1858" w:rsidP="007A1858" w:rsidRDefault="007A1858" w14:paraId="2E2B4C00" w14:textId="77777777">
      <w:pPr>
        <w:ind w:firstLine="284"/>
        <w:rPr>
          <w:rFonts w:ascii="Times New Roman" w:hAnsi="Times New Roman"/>
          <w:sz w:val="24"/>
        </w:rPr>
      </w:pPr>
      <w:r w:rsidRPr="00631903">
        <w:rPr>
          <w:rFonts w:ascii="Times New Roman" w:hAnsi="Times New Roman"/>
          <w:sz w:val="24"/>
        </w:rPr>
        <w:t>b. Onder vervanging van “, en” aan het slot van onderdeel a door een puntkomma en onder vervanging van de punt aan het slot van onderdeel b door een puntkomma wordt een onderdeel toegevoegd, luidende:</w:t>
      </w:r>
    </w:p>
    <w:p w:rsidRPr="00631903" w:rsidR="007A1858" w:rsidP="007A1858" w:rsidRDefault="007A1858" w14:paraId="4E0F705E" w14:textId="77777777">
      <w:pPr>
        <w:ind w:firstLine="284"/>
        <w:rPr>
          <w:rFonts w:ascii="Times New Roman" w:hAnsi="Times New Roman"/>
          <w:sz w:val="24"/>
        </w:rPr>
      </w:pPr>
    </w:p>
    <w:p w:rsidRPr="00631903" w:rsidR="007A1858" w:rsidP="007A1858" w:rsidRDefault="007A1858" w14:paraId="4156B438" w14:textId="77777777">
      <w:pPr>
        <w:ind w:firstLine="284"/>
        <w:rPr>
          <w:rFonts w:ascii="Times New Roman" w:hAnsi="Times New Roman"/>
          <w:sz w:val="24"/>
        </w:rPr>
      </w:pPr>
      <w:r w:rsidRPr="00631903">
        <w:rPr>
          <w:rFonts w:ascii="Times New Roman" w:hAnsi="Times New Roman"/>
          <w:sz w:val="24"/>
        </w:rPr>
        <w:t>c. de aanspraak van de eigenaar op vergoeding van door de eigenaar geleden schade die een direct gevolg is van:</w:t>
      </w:r>
    </w:p>
    <w:p w:rsidRPr="00631903" w:rsidR="007A1858" w:rsidP="007A1858" w:rsidRDefault="007A1858" w14:paraId="364C9BAA" w14:textId="77777777">
      <w:pPr>
        <w:widowControl w:val="0"/>
        <w:autoSpaceDE w:val="0"/>
        <w:autoSpaceDN w:val="0"/>
        <w:adjustRightInd w:val="0"/>
        <w:ind w:firstLine="284"/>
        <w:rPr>
          <w:rFonts w:ascii="Times New Roman" w:hAnsi="Times New Roman"/>
          <w:sz w:val="24"/>
        </w:rPr>
      </w:pPr>
      <w:r w:rsidRPr="00631903">
        <w:rPr>
          <w:rFonts w:ascii="Times New Roman" w:hAnsi="Times New Roman"/>
          <w:sz w:val="24"/>
        </w:rPr>
        <w:t>1°. de beoordeling of het gebouw aan de veiligheidsnorm voldoet;</w:t>
      </w:r>
    </w:p>
    <w:p w:rsidRPr="00631903" w:rsidR="007A1858" w:rsidP="007A1858" w:rsidRDefault="007A1858" w14:paraId="33FCA200" w14:textId="77777777">
      <w:pPr>
        <w:widowControl w:val="0"/>
        <w:autoSpaceDE w:val="0"/>
        <w:autoSpaceDN w:val="0"/>
        <w:adjustRightInd w:val="0"/>
        <w:ind w:firstLine="284"/>
        <w:rPr>
          <w:rFonts w:ascii="Times New Roman" w:hAnsi="Times New Roman"/>
          <w:sz w:val="24"/>
        </w:rPr>
      </w:pPr>
      <w:r w:rsidRPr="00631903">
        <w:rPr>
          <w:rFonts w:ascii="Times New Roman" w:hAnsi="Times New Roman"/>
          <w:sz w:val="24"/>
        </w:rPr>
        <w:t>2°. de voorbereiding en uitvoering van de versterkingsmaatregelen.</w:t>
      </w:r>
    </w:p>
    <w:p w:rsidRPr="00631903" w:rsidR="007A1858" w:rsidP="007A1858" w:rsidRDefault="007A1858" w14:paraId="7DDF9A49" w14:textId="77777777">
      <w:pPr>
        <w:widowControl w:val="0"/>
        <w:autoSpaceDE w:val="0"/>
        <w:autoSpaceDN w:val="0"/>
        <w:adjustRightInd w:val="0"/>
        <w:rPr>
          <w:rFonts w:ascii="Times New Roman" w:hAnsi="Times New Roman"/>
          <w:sz w:val="24"/>
        </w:rPr>
      </w:pPr>
    </w:p>
    <w:p w:rsidRPr="00631903" w:rsidR="007A1858" w:rsidP="007A1858" w:rsidRDefault="007A1858" w14:paraId="062EDCE2" w14:textId="77777777">
      <w:pPr>
        <w:ind w:firstLine="284"/>
        <w:rPr>
          <w:rFonts w:ascii="Times New Roman" w:hAnsi="Times New Roman"/>
          <w:sz w:val="24"/>
        </w:rPr>
      </w:pPr>
      <w:r w:rsidRPr="00631903">
        <w:rPr>
          <w:rFonts w:ascii="Times New Roman" w:hAnsi="Times New Roman"/>
          <w:sz w:val="24"/>
        </w:rPr>
        <w:t>2. Het zevende lid wordt als volgt gewijzigd:</w:t>
      </w:r>
    </w:p>
    <w:p w:rsidRPr="00631903" w:rsidR="007A1858" w:rsidP="007A1858" w:rsidRDefault="007A1858" w14:paraId="4EDC6F0A" w14:textId="77777777">
      <w:pPr>
        <w:rPr>
          <w:rFonts w:ascii="Times New Roman" w:hAnsi="Times New Roman"/>
          <w:sz w:val="24"/>
        </w:rPr>
      </w:pPr>
    </w:p>
    <w:p w:rsidRPr="00631903" w:rsidR="007A1858" w:rsidP="007A1858" w:rsidRDefault="007A1858" w14:paraId="799CC186" w14:textId="77777777">
      <w:pPr>
        <w:ind w:firstLine="284"/>
        <w:rPr>
          <w:rFonts w:ascii="Times New Roman" w:hAnsi="Times New Roman"/>
          <w:sz w:val="24"/>
        </w:rPr>
      </w:pPr>
      <w:r w:rsidRPr="00631903">
        <w:rPr>
          <w:rFonts w:ascii="Times New Roman" w:hAnsi="Times New Roman"/>
          <w:sz w:val="24"/>
        </w:rPr>
        <w:t xml:space="preserve">a. In de aanhef wordt na “vervalt” ingevoegd </w:t>
      </w:r>
      <w:bookmarkStart w:name="_Hlk140500888" w:id="9"/>
      <w:bookmarkStart w:name="_Hlk150782185" w:id="10"/>
      <w:r w:rsidRPr="00631903">
        <w:rPr>
          <w:rFonts w:ascii="Times New Roman" w:hAnsi="Times New Roman"/>
          <w:sz w:val="24"/>
        </w:rPr>
        <w:t>“, tenzij dit zou leiden tot een onbillijkheid van overwegende aard,</w:t>
      </w:r>
      <w:bookmarkEnd w:id="9"/>
      <w:r w:rsidRPr="00631903">
        <w:rPr>
          <w:rFonts w:ascii="Times New Roman" w:hAnsi="Times New Roman"/>
          <w:sz w:val="24"/>
        </w:rPr>
        <w:t>”</w:t>
      </w:r>
      <w:bookmarkEnd w:id="10"/>
      <w:r w:rsidRPr="00631903">
        <w:rPr>
          <w:rFonts w:ascii="Times New Roman" w:hAnsi="Times New Roman"/>
          <w:sz w:val="24"/>
        </w:rPr>
        <w:t>.</w:t>
      </w:r>
    </w:p>
    <w:p w:rsidRPr="00631903" w:rsidR="007A1858" w:rsidP="007A1858" w:rsidRDefault="007A1858" w14:paraId="0DB92B4B" w14:textId="77777777">
      <w:pPr>
        <w:ind w:firstLine="284"/>
        <w:rPr>
          <w:rFonts w:ascii="Times New Roman" w:hAnsi="Times New Roman"/>
          <w:sz w:val="24"/>
        </w:rPr>
      </w:pPr>
    </w:p>
    <w:p w:rsidRPr="00631903" w:rsidR="007A1858" w:rsidP="007A1858" w:rsidRDefault="007A1858" w14:paraId="13BE883B" w14:textId="77777777">
      <w:pPr>
        <w:ind w:firstLine="284"/>
        <w:rPr>
          <w:rFonts w:ascii="Times New Roman" w:hAnsi="Times New Roman"/>
          <w:sz w:val="24"/>
        </w:rPr>
      </w:pPr>
      <w:r w:rsidRPr="00631903">
        <w:rPr>
          <w:rFonts w:ascii="Times New Roman" w:hAnsi="Times New Roman"/>
          <w:sz w:val="24"/>
        </w:rPr>
        <w:t>b. In onderdeel a vervalt de zinsnede “, tenzij dit zou leiden tot een onbillijkheid van overwegende aard”.</w:t>
      </w:r>
    </w:p>
    <w:p w:rsidRPr="00631903" w:rsidR="007A1858" w:rsidP="007A1858" w:rsidRDefault="007A1858" w14:paraId="0F7D0AD1" w14:textId="77777777">
      <w:pPr>
        <w:ind w:firstLine="284"/>
        <w:rPr>
          <w:rFonts w:ascii="Times New Roman" w:hAnsi="Times New Roman"/>
          <w:sz w:val="24"/>
        </w:rPr>
      </w:pPr>
    </w:p>
    <w:p w:rsidRPr="00631903" w:rsidR="007A1858" w:rsidP="007A1858" w:rsidRDefault="007A1858" w14:paraId="4B149D10" w14:textId="77777777">
      <w:pPr>
        <w:ind w:firstLine="284"/>
        <w:rPr>
          <w:rFonts w:ascii="Times New Roman" w:hAnsi="Times New Roman"/>
          <w:sz w:val="24"/>
        </w:rPr>
      </w:pPr>
      <w:r w:rsidRPr="00631903">
        <w:rPr>
          <w:rFonts w:ascii="Times New Roman" w:hAnsi="Times New Roman"/>
          <w:sz w:val="24"/>
        </w:rPr>
        <w:t xml:space="preserve">3. In het elfde lid wordt voor “gedeputeerde staten” ingevoegd “betrokken”. </w:t>
      </w:r>
    </w:p>
    <w:p w:rsidRPr="00631903" w:rsidR="007A1858" w:rsidP="007A1858" w:rsidRDefault="007A1858" w14:paraId="70DA3DEF" w14:textId="77777777">
      <w:pPr>
        <w:ind w:firstLine="284"/>
        <w:rPr>
          <w:rFonts w:ascii="Times New Roman" w:hAnsi="Times New Roman"/>
          <w:sz w:val="24"/>
        </w:rPr>
      </w:pPr>
    </w:p>
    <w:p w:rsidRPr="00631903" w:rsidR="007A1858" w:rsidP="007A1858" w:rsidRDefault="007A1858" w14:paraId="7F86F2D4" w14:textId="77777777">
      <w:pPr>
        <w:rPr>
          <w:rFonts w:ascii="Times New Roman" w:hAnsi="Times New Roman"/>
          <w:sz w:val="24"/>
        </w:rPr>
      </w:pPr>
      <w:r w:rsidRPr="00631903">
        <w:rPr>
          <w:rFonts w:ascii="Times New Roman" w:hAnsi="Times New Roman"/>
          <w:sz w:val="24"/>
        </w:rPr>
        <w:t>F</w:t>
      </w:r>
    </w:p>
    <w:p w:rsidRPr="00631903" w:rsidR="007A1858" w:rsidP="007A1858" w:rsidRDefault="007A1858" w14:paraId="771EBCB4" w14:textId="77777777">
      <w:pPr>
        <w:rPr>
          <w:rFonts w:ascii="Times New Roman" w:hAnsi="Times New Roman"/>
          <w:bCs/>
          <w:sz w:val="24"/>
        </w:rPr>
      </w:pPr>
    </w:p>
    <w:p w:rsidRPr="00631903" w:rsidR="007A1858" w:rsidP="007A1858" w:rsidRDefault="007A1858" w14:paraId="713A31CF" w14:textId="57C3EC23">
      <w:pPr>
        <w:ind w:firstLine="284"/>
        <w:rPr>
          <w:rFonts w:ascii="Times New Roman" w:hAnsi="Times New Roman"/>
          <w:sz w:val="24"/>
        </w:rPr>
      </w:pPr>
      <w:r w:rsidRPr="00631903">
        <w:rPr>
          <w:rFonts w:ascii="Times New Roman" w:hAnsi="Times New Roman"/>
          <w:bCs/>
          <w:sz w:val="24"/>
        </w:rPr>
        <w:t>In artikel 13k, eerste lid, vervalt “of gebruiker”, wordt na “of een gebouw aan de veiligheidsnorm voldoet” ingevoegd “</w:t>
      </w:r>
      <w:r w:rsidRPr="00C06576" w:rsidR="00C06576">
        <w:rPr>
          <w:rFonts w:ascii="Times New Roman" w:hAnsi="Times New Roman"/>
          <w:sz w:val="24"/>
        </w:rPr>
        <w:t>of indien het Onze Minister ook na herhaalde pogingen en een uiterste inspanning niet mogelijk is met medewerking van de eigenaar het versterkingsbesluit voor te bereiden</w:t>
      </w:r>
      <w:r w:rsidRPr="00631903">
        <w:rPr>
          <w:rFonts w:ascii="Times New Roman" w:hAnsi="Times New Roman"/>
          <w:sz w:val="24"/>
        </w:rPr>
        <w:t>,”</w:t>
      </w:r>
      <w:r w:rsidR="00C06576">
        <w:rPr>
          <w:rFonts w:ascii="Times New Roman" w:hAnsi="Times New Roman"/>
          <w:sz w:val="24"/>
        </w:rPr>
        <w:t xml:space="preserve">, </w:t>
      </w:r>
      <w:r w:rsidRPr="00631903">
        <w:rPr>
          <w:rFonts w:ascii="Times New Roman" w:hAnsi="Times New Roman"/>
          <w:sz w:val="24"/>
        </w:rPr>
        <w:t>wordt “</w:t>
      </w:r>
      <w:r w:rsidRPr="00C06576">
        <w:rPr>
          <w:rFonts w:ascii="Times New Roman" w:hAnsi="Times New Roman"/>
          <w:sz w:val="24"/>
        </w:rPr>
        <w:t>belangen” vervangen door “de belangen”</w:t>
      </w:r>
      <w:r w:rsidRPr="00C06576" w:rsidR="00C06576">
        <w:rPr>
          <w:rFonts w:ascii="Times New Roman" w:hAnsi="Times New Roman"/>
          <w:sz w:val="24"/>
        </w:rPr>
        <w:t xml:space="preserve"> </w:t>
      </w:r>
      <w:r w:rsidRPr="0076588F" w:rsidR="00C06576">
        <w:rPr>
          <w:rFonts w:ascii="Times New Roman" w:hAnsi="Times New Roman"/>
          <w:sz w:val="24"/>
        </w:rPr>
        <w:t>en vervalt “, nadat het besluit onherroepelijk is geworden”</w:t>
      </w:r>
      <w:r w:rsidRPr="0076588F">
        <w:rPr>
          <w:rFonts w:ascii="Times New Roman" w:hAnsi="Times New Roman"/>
          <w:sz w:val="24"/>
        </w:rPr>
        <w:t>.</w:t>
      </w:r>
    </w:p>
    <w:p w:rsidRPr="00631903" w:rsidR="007A1858" w:rsidP="007A1858" w:rsidRDefault="007A1858" w14:paraId="6095CC1B" w14:textId="77777777">
      <w:pPr>
        <w:ind w:firstLine="284"/>
        <w:rPr>
          <w:rFonts w:ascii="Times New Roman" w:hAnsi="Times New Roman"/>
          <w:bCs/>
          <w:sz w:val="24"/>
        </w:rPr>
      </w:pPr>
    </w:p>
    <w:p w:rsidRPr="00631903" w:rsidR="007A1858" w:rsidP="007A1858" w:rsidRDefault="007A1858" w14:paraId="6DC41607" w14:textId="77777777">
      <w:pPr>
        <w:rPr>
          <w:rFonts w:ascii="Times New Roman" w:hAnsi="Times New Roman"/>
          <w:sz w:val="24"/>
        </w:rPr>
      </w:pPr>
      <w:r w:rsidRPr="00631903">
        <w:rPr>
          <w:rFonts w:ascii="Times New Roman" w:hAnsi="Times New Roman"/>
          <w:sz w:val="24"/>
        </w:rPr>
        <w:t>G</w:t>
      </w:r>
    </w:p>
    <w:p w:rsidRPr="00631903" w:rsidR="007A1858" w:rsidP="007A1858" w:rsidRDefault="007A1858" w14:paraId="168DEBCE" w14:textId="77777777">
      <w:pPr>
        <w:rPr>
          <w:rFonts w:ascii="Times New Roman" w:hAnsi="Times New Roman"/>
          <w:bCs/>
          <w:sz w:val="24"/>
        </w:rPr>
      </w:pPr>
    </w:p>
    <w:p w:rsidRPr="00631903" w:rsidR="007A1858" w:rsidP="007A1858" w:rsidRDefault="007A1858" w14:paraId="5D9BE89E" w14:textId="77777777">
      <w:pPr>
        <w:ind w:firstLine="284"/>
        <w:rPr>
          <w:rFonts w:ascii="Times New Roman" w:hAnsi="Times New Roman"/>
          <w:bCs/>
          <w:sz w:val="24"/>
        </w:rPr>
      </w:pPr>
      <w:r w:rsidRPr="00631903">
        <w:rPr>
          <w:rFonts w:ascii="Times New Roman" w:hAnsi="Times New Roman"/>
          <w:bCs/>
          <w:sz w:val="24"/>
        </w:rPr>
        <w:t>Artikel 13l komt te luiden:</w:t>
      </w:r>
    </w:p>
    <w:p w:rsidRPr="00631903" w:rsidR="007A1858" w:rsidP="007A1858" w:rsidRDefault="007A1858" w14:paraId="4137EABD" w14:textId="77777777">
      <w:pPr>
        <w:rPr>
          <w:rFonts w:ascii="Times New Roman" w:hAnsi="Times New Roman"/>
          <w:b/>
          <w:sz w:val="24"/>
        </w:rPr>
      </w:pPr>
      <w:bookmarkStart w:name="_Hlk148095280" w:id="11"/>
    </w:p>
    <w:p w:rsidRPr="00631903" w:rsidR="007A1858" w:rsidP="007A1858" w:rsidRDefault="007A1858" w14:paraId="1935195F" w14:textId="77777777">
      <w:pPr>
        <w:rPr>
          <w:rFonts w:ascii="Times New Roman" w:hAnsi="Times New Roman"/>
          <w:b/>
          <w:sz w:val="24"/>
        </w:rPr>
      </w:pPr>
      <w:r w:rsidRPr="00631903">
        <w:rPr>
          <w:rFonts w:ascii="Times New Roman" w:hAnsi="Times New Roman"/>
          <w:b/>
          <w:sz w:val="24"/>
        </w:rPr>
        <w:t>Artikel 13l</w:t>
      </w:r>
    </w:p>
    <w:p w:rsidRPr="00631903" w:rsidR="007A1858" w:rsidP="007A1858" w:rsidRDefault="007A1858" w14:paraId="251B1AA5" w14:textId="77777777">
      <w:pPr>
        <w:rPr>
          <w:rFonts w:ascii="Times New Roman" w:hAnsi="Times New Roman"/>
          <w:sz w:val="24"/>
        </w:rPr>
      </w:pPr>
    </w:p>
    <w:p w:rsidRPr="00631903" w:rsidR="007A1858" w:rsidP="007A1858" w:rsidRDefault="007A1858" w14:paraId="1BD9EA36" w14:textId="77777777">
      <w:pPr>
        <w:ind w:firstLine="284"/>
        <w:rPr>
          <w:rFonts w:ascii="Times New Roman" w:hAnsi="Times New Roman"/>
          <w:sz w:val="24"/>
        </w:rPr>
      </w:pPr>
      <w:r w:rsidRPr="00631903">
        <w:rPr>
          <w:rFonts w:ascii="Times New Roman" w:hAnsi="Times New Roman"/>
          <w:sz w:val="24"/>
        </w:rPr>
        <w:t>Onze Minister, het college van burgemeester en wethouders van de betrokken gemeenten, betrokken gedeputeerde staten en Onze Minister die het aangaat, maken in een samenwerkingsovereenkomst afspraken over de onderlinge afstemming van de besluiten die nodig zijn bij de voorbereiding van een versterkingsbesluit.</w:t>
      </w:r>
    </w:p>
    <w:p w:rsidRPr="00631903" w:rsidR="007A1858" w:rsidP="007A1858" w:rsidRDefault="007A1858" w14:paraId="11FACAEC" w14:textId="77777777">
      <w:pPr>
        <w:ind w:firstLine="284"/>
        <w:rPr>
          <w:rFonts w:ascii="Times New Roman" w:hAnsi="Times New Roman"/>
          <w:sz w:val="24"/>
        </w:rPr>
      </w:pPr>
    </w:p>
    <w:bookmarkEnd w:id="11"/>
    <w:p w:rsidRPr="00631903" w:rsidR="007A1858" w:rsidP="007A1858" w:rsidRDefault="007A1858" w14:paraId="5D478724" w14:textId="77777777">
      <w:pPr>
        <w:rPr>
          <w:rFonts w:ascii="Times New Roman" w:hAnsi="Times New Roman"/>
          <w:sz w:val="24"/>
        </w:rPr>
      </w:pPr>
      <w:r w:rsidRPr="0076588F">
        <w:rPr>
          <w:rFonts w:ascii="Times New Roman" w:hAnsi="Times New Roman"/>
          <w:sz w:val="24"/>
        </w:rPr>
        <w:t>H</w:t>
      </w:r>
    </w:p>
    <w:p w:rsidRPr="00631903" w:rsidR="007A1858" w:rsidP="007A1858" w:rsidRDefault="007A1858" w14:paraId="1C184DE4" w14:textId="77777777">
      <w:pPr>
        <w:rPr>
          <w:rFonts w:ascii="Times New Roman" w:hAnsi="Times New Roman"/>
          <w:bCs/>
          <w:sz w:val="24"/>
        </w:rPr>
      </w:pPr>
    </w:p>
    <w:p w:rsidRPr="00631903" w:rsidR="007A1858" w:rsidP="007A1858" w:rsidRDefault="007A1858" w14:paraId="6B70E730" w14:textId="77777777">
      <w:pPr>
        <w:ind w:firstLine="284"/>
        <w:rPr>
          <w:rFonts w:ascii="Times New Roman" w:hAnsi="Times New Roman"/>
          <w:bCs/>
          <w:sz w:val="24"/>
        </w:rPr>
      </w:pPr>
      <w:r w:rsidRPr="00631903">
        <w:rPr>
          <w:rFonts w:ascii="Times New Roman" w:hAnsi="Times New Roman"/>
          <w:bCs/>
          <w:sz w:val="24"/>
        </w:rPr>
        <w:t>Artikel 13n wordt als volgt gewijzigd:</w:t>
      </w:r>
    </w:p>
    <w:p w:rsidRPr="00631903" w:rsidR="007A1858" w:rsidP="007A1858" w:rsidRDefault="007A1858" w14:paraId="65620197" w14:textId="77777777">
      <w:pPr>
        <w:rPr>
          <w:rFonts w:ascii="Times New Roman" w:hAnsi="Times New Roman"/>
          <w:bCs/>
          <w:sz w:val="24"/>
        </w:rPr>
      </w:pPr>
    </w:p>
    <w:p w:rsidRPr="00631903" w:rsidR="007A1858" w:rsidP="007A1858" w:rsidRDefault="007A1858" w14:paraId="7BE3E015" w14:textId="77777777">
      <w:pPr>
        <w:ind w:firstLine="284"/>
        <w:rPr>
          <w:rFonts w:ascii="Times New Roman" w:hAnsi="Times New Roman"/>
          <w:bCs/>
          <w:sz w:val="24"/>
        </w:rPr>
      </w:pPr>
      <w:r w:rsidRPr="00631903">
        <w:rPr>
          <w:rFonts w:ascii="Times New Roman" w:hAnsi="Times New Roman"/>
          <w:bCs/>
          <w:sz w:val="24"/>
        </w:rPr>
        <w:t>1. Het eerste lid komt te luiden:</w:t>
      </w:r>
    </w:p>
    <w:p w:rsidRPr="00631903" w:rsidR="007A1858" w:rsidP="007A1858" w:rsidRDefault="007A1858" w14:paraId="70188AD9" w14:textId="3AEA56C7">
      <w:pPr>
        <w:ind w:firstLine="284"/>
        <w:rPr>
          <w:rFonts w:ascii="Times New Roman" w:hAnsi="Times New Roman"/>
          <w:bCs/>
          <w:sz w:val="24"/>
        </w:rPr>
      </w:pPr>
      <w:r w:rsidRPr="00631903">
        <w:rPr>
          <w:rFonts w:ascii="Times New Roman" w:hAnsi="Times New Roman"/>
          <w:sz w:val="24"/>
        </w:rPr>
        <w:t>1. Als een bijzonder doeleinde als bedoeld in artikel 37b van de Wet op de rechtsbijstand waarvoor het bestuur van de raad voor rechtsbijstand, bedoeld in artikel 2 van de Wet op de rechtsbijstand, subsidie verstrekt, wordt aangemerkt</w:t>
      </w:r>
      <w:r w:rsidR="00C06576">
        <w:rPr>
          <w:rFonts w:ascii="Times New Roman" w:hAnsi="Times New Roman"/>
          <w:sz w:val="24"/>
        </w:rPr>
        <w:t xml:space="preserve"> het verlenen van rechtsbijstand overeenkomstig de Wet op de rechtsbijstand aan een eigenaar van een gebouw bij</w:t>
      </w:r>
      <w:r w:rsidRPr="00631903">
        <w:rPr>
          <w:rFonts w:ascii="Times New Roman" w:hAnsi="Times New Roman"/>
          <w:sz w:val="24"/>
        </w:rPr>
        <w:t>:</w:t>
      </w:r>
    </w:p>
    <w:p w:rsidRPr="00C06576" w:rsidR="00C06576" w:rsidP="00C06576" w:rsidRDefault="00C06576" w14:paraId="393623DA" w14:textId="77777777">
      <w:pPr>
        <w:ind w:firstLine="284"/>
        <w:rPr>
          <w:rFonts w:ascii="Times New Roman" w:hAnsi="Times New Roman"/>
          <w:sz w:val="24"/>
        </w:rPr>
      </w:pPr>
      <w:r w:rsidRPr="00C06576">
        <w:rPr>
          <w:rFonts w:ascii="Times New Roman" w:hAnsi="Times New Roman"/>
          <w:sz w:val="24"/>
        </w:rPr>
        <w:t>a. het proces, bedoeld in artikel 2, vanaf het indienen van een zienswijze in het kader van de aanvraag om vergoeding van schade bij het Instituut</w:t>
      </w:r>
    </w:p>
    <w:p w:rsidR="007A1858" w:rsidP="00C06576" w:rsidRDefault="00C06576" w14:paraId="23B632C3" w14:textId="3B3B27A0">
      <w:pPr>
        <w:ind w:firstLine="284"/>
        <w:rPr>
          <w:rFonts w:ascii="Times New Roman" w:hAnsi="Times New Roman"/>
          <w:sz w:val="24"/>
        </w:rPr>
      </w:pPr>
      <w:r w:rsidRPr="00C06576">
        <w:rPr>
          <w:rFonts w:ascii="Times New Roman" w:hAnsi="Times New Roman"/>
          <w:sz w:val="24"/>
        </w:rPr>
        <w:t>b.</w:t>
      </w:r>
      <w:r w:rsidRPr="00C06576">
        <w:rPr>
          <w:rFonts w:ascii="Times New Roman" w:hAnsi="Times New Roman"/>
          <w:sz w:val="24"/>
        </w:rPr>
        <w:tab/>
        <w:t>de versterking, bedoeld in hoofdstuk 5, vanaf de ontvangst van de beoordeling, bedoeld in artikel 13i, derde lid</w:t>
      </w:r>
      <w:r w:rsidRPr="00631903" w:rsidR="007A1858">
        <w:rPr>
          <w:rFonts w:ascii="Times New Roman" w:hAnsi="Times New Roman"/>
          <w:sz w:val="24"/>
        </w:rPr>
        <w:t>.</w:t>
      </w:r>
    </w:p>
    <w:p w:rsidR="00C06576" w:rsidP="00C06576" w:rsidRDefault="00C06576" w14:paraId="72CEBE9B" w14:textId="77777777">
      <w:pPr>
        <w:ind w:firstLine="284"/>
        <w:rPr>
          <w:rFonts w:ascii="Times New Roman" w:hAnsi="Times New Roman"/>
          <w:sz w:val="24"/>
        </w:rPr>
      </w:pPr>
    </w:p>
    <w:p w:rsidRPr="00631903" w:rsidR="00C06576" w:rsidP="00C06576" w:rsidRDefault="00C06576" w14:paraId="5F4E010B" w14:textId="1C2468F6">
      <w:pPr>
        <w:ind w:firstLine="284"/>
        <w:rPr>
          <w:rFonts w:ascii="Times New Roman" w:hAnsi="Times New Roman"/>
          <w:sz w:val="24"/>
        </w:rPr>
      </w:pPr>
      <w:r w:rsidRPr="00C06576">
        <w:rPr>
          <w:rFonts w:ascii="Times New Roman" w:hAnsi="Times New Roman"/>
          <w:sz w:val="24"/>
        </w:rPr>
        <w:t>1a. In het tweede lid wordt na “bouwkundige” ingevoegd “, bodemdeskundige, ecoloog, hydroloog”.</w:t>
      </w:r>
    </w:p>
    <w:p w:rsidRPr="00631903" w:rsidR="007A1858" w:rsidP="007A1858" w:rsidRDefault="007A1858" w14:paraId="1FC621C8" w14:textId="77777777">
      <w:pPr>
        <w:rPr>
          <w:rFonts w:ascii="Times New Roman" w:hAnsi="Times New Roman"/>
          <w:bCs/>
          <w:sz w:val="24"/>
        </w:rPr>
      </w:pPr>
    </w:p>
    <w:p w:rsidR="007A1858" w:rsidP="00C06576" w:rsidRDefault="00C06576" w14:paraId="2A5A28BF" w14:textId="2417DE25">
      <w:pPr>
        <w:ind w:firstLine="284"/>
        <w:rPr>
          <w:rFonts w:ascii="Times New Roman" w:hAnsi="Times New Roman"/>
          <w:bCs/>
          <w:sz w:val="24"/>
        </w:rPr>
      </w:pPr>
      <w:r w:rsidRPr="00C06576">
        <w:rPr>
          <w:rFonts w:ascii="Times New Roman" w:hAnsi="Times New Roman"/>
          <w:bCs/>
          <w:sz w:val="24"/>
        </w:rPr>
        <w:t>2. In het vierde lid wordt na “bouwkundig” ingevoegd “, bodemkundig, ecologisch, hydrologisch”, wordt na “ten behoeve van” ingevoegd “het proces, bedoeld in artikel 2, vanaf” en vervalt “en de afwikkeling van schade”.</w:t>
      </w:r>
    </w:p>
    <w:p w:rsidRPr="00631903" w:rsidR="00C06576" w:rsidP="007A1858" w:rsidRDefault="00C06576" w14:paraId="42F4A000" w14:textId="77777777">
      <w:pPr>
        <w:rPr>
          <w:rFonts w:ascii="Times New Roman" w:hAnsi="Times New Roman"/>
          <w:bCs/>
          <w:sz w:val="24"/>
        </w:rPr>
      </w:pPr>
    </w:p>
    <w:p w:rsidR="007A1858" w:rsidP="00C06576" w:rsidRDefault="00C06576" w14:paraId="44C7D548" w14:textId="66314E10">
      <w:pPr>
        <w:ind w:firstLine="284"/>
        <w:rPr>
          <w:rFonts w:ascii="Times New Roman" w:hAnsi="Times New Roman"/>
          <w:bCs/>
          <w:sz w:val="24"/>
        </w:rPr>
      </w:pPr>
      <w:r w:rsidRPr="00C06576">
        <w:rPr>
          <w:rFonts w:ascii="Times New Roman" w:hAnsi="Times New Roman"/>
          <w:bCs/>
          <w:sz w:val="24"/>
        </w:rPr>
        <w:t>3. In het vijfde lid wordt na “bouwkundig” ingevoegd “, bodemkundig, ecologisch, hydrologisch” en wordt “het leveren van inbreng bij de voorbereiding van een versterkingsbesluit na” vervangen door “de versterking, bedoeld in hoofdstuk 5, vanaf de”.</w:t>
      </w:r>
    </w:p>
    <w:p w:rsidRPr="00631903" w:rsidR="00C06576" w:rsidP="007A1858" w:rsidRDefault="00C06576" w14:paraId="0A0525F2" w14:textId="77777777">
      <w:pPr>
        <w:rPr>
          <w:rFonts w:ascii="Times New Roman" w:hAnsi="Times New Roman" w:eastAsia="Calibri"/>
          <w:sz w:val="24"/>
          <w14:ligatures w14:val="standardContextual"/>
        </w:rPr>
      </w:pPr>
    </w:p>
    <w:p w:rsidRPr="00631903" w:rsidR="007A1858" w:rsidP="007A1858" w:rsidRDefault="007A1858" w14:paraId="414E16AE" w14:textId="77777777">
      <w:pPr>
        <w:ind w:firstLine="284"/>
        <w:rPr>
          <w:rFonts w:ascii="Times New Roman" w:hAnsi="Times New Roman" w:eastAsia="Calibri"/>
          <w:color w:val="FF0000"/>
          <w:sz w:val="24"/>
          <w14:ligatures w14:val="standardContextual"/>
        </w:rPr>
      </w:pPr>
      <w:r w:rsidRPr="00631903">
        <w:rPr>
          <w:rFonts w:ascii="Times New Roman" w:hAnsi="Times New Roman" w:eastAsia="Calibri"/>
          <w:sz w:val="24"/>
          <w14:ligatures w14:val="standardContextual"/>
        </w:rPr>
        <w:t>4. Onder vernummering van het zesde lid tot zevende lid wordt een lid ingevoegd, luidende:</w:t>
      </w:r>
    </w:p>
    <w:p w:rsidRPr="00631903" w:rsidR="007A1858" w:rsidP="007A1858" w:rsidRDefault="007A1858" w14:paraId="6BC8DDC9" w14:textId="0E937204">
      <w:pPr>
        <w:ind w:firstLine="284"/>
        <w:rPr>
          <w:rFonts w:ascii="Times New Roman" w:hAnsi="Times New Roman" w:eastAsia="Calibri"/>
          <w:sz w:val="24"/>
          <w14:ligatures w14:val="standardContextual"/>
        </w:rPr>
      </w:pPr>
      <w:r w:rsidRPr="00631903">
        <w:rPr>
          <w:rFonts w:ascii="Times New Roman" w:hAnsi="Times New Roman" w:eastAsia="Calibri"/>
          <w:sz w:val="24"/>
          <w14:ligatures w14:val="standardContextual"/>
        </w:rPr>
        <w:t>6. Bij algemene maatregel van bestuur k</w:t>
      </w:r>
      <w:r w:rsidR="00C06576">
        <w:rPr>
          <w:rFonts w:ascii="Times New Roman" w:hAnsi="Times New Roman" w:eastAsia="Calibri"/>
          <w:sz w:val="24"/>
          <w14:ligatures w14:val="standardContextual"/>
        </w:rPr>
        <w:t>unnen het eerste en</w:t>
      </w:r>
      <w:r w:rsidRPr="00631903">
        <w:rPr>
          <w:rFonts w:ascii="Times New Roman" w:hAnsi="Times New Roman" w:eastAsia="Calibri"/>
          <w:sz w:val="24"/>
          <w14:ligatures w14:val="standardContextual"/>
        </w:rPr>
        <w:t xml:space="preserve"> vijfde lid van overeenkomstige toepassing worden verklaard ten aanzien van besluiten tot versterking van gebouwen of </w:t>
      </w:r>
      <w:r w:rsidRPr="00631903">
        <w:rPr>
          <w:rFonts w:ascii="Times New Roman" w:hAnsi="Times New Roman" w:eastAsia="Calibri"/>
          <w:sz w:val="24"/>
          <w14:ligatures w14:val="standardContextual"/>
        </w:rPr>
        <w:lastRenderedPageBreak/>
        <w:t>onderdelen daarvan waarop hoofdstuk 5, op grond van artikel 13a, tweede lid, niet van toepassing is verklaard.</w:t>
      </w:r>
      <w:r w:rsidR="00C06576">
        <w:rPr>
          <w:rFonts w:ascii="Times New Roman" w:hAnsi="Times New Roman" w:eastAsia="Calibri"/>
          <w:sz w:val="24"/>
          <w14:ligatures w14:val="standardContextual"/>
        </w:rPr>
        <w:t xml:space="preserve"> </w:t>
      </w:r>
      <w:r w:rsidRPr="00C06576" w:rsidR="00C06576">
        <w:rPr>
          <w:rFonts w:ascii="Times New Roman" w:hAnsi="Times New Roman" w:eastAsia="Calibri"/>
          <w:sz w:val="24"/>
          <w14:ligatures w14:val="standardContextual"/>
        </w:rPr>
        <w:t>De voordracht voor een krachtens dit lid vast te stellen algemene maatregel van bestuur wordt niet eerder gedaan dan vier weken nadat het ontwerp aan beide Kamers der Staten-Generaal is overgelegd.</w:t>
      </w:r>
    </w:p>
    <w:p w:rsidRPr="00631903" w:rsidR="0076588F" w:rsidP="007A1858" w:rsidRDefault="0076588F" w14:paraId="3E99332B" w14:textId="1311E449">
      <w:pPr>
        <w:rPr>
          <w:rFonts w:ascii="Times New Roman" w:hAnsi="Times New Roman"/>
          <w:bCs/>
          <w:sz w:val="24"/>
        </w:rPr>
      </w:pPr>
    </w:p>
    <w:p w:rsidRPr="00631903" w:rsidR="007A1858" w:rsidP="007A1858" w:rsidRDefault="007A1858" w14:paraId="2D217C83" w14:textId="77777777">
      <w:pPr>
        <w:rPr>
          <w:rFonts w:ascii="Times New Roman" w:hAnsi="Times New Roman"/>
          <w:sz w:val="24"/>
        </w:rPr>
      </w:pPr>
      <w:r w:rsidRPr="00631903">
        <w:rPr>
          <w:rFonts w:ascii="Times New Roman" w:hAnsi="Times New Roman"/>
          <w:sz w:val="24"/>
        </w:rPr>
        <w:t>I</w:t>
      </w:r>
    </w:p>
    <w:p w:rsidRPr="00631903" w:rsidR="007A1858" w:rsidP="007A1858" w:rsidRDefault="007A1858" w14:paraId="78B266D5" w14:textId="77777777">
      <w:pPr>
        <w:rPr>
          <w:rFonts w:ascii="Times New Roman" w:hAnsi="Times New Roman"/>
          <w:sz w:val="24"/>
        </w:rPr>
      </w:pPr>
    </w:p>
    <w:p w:rsidRPr="00631903" w:rsidR="007A1858" w:rsidP="007A1858" w:rsidRDefault="007A1858" w14:paraId="6F1FF0E3" w14:textId="77777777">
      <w:pPr>
        <w:ind w:firstLine="284"/>
        <w:rPr>
          <w:rFonts w:ascii="Times New Roman" w:hAnsi="Times New Roman"/>
          <w:sz w:val="24"/>
        </w:rPr>
      </w:pPr>
      <w:r w:rsidRPr="00631903">
        <w:rPr>
          <w:rFonts w:ascii="Times New Roman" w:hAnsi="Times New Roman"/>
          <w:sz w:val="24"/>
        </w:rPr>
        <w:t>Artikel 15 wordt als volgt gewijzigd:</w:t>
      </w:r>
    </w:p>
    <w:p w:rsidRPr="00631903" w:rsidR="007A1858" w:rsidP="007A1858" w:rsidRDefault="007A1858" w14:paraId="376929E1" w14:textId="77777777">
      <w:pPr>
        <w:rPr>
          <w:rFonts w:ascii="Times New Roman" w:hAnsi="Times New Roman"/>
          <w:sz w:val="24"/>
        </w:rPr>
      </w:pPr>
    </w:p>
    <w:p w:rsidRPr="00631903" w:rsidR="007A1858" w:rsidP="007A1858" w:rsidRDefault="007A1858" w14:paraId="5878687D" w14:textId="77777777">
      <w:pPr>
        <w:ind w:firstLine="284"/>
        <w:rPr>
          <w:rFonts w:ascii="Times New Roman" w:hAnsi="Times New Roman"/>
          <w:sz w:val="24"/>
        </w:rPr>
      </w:pPr>
      <w:r w:rsidRPr="00631903">
        <w:rPr>
          <w:rFonts w:ascii="Times New Roman" w:hAnsi="Times New Roman"/>
          <w:sz w:val="24"/>
        </w:rPr>
        <w:t>1. Het eerste lid wordt als volgt gewijzigd:</w:t>
      </w:r>
    </w:p>
    <w:p w:rsidRPr="00631903" w:rsidR="007A1858" w:rsidP="007A1858" w:rsidRDefault="007A1858" w14:paraId="1E4D75C1" w14:textId="77777777">
      <w:pPr>
        <w:ind w:firstLine="284"/>
        <w:rPr>
          <w:rFonts w:ascii="Times New Roman" w:hAnsi="Times New Roman"/>
          <w:sz w:val="24"/>
        </w:rPr>
      </w:pPr>
      <w:r w:rsidRPr="00631903">
        <w:rPr>
          <w:rFonts w:ascii="Times New Roman" w:hAnsi="Times New Roman"/>
          <w:sz w:val="24"/>
        </w:rPr>
        <w:t>a. In onderdeel a wordt “bedoeld in artikel 2, derde lid, onderdelen a en b, en zevende lid” vervangen door “</w:t>
      </w:r>
      <w:bookmarkStart w:name="_Hlk140500992" w:id="12"/>
      <w:r w:rsidRPr="00631903">
        <w:rPr>
          <w:rFonts w:ascii="Times New Roman" w:hAnsi="Times New Roman"/>
          <w:sz w:val="24"/>
        </w:rPr>
        <w:t>bedoeld in de artikelen 2, derde lid, onderdelen a en b, zevende en negende  lid en 12, vierde lid”</w:t>
      </w:r>
      <w:bookmarkEnd w:id="12"/>
      <w:r w:rsidRPr="00631903">
        <w:rPr>
          <w:rFonts w:ascii="Times New Roman" w:hAnsi="Times New Roman"/>
          <w:sz w:val="24"/>
        </w:rPr>
        <w:t>.</w:t>
      </w:r>
    </w:p>
    <w:p w:rsidRPr="00631903" w:rsidR="007A1858" w:rsidP="007A1858" w:rsidRDefault="007A1858" w14:paraId="1CAB27A2" w14:textId="77777777">
      <w:pPr>
        <w:rPr>
          <w:rFonts w:ascii="Times New Roman" w:hAnsi="Times New Roman"/>
          <w:sz w:val="24"/>
        </w:rPr>
      </w:pPr>
    </w:p>
    <w:p w:rsidRPr="00631903" w:rsidR="007A1858" w:rsidP="007A1858" w:rsidRDefault="007A1858" w14:paraId="6D1C465E" w14:textId="77777777">
      <w:pPr>
        <w:ind w:firstLine="284"/>
        <w:rPr>
          <w:rFonts w:ascii="Times New Roman" w:hAnsi="Times New Roman"/>
          <w:sz w:val="24"/>
        </w:rPr>
      </w:pPr>
      <w:r w:rsidRPr="00631903">
        <w:rPr>
          <w:rFonts w:ascii="Times New Roman" w:hAnsi="Times New Roman"/>
          <w:sz w:val="24"/>
        </w:rPr>
        <w:t xml:space="preserve">b. Onderdeel b </w:t>
      </w:r>
      <w:bookmarkStart w:name="_Hlk139882942" w:id="13"/>
      <w:r w:rsidRPr="00631903">
        <w:rPr>
          <w:rFonts w:ascii="Times New Roman" w:hAnsi="Times New Roman"/>
          <w:sz w:val="24"/>
        </w:rPr>
        <w:t>komt te luiden:</w:t>
      </w:r>
    </w:p>
    <w:p w:rsidRPr="00631903" w:rsidR="007A1858" w:rsidP="007A1858" w:rsidRDefault="007A1858" w14:paraId="70C48027" w14:textId="77777777">
      <w:pPr>
        <w:ind w:firstLine="284"/>
        <w:rPr>
          <w:rFonts w:ascii="Times New Roman" w:hAnsi="Times New Roman"/>
          <w:sz w:val="24"/>
        </w:rPr>
      </w:pPr>
      <w:r w:rsidRPr="00631903">
        <w:rPr>
          <w:rFonts w:ascii="Times New Roman" w:hAnsi="Times New Roman" w:eastAsiaTheme="minorHAnsi"/>
          <w:sz w:val="24"/>
          <w:lang w:eastAsia="en-US"/>
        </w:rPr>
        <w:t>b. ter bestrijding van de kosten gemaakt door de overheid in verband met de uitvoering van overige maatregelen ter bestrijding van de nadelige gevolgen van de aanleg of exploitatie van een mijnbouwwerk ten behoeve van het winnen van gas uit het Groningenveld, of van de gasopslag Norg of de gasopslag Grijpskerk, met uitzondering van de BTW voor werkzaamheden die door derden worden uitgevoerd in opdracht van de overheid</w:t>
      </w:r>
      <w:r w:rsidRPr="00631903">
        <w:rPr>
          <w:rFonts w:ascii="Times New Roman" w:hAnsi="Times New Roman"/>
          <w:sz w:val="24"/>
        </w:rPr>
        <w:t>;.</w:t>
      </w:r>
    </w:p>
    <w:bookmarkEnd w:id="13"/>
    <w:p w:rsidRPr="00631903" w:rsidR="007A1858" w:rsidP="007A1858" w:rsidRDefault="007A1858" w14:paraId="3D7549AF" w14:textId="77777777">
      <w:pPr>
        <w:rPr>
          <w:rFonts w:ascii="Times New Roman" w:hAnsi="Times New Roman"/>
          <w:sz w:val="24"/>
        </w:rPr>
      </w:pPr>
    </w:p>
    <w:p w:rsidRPr="00631903" w:rsidR="007A1858" w:rsidP="007A1858" w:rsidRDefault="007A1858" w14:paraId="57989F9B" w14:textId="77777777">
      <w:pPr>
        <w:ind w:firstLine="284"/>
        <w:rPr>
          <w:rFonts w:ascii="Times New Roman" w:hAnsi="Times New Roman"/>
          <w:sz w:val="24"/>
        </w:rPr>
      </w:pPr>
      <w:r w:rsidRPr="00631903">
        <w:rPr>
          <w:rFonts w:ascii="Times New Roman" w:hAnsi="Times New Roman"/>
          <w:sz w:val="24"/>
        </w:rPr>
        <w:t>c. In onderdeel c wordt “voor de voorbereiding en uitvoering van de maatregelen om een gebouw aan de veiligheidsnorm te laten voldoen en de maatregelen, bedoeld in artikel 13j, vierde lid, indien het gebouw een beschermd monument is,” vervangen door “om te voldoen aan artikel 13ba”.</w:t>
      </w:r>
    </w:p>
    <w:p w:rsidRPr="00631903" w:rsidR="007A1858" w:rsidP="007A1858" w:rsidRDefault="007A1858" w14:paraId="152FDFC4" w14:textId="77777777">
      <w:pPr>
        <w:rPr>
          <w:rFonts w:ascii="Times New Roman" w:hAnsi="Times New Roman"/>
          <w:sz w:val="24"/>
        </w:rPr>
      </w:pPr>
    </w:p>
    <w:p w:rsidRPr="00631903" w:rsidR="007A1858" w:rsidP="007A1858" w:rsidRDefault="007A1858" w14:paraId="68A82F9A" w14:textId="77777777">
      <w:pPr>
        <w:rPr>
          <w:rFonts w:ascii="Times New Roman" w:hAnsi="Times New Roman"/>
          <w:sz w:val="24"/>
        </w:rPr>
      </w:pPr>
      <w:r w:rsidRPr="00631903">
        <w:rPr>
          <w:rFonts w:ascii="Times New Roman" w:hAnsi="Times New Roman"/>
          <w:sz w:val="24"/>
        </w:rPr>
        <w:t>2. Het derde lid vervalt onder vernummering van het vierde lid tot derde lid.</w:t>
      </w:r>
    </w:p>
    <w:p w:rsidRPr="00631903" w:rsidR="007A1858" w:rsidP="007A1858" w:rsidRDefault="007A1858" w14:paraId="17371924" w14:textId="77777777">
      <w:pPr>
        <w:rPr>
          <w:rFonts w:ascii="Times New Roman" w:hAnsi="Times New Roman"/>
          <w:sz w:val="24"/>
        </w:rPr>
      </w:pPr>
    </w:p>
    <w:p w:rsidRPr="00631903" w:rsidR="007A1858" w:rsidP="007A1858" w:rsidRDefault="007A1858" w14:paraId="37CC26A9" w14:textId="77777777">
      <w:pPr>
        <w:rPr>
          <w:rFonts w:ascii="Times New Roman" w:hAnsi="Times New Roman"/>
          <w:sz w:val="24"/>
        </w:rPr>
      </w:pPr>
      <w:r w:rsidRPr="00631903">
        <w:rPr>
          <w:rFonts w:ascii="Times New Roman" w:hAnsi="Times New Roman"/>
          <w:sz w:val="24"/>
        </w:rPr>
        <w:t>3. In het derde lid (nieuw) vervalt “tot ten hoogste het bedrag, bedoeld in het derde lid,”.</w:t>
      </w:r>
    </w:p>
    <w:p w:rsidRPr="00631903" w:rsidR="007A1858" w:rsidP="007A1858" w:rsidRDefault="007A1858" w14:paraId="2DF3FE28" w14:textId="77777777">
      <w:pPr>
        <w:rPr>
          <w:rFonts w:ascii="Times New Roman" w:hAnsi="Times New Roman"/>
          <w:sz w:val="24"/>
        </w:rPr>
      </w:pPr>
    </w:p>
    <w:p w:rsidRPr="00631903" w:rsidR="007A1858" w:rsidP="007A1858" w:rsidRDefault="007A1858" w14:paraId="046A196E" w14:textId="77777777">
      <w:pPr>
        <w:rPr>
          <w:rFonts w:ascii="Times New Roman" w:hAnsi="Times New Roman"/>
          <w:sz w:val="24"/>
        </w:rPr>
      </w:pPr>
      <w:r w:rsidRPr="00631903">
        <w:rPr>
          <w:rFonts w:ascii="Times New Roman" w:hAnsi="Times New Roman"/>
          <w:sz w:val="24"/>
        </w:rPr>
        <w:t>J</w:t>
      </w:r>
    </w:p>
    <w:p w:rsidRPr="00631903" w:rsidR="007A1858" w:rsidP="007A1858" w:rsidRDefault="007A1858" w14:paraId="755E3CB7" w14:textId="77777777">
      <w:pPr>
        <w:rPr>
          <w:rFonts w:ascii="Times New Roman" w:hAnsi="Times New Roman"/>
          <w:bCs/>
          <w:sz w:val="24"/>
        </w:rPr>
      </w:pPr>
    </w:p>
    <w:p w:rsidRPr="00631903" w:rsidR="007A1858" w:rsidP="007A1858" w:rsidRDefault="007A1858" w14:paraId="3B4C3BAE" w14:textId="77777777">
      <w:pPr>
        <w:ind w:firstLine="284"/>
        <w:rPr>
          <w:rFonts w:ascii="Times New Roman" w:hAnsi="Times New Roman"/>
          <w:bCs/>
          <w:sz w:val="24"/>
        </w:rPr>
      </w:pPr>
      <w:r w:rsidRPr="00631903">
        <w:rPr>
          <w:rFonts w:ascii="Times New Roman" w:hAnsi="Times New Roman"/>
          <w:bCs/>
          <w:sz w:val="24"/>
        </w:rPr>
        <w:t>In artikel 19a, eerste lid, wordt na “een besluit als bedoeld in artikel 13i, tweede en zesde lid,” ingevoegd “en”, en vervalt “en een besluit als bedoeld in artikel 13l, eerste lid, onderdeel b,”.</w:t>
      </w:r>
    </w:p>
    <w:p w:rsidRPr="00631903" w:rsidR="007A1858" w:rsidP="007A1858" w:rsidRDefault="007A1858" w14:paraId="769A5E25" w14:textId="77777777">
      <w:pPr>
        <w:ind w:firstLine="284"/>
        <w:rPr>
          <w:rFonts w:ascii="Times New Roman" w:hAnsi="Times New Roman"/>
          <w:bCs/>
          <w:sz w:val="24"/>
        </w:rPr>
      </w:pPr>
    </w:p>
    <w:p w:rsidRPr="00631903" w:rsidR="007A1858" w:rsidP="007A1858" w:rsidRDefault="007A1858" w14:paraId="1B1AACC7" w14:textId="77777777">
      <w:pPr>
        <w:rPr>
          <w:rFonts w:ascii="Times New Roman" w:hAnsi="Times New Roman"/>
          <w:sz w:val="24"/>
        </w:rPr>
      </w:pPr>
      <w:r w:rsidRPr="00631903">
        <w:rPr>
          <w:rFonts w:ascii="Times New Roman" w:hAnsi="Times New Roman"/>
          <w:sz w:val="24"/>
        </w:rPr>
        <w:t>K</w:t>
      </w:r>
    </w:p>
    <w:p w:rsidRPr="00631903" w:rsidR="007A1858" w:rsidP="007A1858" w:rsidRDefault="007A1858" w14:paraId="6963012B" w14:textId="77777777">
      <w:pPr>
        <w:rPr>
          <w:rFonts w:ascii="Times New Roman" w:hAnsi="Times New Roman"/>
          <w:sz w:val="24"/>
        </w:rPr>
      </w:pPr>
    </w:p>
    <w:p w:rsidRPr="00631903" w:rsidR="007A1858" w:rsidP="007A1858" w:rsidRDefault="007A1858" w14:paraId="1630B547" w14:textId="77777777">
      <w:pPr>
        <w:ind w:firstLine="284"/>
        <w:rPr>
          <w:rFonts w:ascii="Times New Roman" w:hAnsi="Times New Roman"/>
          <w:sz w:val="24"/>
        </w:rPr>
      </w:pPr>
      <w:r w:rsidRPr="00631903">
        <w:rPr>
          <w:rFonts w:ascii="Times New Roman" w:hAnsi="Times New Roman"/>
          <w:sz w:val="24"/>
        </w:rPr>
        <w:t>Artikel 22b wordt als volgt gewijzigd:</w:t>
      </w:r>
    </w:p>
    <w:p w:rsidRPr="00631903" w:rsidR="007A1858" w:rsidP="007A1858" w:rsidRDefault="007A1858" w14:paraId="65A7126C" w14:textId="77777777">
      <w:pPr>
        <w:ind w:firstLine="284"/>
        <w:rPr>
          <w:rFonts w:ascii="Times New Roman" w:hAnsi="Times New Roman"/>
          <w:sz w:val="24"/>
        </w:rPr>
      </w:pPr>
    </w:p>
    <w:p w:rsidRPr="002A2D3A" w:rsidR="002A2D3A" w:rsidP="002A2D3A" w:rsidRDefault="007A1858" w14:paraId="78BD4008" w14:textId="77777777">
      <w:pPr>
        <w:ind w:firstLine="284"/>
        <w:rPr>
          <w:rFonts w:ascii="Times New Roman" w:hAnsi="Times New Roman"/>
          <w:sz w:val="24"/>
        </w:rPr>
      </w:pPr>
      <w:r w:rsidRPr="00631903">
        <w:rPr>
          <w:rFonts w:ascii="Times New Roman" w:hAnsi="Times New Roman"/>
          <w:sz w:val="24"/>
        </w:rPr>
        <w:t>1.</w:t>
      </w:r>
      <w:r w:rsidR="002A2D3A">
        <w:rPr>
          <w:rFonts w:ascii="Times New Roman" w:hAnsi="Times New Roman"/>
          <w:sz w:val="24"/>
        </w:rPr>
        <w:t xml:space="preserve"> </w:t>
      </w:r>
      <w:r w:rsidRPr="00631903">
        <w:rPr>
          <w:rFonts w:ascii="Times New Roman" w:hAnsi="Times New Roman"/>
          <w:sz w:val="24"/>
        </w:rPr>
        <w:t xml:space="preserve"> </w:t>
      </w:r>
      <w:r w:rsidRPr="002A2D3A" w:rsidR="002A2D3A">
        <w:rPr>
          <w:rFonts w:ascii="Times New Roman" w:hAnsi="Times New Roman"/>
          <w:sz w:val="24"/>
        </w:rPr>
        <w:t>Het tweede lid komt te luiden:</w:t>
      </w:r>
    </w:p>
    <w:p w:rsidRPr="002A2D3A" w:rsidR="002A2D3A" w:rsidP="002A2D3A" w:rsidRDefault="002A2D3A" w14:paraId="0F4E7609" w14:textId="75875012">
      <w:pPr>
        <w:ind w:firstLine="284"/>
        <w:rPr>
          <w:rFonts w:ascii="Times New Roman" w:hAnsi="Times New Roman"/>
          <w:sz w:val="24"/>
        </w:rPr>
      </w:pPr>
      <w:r w:rsidRPr="002A2D3A">
        <w:rPr>
          <w:rFonts w:ascii="Times New Roman" w:hAnsi="Times New Roman"/>
          <w:sz w:val="24"/>
        </w:rPr>
        <w:t>2. Met ingang van de datum van inwerkingtreding van hoofdstuk 5 wordt een krachtens artikel 52g van de Mijnbouwwet:</w:t>
      </w:r>
    </w:p>
    <w:p w:rsidRPr="002A2D3A" w:rsidR="002A2D3A" w:rsidP="002A2D3A" w:rsidRDefault="002A2D3A" w14:paraId="5012E5F3" w14:textId="77777777">
      <w:pPr>
        <w:ind w:firstLine="284"/>
        <w:rPr>
          <w:rFonts w:ascii="Times New Roman" w:hAnsi="Times New Roman"/>
          <w:sz w:val="24"/>
        </w:rPr>
      </w:pPr>
      <w:r w:rsidRPr="002A2D3A">
        <w:rPr>
          <w:rFonts w:ascii="Times New Roman" w:hAnsi="Times New Roman"/>
          <w:sz w:val="24"/>
        </w:rPr>
        <w:t>a. vastgesteld risicoprofiel gelijkgesteld met een risicoprofiel als bedoeld in artikel 13e, eerste lid;</w:t>
      </w:r>
    </w:p>
    <w:p w:rsidRPr="002A2D3A" w:rsidR="002A2D3A" w:rsidP="002A2D3A" w:rsidRDefault="002A2D3A" w14:paraId="000C7B57" w14:textId="77777777">
      <w:pPr>
        <w:ind w:firstLine="284"/>
        <w:rPr>
          <w:rFonts w:ascii="Times New Roman" w:hAnsi="Times New Roman"/>
          <w:sz w:val="24"/>
        </w:rPr>
      </w:pPr>
      <w:r w:rsidRPr="002A2D3A">
        <w:rPr>
          <w:rFonts w:ascii="Times New Roman" w:hAnsi="Times New Roman"/>
          <w:sz w:val="24"/>
        </w:rPr>
        <w:t>b. vastgestelde beoordeling of een gebouw voldoet aan de veiligheidsnorm of een besluit daarover gelijkgesteld met een beoordeling als bedoeld in artikel 13i, eerste lid;</w:t>
      </w:r>
    </w:p>
    <w:p w:rsidRPr="002A2D3A" w:rsidR="002A2D3A" w:rsidP="002A2D3A" w:rsidRDefault="002A2D3A" w14:paraId="79E466D5" w14:textId="77777777">
      <w:pPr>
        <w:ind w:firstLine="284"/>
        <w:rPr>
          <w:rFonts w:ascii="Times New Roman" w:hAnsi="Times New Roman"/>
          <w:sz w:val="24"/>
        </w:rPr>
      </w:pPr>
      <w:r w:rsidRPr="002A2D3A">
        <w:rPr>
          <w:rFonts w:ascii="Times New Roman" w:hAnsi="Times New Roman"/>
          <w:sz w:val="24"/>
        </w:rPr>
        <w:t>c. genomen besluit tot versterken of gesloten overeenkomst tot vergoeding van kosten voor het treffen van versterkingsmaatregelen gelijkgesteld met een versterkingsbesluit; en</w:t>
      </w:r>
    </w:p>
    <w:p w:rsidR="002A2D3A" w:rsidP="002A2D3A" w:rsidRDefault="002A2D3A" w14:paraId="4ACC6C3E" w14:textId="4A49FC5B">
      <w:pPr>
        <w:ind w:firstLine="284"/>
        <w:rPr>
          <w:rFonts w:ascii="Times New Roman" w:hAnsi="Times New Roman"/>
          <w:sz w:val="24"/>
        </w:rPr>
      </w:pPr>
      <w:r w:rsidRPr="002A2D3A">
        <w:rPr>
          <w:rFonts w:ascii="Times New Roman" w:hAnsi="Times New Roman"/>
          <w:sz w:val="24"/>
        </w:rPr>
        <w:lastRenderedPageBreak/>
        <w:t>d. genomen besluit tot niet-versterken gelijkgesteld met een besluit als bedoeld in artikel 13i, zesde lid, of 13k, eerste lid.</w:t>
      </w:r>
    </w:p>
    <w:p w:rsidR="002A2D3A" w:rsidP="007A1858" w:rsidRDefault="002A2D3A" w14:paraId="12B88481" w14:textId="77777777">
      <w:pPr>
        <w:ind w:firstLine="284"/>
        <w:rPr>
          <w:rFonts w:ascii="Times New Roman" w:hAnsi="Times New Roman"/>
          <w:sz w:val="24"/>
        </w:rPr>
      </w:pPr>
    </w:p>
    <w:p w:rsidRPr="00631903" w:rsidR="007A1858" w:rsidP="007A1858" w:rsidRDefault="002A2D3A" w14:paraId="557AAAD3" w14:textId="0710BDA9">
      <w:pPr>
        <w:ind w:firstLine="284"/>
        <w:rPr>
          <w:rFonts w:ascii="Times New Roman" w:hAnsi="Times New Roman"/>
          <w:sz w:val="24"/>
        </w:rPr>
      </w:pPr>
      <w:r>
        <w:rPr>
          <w:rFonts w:ascii="Times New Roman" w:hAnsi="Times New Roman"/>
          <w:sz w:val="24"/>
        </w:rPr>
        <w:t xml:space="preserve">2. </w:t>
      </w:r>
      <w:r w:rsidRPr="00631903" w:rsidR="007A1858">
        <w:rPr>
          <w:rFonts w:ascii="Times New Roman" w:hAnsi="Times New Roman"/>
          <w:sz w:val="24"/>
        </w:rPr>
        <w:t>Het vierde lid komt te luiden:</w:t>
      </w:r>
    </w:p>
    <w:p w:rsidRPr="00631903" w:rsidR="007A1858" w:rsidP="007A1858" w:rsidRDefault="007A1858" w14:paraId="5DF84894" w14:textId="77777777">
      <w:pPr>
        <w:ind w:firstLine="284"/>
        <w:rPr>
          <w:rFonts w:ascii="Times New Roman" w:hAnsi="Times New Roman"/>
          <w:sz w:val="24"/>
        </w:rPr>
      </w:pPr>
      <w:r w:rsidRPr="00631903">
        <w:rPr>
          <w:rFonts w:ascii="Times New Roman" w:hAnsi="Times New Roman"/>
          <w:sz w:val="24"/>
        </w:rPr>
        <w:t>4. Indien een beoordeling heeft plaatsgevonden op een bij ministeriële regeling te bepalen wijze en uit die beoordeling blijkt dat een gebouw niet aan de veiligheidsnorm voldoet en de uitvoering van de versterkingsmaatregelen nog niet is aangevangen, kan Onze Minister het gebouw laten beoordelen op een bij of krachtens artikel 13h voorgeschreven wijze.</w:t>
      </w:r>
    </w:p>
    <w:p w:rsidRPr="00631903" w:rsidR="007A1858" w:rsidP="007A1858" w:rsidRDefault="007A1858" w14:paraId="19052D22" w14:textId="77777777">
      <w:pPr>
        <w:rPr>
          <w:rFonts w:ascii="Times New Roman" w:hAnsi="Times New Roman"/>
          <w:sz w:val="24"/>
        </w:rPr>
      </w:pPr>
    </w:p>
    <w:p w:rsidRPr="00631903" w:rsidR="007A1858" w:rsidP="007A1858" w:rsidRDefault="002A2D3A" w14:paraId="76A1433F" w14:textId="2D758E3E">
      <w:pPr>
        <w:ind w:firstLine="284"/>
        <w:rPr>
          <w:rFonts w:ascii="Times New Roman" w:hAnsi="Times New Roman"/>
          <w:b/>
          <w:bCs/>
          <w:sz w:val="24"/>
        </w:rPr>
      </w:pPr>
      <w:r>
        <w:rPr>
          <w:rFonts w:ascii="Times New Roman" w:hAnsi="Times New Roman"/>
          <w:sz w:val="24"/>
        </w:rPr>
        <w:t>3</w:t>
      </w:r>
      <w:r w:rsidRPr="00631903" w:rsidR="007A1858">
        <w:rPr>
          <w:rFonts w:ascii="Times New Roman" w:hAnsi="Times New Roman"/>
          <w:sz w:val="24"/>
        </w:rPr>
        <w:t>. In het zevende lid wordt voor “over de vergoeding, bedoeld in het zesde lid” ingevoegd “over het besluit, bedoeld in het vierde lid, en”.</w:t>
      </w:r>
    </w:p>
    <w:p w:rsidRPr="00631903" w:rsidR="007A1858" w:rsidP="007A1858" w:rsidRDefault="007A1858" w14:paraId="239DB62F" w14:textId="77777777">
      <w:pPr>
        <w:rPr>
          <w:rFonts w:ascii="Times New Roman" w:hAnsi="Times New Roman"/>
          <w:sz w:val="24"/>
        </w:rPr>
      </w:pPr>
    </w:p>
    <w:p w:rsidRPr="00631903" w:rsidR="007A1858" w:rsidP="007A1858" w:rsidRDefault="007A1858" w14:paraId="7462EAEF" w14:textId="77777777">
      <w:pPr>
        <w:rPr>
          <w:rFonts w:ascii="Times New Roman" w:hAnsi="Times New Roman"/>
          <w:sz w:val="24"/>
        </w:rPr>
      </w:pPr>
    </w:p>
    <w:p w:rsidRPr="00631903" w:rsidR="007A1858" w:rsidP="007A1858" w:rsidRDefault="007A1858" w14:paraId="11DBC611" w14:textId="77777777">
      <w:pPr>
        <w:rPr>
          <w:rFonts w:ascii="Times New Roman" w:hAnsi="Times New Roman"/>
          <w:b/>
          <w:sz w:val="24"/>
        </w:rPr>
      </w:pPr>
      <w:r w:rsidRPr="00631903">
        <w:rPr>
          <w:rFonts w:ascii="Times New Roman" w:hAnsi="Times New Roman"/>
          <w:b/>
          <w:bCs/>
          <w:sz w:val="24"/>
        </w:rPr>
        <w:t xml:space="preserve">ARTIKEL </w:t>
      </w:r>
      <w:r w:rsidRPr="00631903">
        <w:rPr>
          <w:rFonts w:ascii="Times New Roman" w:hAnsi="Times New Roman"/>
          <w:b/>
          <w:sz w:val="24"/>
        </w:rPr>
        <w:t>II</w:t>
      </w:r>
    </w:p>
    <w:p w:rsidRPr="00631903" w:rsidR="007A1858" w:rsidP="007A1858" w:rsidRDefault="007A1858" w14:paraId="374A3BBD" w14:textId="77777777">
      <w:pPr>
        <w:rPr>
          <w:rFonts w:ascii="Times New Roman" w:hAnsi="Times New Roman"/>
          <w:bCs/>
          <w:sz w:val="24"/>
        </w:rPr>
      </w:pPr>
    </w:p>
    <w:p w:rsidRPr="00631903" w:rsidR="007A1858" w:rsidP="007A1858" w:rsidRDefault="007A1858" w14:paraId="35E29907" w14:textId="77777777">
      <w:pPr>
        <w:ind w:firstLine="284"/>
        <w:rPr>
          <w:rFonts w:ascii="Times New Roman" w:hAnsi="Times New Roman"/>
          <w:bCs/>
          <w:sz w:val="24"/>
        </w:rPr>
      </w:pPr>
      <w:r w:rsidRPr="00631903">
        <w:rPr>
          <w:rFonts w:ascii="Times New Roman" w:hAnsi="Times New Roman"/>
          <w:bCs/>
          <w:sz w:val="24"/>
        </w:rPr>
        <w:t>Artikel VI van de Wet van 19 april 2023 tot wijziging van de Tijdelijke wet Groningen in verband met de versterking van gebouwen in de provincie Groningen (Stb. 2023, 164) vervalt.</w:t>
      </w:r>
    </w:p>
    <w:p w:rsidR="007A1858" w:rsidP="007A1858" w:rsidRDefault="007A1858" w14:paraId="51157370" w14:textId="77777777">
      <w:pPr>
        <w:rPr>
          <w:rFonts w:ascii="Times New Roman" w:hAnsi="Times New Roman"/>
          <w:b/>
          <w:sz w:val="24"/>
        </w:rPr>
      </w:pPr>
    </w:p>
    <w:p w:rsidRPr="00631903" w:rsidR="00631903" w:rsidP="007A1858" w:rsidRDefault="00631903" w14:paraId="5B6D41CB" w14:textId="77777777">
      <w:pPr>
        <w:rPr>
          <w:rFonts w:ascii="Times New Roman" w:hAnsi="Times New Roman"/>
          <w:b/>
          <w:sz w:val="24"/>
        </w:rPr>
      </w:pPr>
    </w:p>
    <w:p w:rsidRPr="00631903" w:rsidR="007A1858" w:rsidP="007A1858" w:rsidRDefault="007A1858" w14:paraId="3EFA7DFB" w14:textId="77777777">
      <w:pPr>
        <w:rPr>
          <w:rFonts w:ascii="Times New Roman" w:hAnsi="Times New Roman"/>
          <w:b/>
          <w:sz w:val="24"/>
        </w:rPr>
      </w:pPr>
      <w:bookmarkStart w:name="_Hlk148098473" w:id="14"/>
      <w:r w:rsidRPr="00631903">
        <w:rPr>
          <w:rFonts w:ascii="Times New Roman" w:hAnsi="Times New Roman"/>
          <w:b/>
          <w:bCs/>
          <w:sz w:val="24"/>
        </w:rPr>
        <w:t xml:space="preserve">ARTIKEL </w:t>
      </w:r>
      <w:r w:rsidRPr="00631903">
        <w:rPr>
          <w:rFonts w:ascii="Times New Roman" w:hAnsi="Times New Roman"/>
          <w:b/>
          <w:sz w:val="24"/>
        </w:rPr>
        <w:t>III</w:t>
      </w:r>
    </w:p>
    <w:p w:rsidRPr="00631903" w:rsidR="007A1858" w:rsidP="007A1858" w:rsidRDefault="007A1858" w14:paraId="2ABFEE69" w14:textId="77777777">
      <w:pPr>
        <w:rPr>
          <w:rFonts w:ascii="Times New Roman" w:hAnsi="Times New Roman"/>
          <w:sz w:val="24"/>
        </w:rPr>
      </w:pPr>
    </w:p>
    <w:p w:rsidRPr="00631903" w:rsidR="007A1858" w:rsidP="007A1858" w:rsidRDefault="007A1858" w14:paraId="2029FF06" w14:textId="77777777">
      <w:pPr>
        <w:ind w:firstLine="284"/>
        <w:rPr>
          <w:rFonts w:ascii="Times New Roman" w:hAnsi="Times New Roman"/>
          <w:sz w:val="24"/>
        </w:rPr>
      </w:pPr>
      <w:r w:rsidRPr="00631903">
        <w:rPr>
          <w:rFonts w:ascii="Times New Roman" w:hAnsi="Times New Roman"/>
          <w:sz w:val="24"/>
        </w:rPr>
        <w:t>1. Deze wet treedt, met uitzondering van artikel I, onderdelen D, subonderdelen 2 en 3, en E, subonderdeel 1, subonderdeel a, in werking op een bij koninklijk besluit te bepalen tijdstip, dat voor de verschillende artikelen of onderdelen daarvan verschillend kan worden vastgesteld.</w:t>
      </w:r>
    </w:p>
    <w:p w:rsidRPr="00631903" w:rsidR="007A1858" w:rsidP="007A1858" w:rsidRDefault="007A1858" w14:paraId="06294A99" w14:textId="77777777">
      <w:pPr>
        <w:ind w:firstLine="284"/>
        <w:rPr>
          <w:rFonts w:ascii="Times New Roman" w:hAnsi="Times New Roman"/>
          <w:sz w:val="24"/>
        </w:rPr>
      </w:pPr>
      <w:r w:rsidRPr="00631903">
        <w:rPr>
          <w:rFonts w:ascii="Times New Roman" w:hAnsi="Times New Roman"/>
          <w:sz w:val="24"/>
        </w:rPr>
        <w:t>2. Artikel I, onderdelen D, subonderdelen 2 en 3, en E, subonderdeel 1, subonderdeel a, treedt in werking met ingang van de dag na de datum van uitgifte van het Staatsblad waarin deze wet wordt geplaatst en werkt terug tot en met 1 juli 2023.</w:t>
      </w:r>
    </w:p>
    <w:bookmarkEnd w:id="14"/>
    <w:p w:rsidRPr="00631903" w:rsidR="007A1858" w:rsidRDefault="007A1858" w14:paraId="791F72A5" w14:textId="77777777">
      <w:pPr>
        <w:rPr>
          <w:rFonts w:ascii="Times New Roman" w:hAnsi="Times New Roman"/>
          <w:sz w:val="24"/>
        </w:rPr>
      </w:pPr>
      <w:r w:rsidRPr="00631903">
        <w:rPr>
          <w:rFonts w:ascii="Times New Roman" w:hAnsi="Times New Roman"/>
          <w:sz w:val="24"/>
        </w:rPr>
        <w:br w:type="page"/>
      </w:r>
    </w:p>
    <w:p w:rsidRPr="00631903" w:rsidR="007A1858" w:rsidP="007A1858" w:rsidRDefault="007A1858" w14:paraId="467E2472" w14:textId="77777777">
      <w:pPr>
        <w:ind w:firstLine="284"/>
        <w:rPr>
          <w:rFonts w:ascii="Times New Roman" w:hAnsi="Times New Roman"/>
          <w:sz w:val="24"/>
        </w:rPr>
      </w:pPr>
      <w:r w:rsidRPr="00631903">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p>
    <w:p w:rsidRPr="00631903" w:rsidR="007A1858" w:rsidP="007A1858" w:rsidRDefault="007A1858" w14:paraId="7048F0AB" w14:textId="77777777">
      <w:pPr>
        <w:rPr>
          <w:rFonts w:ascii="Times New Roman" w:hAnsi="Times New Roman"/>
          <w:sz w:val="24"/>
        </w:rPr>
      </w:pPr>
    </w:p>
    <w:p w:rsidRPr="00631903" w:rsidR="007A1858" w:rsidP="007A1858" w:rsidRDefault="007A1858" w14:paraId="3945C65C" w14:textId="77777777">
      <w:pPr>
        <w:rPr>
          <w:rFonts w:ascii="Times New Roman" w:hAnsi="Times New Roman"/>
          <w:sz w:val="24"/>
        </w:rPr>
      </w:pPr>
      <w:r w:rsidRPr="00631903">
        <w:rPr>
          <w:rFonts w:ascii="Times New Roman" w:hAnsi="Times New Roman"/>
          <w:sz w:val="24"/>
        </w:rPr>
        <w:t>Gegeven</w:t>
      </w:r>
    </w:p>
    <w:p w:rsidRPr="00631903" w:rsidR="007A1858" w:rsidP="007A1858" w:rsidRDefault="007A1858" w14:paraId="44D7832D" w14:textId="77777777">
      <w:pPr>
        <w:rPr>
          <w:rFonts w:ascii="Times New Roman" w:hAnsi="Times New Roman"/>
          <w:b/>
          <w:bCs/>
          <w:sz w:val="24"/>
        </w:rPr>
      </w:pPr>
    </w:p>
    <w:p w:rsidRPr="00631903" w:rsidR="007A1858" w:rsidP="007A1858" w:rsidRDefault="007A1858" w14:paraId="1AD02154" w14:textId="77777777">
      <w:pPr>
        <w:rPr>
          <w:rFonts w:ascii="Times New Roman" w:hAnsi="Times New Roman"/>
          <w:sz w:val="24"/>
        </w:rPr>
      </w:pPr>
    </w:p>
    <w:p w:rsidRPr="00631903" w:rsidR="007A1858" w:rsidP="007A1858" w:rsidRDefault="007A1858" w14:paraId="3D9B4E09" w14:textId="77777777">
      <w:pPr>
        <w:rPr>
          <w:rFonts w:ascii="Times New Roman" w:hAnsi="Times New Roman"/>
          <w:sz w:val="24"/>
        </w:rPr>
      </w:pPr>
    </w:p>
    <w:p w:rsidRPr="00631903" w:rsidR="007A1858" w:rsidP="007A1858" w:rsidRDefault="007A1858" w14:paraId="0A0D83CB" w14:textId="77777777">
      <w:pPr>
        <w:rPr>
          <w:rFonts w:ascii="Times New Roman" w:hAnsi="Times New Roman"/>
          <w:sz w:val="24"/>
        </w:rPr>
      </w:pPr>
    </w:p>
    <w:p w:rsidRPr="00631903" w:rsidR="007A1858" w:rsidP="007A1858" w:rsidRDefault="007A1858" w14:paraId="4385B207" w14:textId="77777777">
      <w:pPr>
        <w:rPr>
          <w:rFonts w:ascii="Times New Roman" w:hAnsi="Times New Roman"/>
          <w:sz w:val="24"/>
        </w:rPr>
      </w:pPr>
    </w:p>
    <w:p w:rsidRPr="00631903" w:rsidR="007A1858" w:rsidP="007A1858" w:rsidRDefault="007A1858" w14:paraId="7B0B819E" w14:textId="77777777">
      <w:pPr>
        <w:rPr>
          <w:rFonts w:ascii="Times New Roman" w:hAnsi="Times New Roman"/>
          <w:sz w:val="24"/>
        </w:rPr>
      </w:pPr>
    </w:p>
    <w:p w:rsidRPr="00631903" w:rsidR="007A1858" w:rsidP="007A1858" w:rsidRDefault="007A1858" w14:paraId="03788AC1" w14:textId="77777777">
      <w:pPr>
        <w:rPr>
          <w:rFonts w:ascii="Times New Roman" w:hAnsi="Times New Roman"/>
          <w:sz w:val="24"/>
        </w:rPr>
      </w:pPr>
    </w:p>
    <w:p w:rsidRPr="00631903" w:rsidR="007A1858" w:rsidP="007A1858" w:rsidRDefault="007A1858" w14:paraId="426FC76F" w14:textId="77777777">
      <w:pPr>
        <w:rPr>
          <w:rFonts w:ascii="Times New Roman" w:hAnsi="Times New Roman"/>
          <w:sz w:val="24"/>
        </w:rPr>
      </w:pPr>
    </w:p>
    <w:p w:rsidRPr="00631903" w:rsidR="007A1858" w:rsidP="007A1858" w:rsidRDefault="007A1858" w14:paraId="5542C570" w14:textId="77777777">
      <w:pPr>
        <w:rPr>
          <w:rFonts w:ascii="Times New Roman" w:hAnsi="Times New Roman"/>
          <w:sz w:val="24"/>
        </w:rPr>
      </w:pPr>
    </w:p>
    <w:p w:rsidRPr="00631903" w:rsidR="007A1858" w:rsidP="007A1858" w:rsidRDefault="007A1858" w14:paraId="7D9D4AE7" w14:textId="11DEBD70">
      <w:pPr>
        <w:rPr>
          <w:rFonts w:ascii="Times New Roman" w:hAnsi="Times New Roman"/>
          <w:sz w:val="24"/>
        </w:rPr>
      </w:pPr>
      <w:r w:rsidRPr="00631903">
        <w:rPr>
          <w:rFonts w:ascii="Times New Roman" w:hAnsi="Times New Roman"/>
          <w:sz w:val="24"/>
        </w:rPr>
        <w:t xml:space="preserve">De Staatssecretaris van </w:t>
      </w:r>
      <w:r w:rsidR="00666C84">
        <w:rPr>
          <w:rFonts w:ascii="Times New Roman" w:hAnsi="Times New Roman"/>
          <w:sz w:val="24"/>
        </w:rPr>
        <w:t>Binnenlandse Zaken en Koninkrijksrelaties – Herstel Groningen</w:t>
      </w:r>
      <w:r w:rsidRPr="00631903">
        <w:rPr>
          <w:rFonts w:ascii="Times New Roman" w:hAnsi="Times New Roman"/>
          <w:sz w:val="24"/>
        </w:rPr>
        <w:t>,</w:t>
      </w:r>
    </w:p>
    <w:p w:rsidRPr="00631903" w:rsidR="007A1858" w:rsidP="007A1858" w:rsidRDefault="007A1858" w14:paraId="164F6B5E" w14:textId="77777777">
      <w:pPr>
        <w:rPr>
          <w:rFonts w:ascii="Times New Roman" w:hAnsi="Times New Roman"/>
          <w:sz w:val="24"/>
        </w:rPr>
      </w:pPr>
    </w:p>
    <w:p w:rsidRPr="00631903" w:rsidR="007A1858" w:rsidP="007A1858" w:rsidRDefault="007A1858" w14:paraId="7FD6BAE7" w14:textId="77777777">
      <w:pPr>
        <w:tabs>
          <w:tab w:val="left" w:pos="3015"/>
        </w:tabs>
        <w:rPr>
          <w:rFonts w:ascii="Times New Roman" w:hAnsi="Times New Roman"/>
          <w:sz w:val="24"/>
        </w:rPr>
      </w:pPr>
    </w:p>
    <w:p w:rsidRPr="00631903" w:rsidR="007A1858" w:rsidP="007A1858" w:rsidRDefault="007A1858" w14:paraId="6BCD343D" w14:textId="77777777">
      <w:pPr>
        <w:tabs>
          <w:tab w:val="left" w:pos="3015"/>
        </w:tabs>
        <w:rPr>
          <w:rFonts w:ascii="Times New Roman" w:hAnsi="Times New Roman"/>
          <w:sz w:val="24"/>
        </w:rPr>
      </w:pPr>
    </w:p>
    <w:p w:rsidRPr="00631903" w:rsidR="007A1858" w:rsidP="007A1858" w:rsidRDefault="007A1858" w14:paraId="3A59FFF9" w14:textId="77777777">
      <w:pPr>
        <w:rPr>
          <w:rFonts w:ascii="Times New Roman" w:hAnsi="Times New Roman"/>
          <w:sz w:val="24"/>
        </w:rPr>
      </w:pPr>
    </w:p>
    <w:p w:rsidRPr="00631903" w:rsidR="007A1858" w:rsidP="007A1858" w:rsidRDefault="007A1858" w14:paraId="29BDB805" w14:textId="77777777">
      <w:pPr>
        <w:rPr>
          <w:rFonts w:ascii="Times New Roman" w:hAnsi="Times New Roman"/>
          <w:sz w:val="24"/>
        </w:rPr>
      </w:pPr>
    </w:p>
    <w:p w:rsidRPr="00631903" w:rsidR="007A1858" w:rsidP="007A1858" w:rsidRDefault="007A1858" w14:paraId="6E495302" w14:textId="77777777">
      <w:pPr>
        <w:rPr>
          <w:rFonts w:ascii="Times New Roman" w:hAnsi="Times New Roman"/>
          <w:sz w:val="24"/>
        </w:rPr>
      </w:pPr>
    </w:p>
    <w:p w:rsidRPr="00631903" w:rsidR="007A1858" w:rsidP="007A1858" w:rsidRDefault="007A1858" w14:paraId="0E02609A" w14:textId="77777777">
      <w:pPr>
        <w:rPr>
          <w:rFonts w:ascii="Times New Roman" w:hAnsi="Times New Roman"/>
          <w:sz w:val="24"/>
        </w:rPr>
      </w:pPr>
    </w:p>
    <w:p w:rsidRPr="00631903" w:rsidR="007A1858" w:rsidP="007A1858" w:rsidRDefault="007A1858" w14:paraId="0C40A494" w14:textId="77777777">
      <w:pPr>
        <w:rPr>
          <w:rFonts w:ascii="Times New Roman" w:hAnsi="Times New Roman"/>
          <w:sz w:val="24"/>
        </w:rPr>
      </w:pPr>
    </w:p>
    <w:p w:rsidRPr="00631903" w:rsidR="007A1858" w:rsidP="007A1858" w:rsidRDefault="007A1858" w14:paraId="26F670D3" w14:textId="77777777">
      <w:pPr>
        <w:rPr>
          <w:rFonts w:ascii="Times New Roman" w:hAnsi="Times New Roman"/>
          <w:sz w:val="24"/>
        </w:rPr>
      </w:pPr>
    </w:p>
    <w:p w:rsidRPr="00631903" w:rsidR="007A1858" w:rsidP="007A1858" w:rsidRDefault="007A1858" w14:paraId="575304D3" w14:textId="29162E28">
      <w:pPr>
        <w:rPr>
          <w:rFonts w:ascii="Times New Roman" w:hAnsi="Times New Roman"/>
          <w:sz w:val="24"/>
        </w:rPr>
      </w:pPr>
      <w:r w:rsidRPr="00631903">
        <w:rPr>
          <w:rFonts w:ascii="Times New Roman" w:hAnsi="Times New Roman"/>
          <w:sz w:val="24"/>
        </w:rPr>
        <w:t xml:space="preserve">De Staatssecretaris van </w:t>
      </w:r>
      <w:r w:rsidR="00666C84">
        <w:rPr>
          <w:rFonts w:ascii="Times New Roman" w:hAnsi="Times New Roman"/>
          <w:sz w:val="24"/>
        </w:rPr>
        <w:t>Binnenlandse Zaken en Koninkrijksrelaties – Herstel Groningen</w:t>
      </w:r>
      <w:r w:rsidRPr="00631903">
        <w:rPr>
          <w:rFonts w:ascii="Times New Roman" w:hAnsi="Times New Roman"/>
          <w:sz w:val="24"/>
        </w:rPr>
        <w:t>,</w:t>
      </w:r>
    </w:p>
    <w:p w:rsidRPr="00631903" w:rsidR="007A1858" w:rsidP="007A1858" w:rsidRDefault="007A1858" w14:paraId="26ECF902" w14:textId="77777777">
      <w:pPr>
        <w:rPr>
          <w:rFonts w:ascii="Times New Roman" w:hAnsi="Times New Roman"/>
          <w:sz w:val="24"/>
        </w:rPr>
      </w:pPr>
    </w:p>
    <w:p w:rsidRPr="00631903" w:rsidR="00CB3578" w:rsidP="007A1858" w:rsidRDefault="00CB3578" w14:paraId="6C1979D8" w14:textId="77777777">
      <w:pPr>
        <w:tabs>
          <w:tab w:val="left" w:pos="284"/>
          <w:tab w:val="left" w:pos="567"/>
          <w:tab w:val="left" w:pos="851"/>
        </w:tabs>
        <w:ind w:right="1848"/>
        <w:rPr>
          <w:rFonts w:ascii="Times New Roman" w:hAnsi="Times New Roman"/>
          <w:sz w:val="24"/>
        </w:rPr>
      </w:pPr>
    </w:p>
    <w:sectPr w:rsidRPr="00631903" w:rsidR="00CB3578" w:rsidSect="00A11E73">
      <w:footerReference w:type="even" r:id="rId8"/>
      <w:footerReference w:type="default" r:id="rId9"/>
      <w:footerReference w:type="firs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9A86A0" w14:textId="77777777" w:rsidR="00CA0E87" w:rsidRDefault="00CA0E87">
      <w:pPr>
        <w:spacing w:line="20" w:lineRule="exact"/>
      </w:pPr>
    </w:p>
  </w:endnote>
  <w:endnote w:type="continuationSeparator" w:id="0">
    <w:p w14:paraId="7D44CE85" w14:textId="77777777" w:rsidR="00CA0E87" w:rsidRDefault="00CA0E87">
      <w:pPr>
        <w:pStyle w:val="Amendement"/>
      </w:pPr>
      <w:r>
        <w:rPr>
          <w:b w:val="0"/>
          <w:bCs w:val="0"/>
        </w:rPr>
        <w:t xml:space="preserve"> </w:t>
      </w:r>
    </w:p>
  </w:endnote>
  <w:endnote w:type="continuationNotice" w:id="1">
    <w:p w14:paraId="344A3FAF" w14:textId="77777777" w:rsidR="00CA0E87" w:rsidRDefault="00CA0E87">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918A" w14:textId="0079D334" w:rsidR="002168F4" w:rsidRDefault="0076588F" w:rsidP="00826224">
    <w:pPr>
      <w:pStyle w:val="Voettekst"/>
      <w:framePr w:wrap="around" w:vAnchor="text" w:hAnchor="margin" w:xAlign="right" w:y="1"/>
      <w:rPr>
        <w:rStyle w:val="Paginanummer"/>
      </w:rPr>
    </w:pPr>
    <w:r>
      <w:rPr>
        <w:noProof/>
      </w:rPr>
      <mc:AlternateContent>
        <mc:Choice Requires="wps">
          <w:drawing>
            <wp:anchor distT="0" distB="0" distL="0" distR="0" simplePos="0" relativeHeight="251659264" behindDoc="0" locked="0" layoutInCell="1" allowOverlap="1" wp14:anchorId="5CA814CE" wp14:editId="13145941">
              <wp:simplePos x="635" y="635"/>
              <wp:positionH relativeFrom="page">
                <wp:align>left</wp:align>
              </wp:positionH>
              <wp:positionV relativeFrom="page">
                <wp:align>bottom</wp:align>
              </wp:positionV>
              <wp:extent cx="986155" cy="345440"/>
              <wp:effectExtent l="0" t="0" r="4445" b="0"/>
              <wp:wrapNone/>
              <wp:docPr id="472943747" name="Tekstvak 2"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5FF7F5D6" w14:textId="469EFF2A" w:rsidR="0076588F" w:rsidRPr="0076588F" w:rsidRDefault="0076588F" w:rsidP="0076588F">
                          <w:pPr>
                            <w:rPr>
                              <w:rFonts w:ascii="Calibri" w:eastAsia="Calibri" w:hAnsi="Calibri" w:cs="Calibri"/>
                              <w:noProof/>
                              <w:color w:val="000000"/>
                              <w:szCs w:val="20"/>
                            </w:rPr>
                          </w:pPr>
                          <w:r w:rsidRPr="0076588F">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A814CE" id="_x0000_t202" coordsize="21600,21600" o:spt="202" path="m,l,21600r21600,l21600,xe">
              <v:stroke joinstyle="miter"/>
              <v:path gradientshapeok="t" o:connecttype="rect"/>
            </v:shapetype>
            <v:shape id="Tekstvak 2" o:spid="_x0000_s1026" type="#_x0000_t202" alt="Intern gebruik" style="position:absolute;margin-left:0;margin-top:0;width:77.65pt;height:27.2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" filled="f" stroked="f">
              <v:fill o:detectmouseclick="t"/>
              <v:textbox style="mso-fit-shape-to-text:t" inset="20pt,0,0,15pt">
                <w:txbxContent>
                  <w:p w14:paraId="5FF7F5D6" w14:textId="469EFF2A" w:rsidR="0076588F" w:rsidRPr="0076588F" w:rsidRDefault="0076588F" w:rsidP="0076588F">
                    <w:pPr>
                      <w:rPr>
                        <w:rFonts w:ascii="Calibri" w:eastAsia="Calibri" w:hAnsi="Calibri" w:cs="Calibri"/>
                        <w:noProof/>
                        <w:color w:val="000000"/>
                        <w:szCs w:val="20"/>
                      </w:rPr>
                    </w:pPr>
                    <w:r w:rsidRPr="0076588F">
                      <w:rPr>
                        <w:rFonts w:ascii="Calibri" w:eastAsia="Calibri" w:hAnsi="Calibri" w:cs="Calibri"/>
                        <w:noProof/>
                        <w:color w:val="000000"/>
                        <w:szCs w:val="20"/>
                      </w:rPr>
                      <w:t>Intern gebruik</w:t>
                    </w:r>
                  </w:p>
                </w:txbxContent>
              </v:textbox>
              <w10:wrap anchorx="page" anchory="page"/>
            </v:shape>
          </w:pict>
        </mc:Fallback>
      </mc:AlternateContent>
    </w:r>
    <w:r w:rsidR="002168F4">
      <w:rPr>
        <w:rStyle w:val="Paginanummer"/>
      </w:rPr>
      <w:fldChar w:fldCharType="begin"/>
    </w:r>
    <w:r w:rsidR="002168F4">
      <w:rPr>
        <w:rStyle w:val="Paginanummer"/>
      </w:rPr>
      <w:instrText xml:space="preserve">PAGE  </w:instrText>
    </w:r>
    <w:r w:rsidR="002168F4">
      <w:rPr>
        <w:rStyle w:val="Paginanummer"/>
      </w:rPr>
      <w:fldChar w:fldCharType="end"/>
    </w:r>
  </w:p>
  <w:p w14:paraId="4A312024"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E2FBC7" w14:textId="30F3B7C7" w:rsidR="002168F4" w:rsidRPr="002168F4" w:rsidRDefault="0076588F" w:rsidP="00826224">
    <w:pPr>
      <w:pStyle w:val="Voettekst"/>
      <w:framePr w:wrap="around" w:vAnchor="text" w:hAnchor="margin" w:xAlign="right" w:y="1"/>
      <w:rPr>
        <w:rStyle w:val="Paginanummer"/>
        <w:rFonts w:ascii="Times New Roman" w:hAnsi="Times New Roman"/>
      </w:rPr>
    </w:pPr>
    <w:r>
      <w:rPr>
        <w:rFonts w:ascii="Times New Roman" w:hAnsi="Times New Roman"/>
        <w:noProof/>
      </w:rPr>
      <mc:AlternateContent>
        <mc:Choice Requires="wps">
          <w:drawing>
            <wp:anchor distT="0" distB="0" distL="0" distR="0" simplePos="0" relativeHeight="251660288" behindDoc="0" locked="0" layoutInCell="1" allowOverlap="1" wp14:anchorId="10DE07BE" wp14:editId="0323903D">
              <wp:simplePos x="6600825" y="9629775"/>
              <wp:positionH relativeFrom="page">
                <wp:align>left</wp:align>
              </wp:positionH>
              <wp:positionV relativeFrom="page">
                <wp:align>bottom</wp:align>
              </wp:positionV>
              <wp:extent cx="986155" cy="345440"/>
              <wp:effectExtent l="0" t="0" r="4445" b="0"/>
              <wp:wrapNone/>
              <wp:docPr id="1197723840" name="Tekstvak 3"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2C354A4E" w14:textId="13706FED" w:rsidR="0076588F" w:rsidRPr="0076588F" w:rsidRDefault="0076588F" w:rsidP="0076588F">
                          <w:pPr>
                            <w:rPr>
                              <w:rFonts w:ascii="Calibri" w:eastAsia="Calibri" w:hAnsi="Calibri" w:cs="Calibri"/>
                              <w:noProof/>
                              <w:color w:val="000000"/>
                              <w:szCs w:val="20"/>
                            </w:rPr>
                          </w:pPr>
                          <w:r w:rsidRPr="0076588F">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0DE07BE" id="_x0000_t202" coordsize="21600,21600" o:spt="202" path="m,l,21600r21600,l21600,xe">
              <v:stroke joinstyle="miter"/>
              <v:path gradientshapeok="t" o:connecttype="rect"/>
            </v:shapetype>
            <v:shape id="Tekstvak 3" o:spid="_x0000_s1027" type="#_x0000_t202" alt="Intern gebruik" style="position:absolute;margin-left:0;margin-top:0;width:77.65pt;height:27.2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" filled="f" stroked="f">
              <v:fill o:detectmouseclick="t"/>
              <v:textbox style="mso-fit-shape-to-text:t" inset="20pt,0,0,15pt">
                <w:txbxContent>
                  <w:p w14:paraId="2C354A4E" w14:textId="13706FED" w:rsidR="0076588F" w:rsidRPr="0076588F" w:rsidRDefault="0076588F" w:rsidP="0076588F">
                    <w:pPr>
                      <w:rPr>
                        <w:rFonts w:ascii="Calibri" w:eastAsia="Calibri" w:hAnsi="Calibri" w:cs="Calibri"/>
                        <w:noProof/>
                        <w:color w:val="000000"/>
                        <w:szCs w:val="20"/>
                      </w:rPr>
                    </w:pPr>
                    <w:r w:rsidRPr="0076588F">
                      <w:rPr>
                        <w:rFonts w:ascii="Calibri" w:eastAsia="Calibri" w:hAnsi="Calibri" w:cs="Calibri"/>
                        <w:noProof/>
                        <w:color w:val="000000"/>
                        <w:szCs w:val="20"/>
                      </w:rPr>
                      <w:t>Intern gebruik</w:t>
                    </w:r>
                  </w:p>
                </w:txbxContent>
              </v:textbox>
              <w10:wrap anchorx="page" anchory="page"/>
            </v:shape>
          </w:pict>
        </mc:Fallback>
      </mc:AlternateContent>
    </w:r>
    <w:r w:rsidR="002168F4" w:rsidRPr="002168F4">
      <w:rPr>
        <w:rStyle w:val="Paginanummer"/>
        <w:rFonts w:ascii="Times New Roman" w:hAnsi="Times New Roman"/>
      </w:rPr>
      <w:fldChar w:fldCharType="begin"/>
    </w:r>
    <w:r w:rsidR="002168F4" w:rsidRPr="002168F4">
      <w:rPr>
        <w:rStyle w:val="Paginanummer"/>
        <w:rFonts w:ascii="Times New Roman" w:hAnsi="Times New Roman"/>
      </w:rPr>
      <w:instrText xml:space="preserve">PAGE  </w:instrText>
    </w:r>
    <w:r w:rsidR="002168F4" w:rsidRPr="002168F4">
      <w:rPr>
        <w:rStyle w:val="Paginanummer"/>
        <w:rFonts w:ascii="Times New Roman" w:hAnsi="Times New Roman"/>
      </w:rPr>
      <w:fldChar w:fldCharType="separate"/>
    </w:r>
    <w:r w:rsidR="00C5083D">
      <w:rPr>
        <w:rStyle w:val="Paginanummer"/>
        <w:rFonts w:ascii="Times New Roman" w:hAnsi="Times New Roman"/>
        <w:noProof/>
      </w:rPr>
      <w:t>6</w:t>
    </w:r>
    <w:r w:rsidR="002168F4" w:rsidRPr="002168F4">
      <w:rPr>
        <w:rStyle w:val="Paginanummer"/>
        <w:rFonts w:ascii="Times New Roman" w:hAnsi="Times New Roman"/>
      </w:rPr>
      <w:fldChar w:fldCharType="end"/>
    </w:r>
  </w:p>
  <w:p w14:paraId="7AE1B417" w14:textId="77777777" w:rsidR="002168F4" w:rsidRPr="002168F4" w:rsidRDefault="002168F4" w:rsidP="002168F4">
    <w:pPr>
      <w:pStyle w:val="Voettekst"/>
      <w:ind w:right="360"/>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16187" w14:textId="031597C8" w:rsidR="0076588F" w:rsidRDefault="0076588F">
    <w:pPr>
      <w:pStyle w:val="Voettekst"/>
    </w:pPr>
    <w:r>
      <w:rPr>
        <w:noProof/>
      </w:rPr>
      <mc:AlternateContent>
        <mc:Choice Requires="wps">
          <w:drawing>
            <wp:anchor distT="0" distB="0" distL="0" distR="0" simplePos="0" relativeHeight="251658240" behindDoc="0" locked="0" layoutInCell="1" allowOverlap="1" wp14:anchorId="6E6C93F1" wp14:editId="64B648BF">
              <wp:simplePos x="635" y="635"/>
              <wp:positionH relativeFrom="page">
                <wp:align>left</wp:align>
              </wp:positionH>
              <wp:positionV relativeFrom="page">
                <wp:align>bottom</wp:align>
              </wp:positionV>
              <wp:extent cx="986155" cy="345440"/>
              <wp:effectExtent l="0" t="0" r="4445" b="0"/>
              <wp:wrapNone/>
              <wp:docPr id="584803113" name="Tekstvak 1" descr="Intern gebruik">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86155" cy="345440"/>
                      </a:xfrm>
                      <a:prstGeom prst="rect">
                        <a:avLst/>
                      </a:prstGeom>
                      <a:noFill/>
                      <a:ln>
                        <a:noFill/>
                      </a:ln>
                    </wps:spPr>
                    <wps:txbx>
                      <w:txbxContent>
                        <w:p w14:paraId="78507A3B" w14:textId="426E27FD" w:rsidR="0076588F" w:rsidRPr="0076588F" w:rsidRDefault="0076588F" w:rsidP="0076588F">
                          <w:pPr>
                            <w:rPr>
                              <w:rFonts w:ascii="Calibri" w:eastAsia="Calibri" w:hAnsi="Calibri" w:cs="Calibri"/>
                              <w:noProof/>
                              <w:color w:val="000000"/>
                              <w:szCs w:val="20"/>
                            </w:rPr>
                          </w:pPr>
                          <w:r w:rsidRPr="0076588F">
                            <w:rPr>
                              <w:rFonts w:ascii="Calibri" w:eastAsia="Calibri" w:hAnsi="Calibri" w:cs="Calibri"/>
                              <w:noProof/>
                              <w:color w:val="00000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E6C93F1" id="_x0000_t202" coordsize="21600,21600" o:spt="202" path="m,l,21600r21600,l21600,xe">
              <v:stroke joinstyle="miter"/>
              <v:path gradientshapeok="t" o:connecttype="rect"/>
            </v:shapetype>
            <v:shape id="Tekstvak 1" o:spid="_x0000_s1028" type="#_x0000_t202" alt="Intern gebruik" style="position:absolute;margin-left:0;margin-top:0;width:77.65pt;height:27.2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" filled="f" stroked="f">
              <v:fill o:detectmouseclick="t"/>
              <v:textbox style="mso-fit-shape-to-text:t" inset="20pt,0,0,15pt">
                <w:txbxContent>
                  <w:p w14:paraId="78507A3B" w14:textId="426E27FD" w:rsidR="0076588F" w:rsidRPr="0076588F" w:rsidRDefault="0076588F" w:rsidP="0076588F">
                    <w:pPr>
                      <w:rPr>
                        <w:rFonts w:ascii="Calibri" w:eastAsia="Calibri" w:hAnsi="Calibri" w:cs="Calibri"/>
                        <w:noProof/>
                        <w:color w:val="000000"/>
                        <w:szCs w:val="20"/>
                      </w:rPr>
                    </w:pPr>
                    <w:r w:rsidRPr="0076588F">
                      <w:rPr>
                        <w:rFonts w:ascii="Calibri" w:eastAsia="Calibri" w:hAnsi="Calibri" w:cs="Calibri"/>
                        <w:noProof/>
                        <w:color w:val="000000"/>
                        <w:szCs w:val="20"/>
                      </w:rPr>
                      <w:t>Intern gebruik</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3AFA1" w14:textId="77777777" w:rsidR="00CA0E87" w:rsidRDefault="00CA0E87">
      <w:pPr>
        <w:pStyle w:val="Amendement"/>
      </w:pPr>
      <w:r>
        <w:rPr>
          <w:b w:val="0"/>
          <w:bCs w:val="0"/>
        </w:rPr>
        <w:separator/>
      </w:r>
    </w:p>
  </w:footnote>
  <w:footnote w:type="continuationSeparator" w:id="0">
    <w:p w14:paraId="124EC347" w14:textId="77777777" w:rsidR="00CA0E87" w:rsidRDefault="00CA0E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02F8"/>
    <w:multiLevelType w:val="hybridMultilevel"/>
    <w:tmpl w:val="B8ECB2D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E36984"/>
    <w:multiLevelType w:val="hybridMultilevel"/>
    <w:tmpl w:val="E6446AC6"/>
    <w:lvl w:ilvl="0" w:tplc="DBC471EC">
      <w:start w:val="2"/>
      <w:numFmt w:val="lowerLetter"/>
      <w:lvlText w:val="%1."/>
      <w:lvlJc w:val="left"/>
      <w:pPr>
        <w:ind w:left="644" w:hanging="36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15:restartNumberingAfterBreak="0">
    <w:nsid w:val="69553DCC"/>
    <w:multiLevelType w:val="hybridMultilevel"/>
    <w:tmpl w:val="8B50260E"/>
    <w:lvl w:ilvl="0" w:tplc="0413000F">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552955675">
    <w:abstractNumId w:val="0"/>
  </w:num>
  <w:num w:numId="2" w16cid:durableId="316763471">
    <w:abstractNumId w:val="2"/>
  </w:num>
  <w:num w:numId="3" w16cid:durableId="19250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858"/>
    <w:rsid w:val="00012DBE"/>
    <w:rsid w:val="000A1D81"/>
    <w:rsid w:val="00111ED3"/>
    <w:rsid w:val="001C190E"/>
    <w:rsid w:val="002168F4"/>
    <w:rsid w:val="002A2D3A"/>
    <w:rsid w:val="002A727C"/>
    <w:rsid w:val="00330EE3"/>
    <w:rsid w:val="003364A0"/>
    <w:rsid w:val="003837B8"/>
    <w:rsid w:val="00474E26"/>
    <w:rsid w:val="005D2707"/>
    <w:rsid w:val="00606255"/>
    <w:rsid w:val="006105A7"/>
    <w:rsid w:val="00631903"/>
    <w:rsid w:val="00666C84"/>
    <w:rsid w:val="006B607A"/>
    <w:rsid w:val="006F0DB0"/>
    <w:rsid w:val="0076588F"/>
    <w:rsid w:val="007A1858"/>
    <w:rsid w:val="007D451C"/>
    <w:rsid w:val="007E77DD"/>
    <w:rsid w:val="00826224"/>
    <w:rsid w:val="00930A23"/>
    <w:rsid w:val="009C7354"/>
    <w:rsid w:val="009E6D7F"/>
    <w:rsid w:val="00A11E73"/>
    <w:rsid w:val="00A2521E"/>
    <w:rsid w:val="00AD7DA2"/>
    <w:rsid w:val="00AE436A"/>
    <w:rsid w:val="00B47880"/>
    <w:rsid w:val="00B963E7"/>
    <w:rsid w:val="00C06576"/>
    <w:rsid w:val="00C135B1"/>
    <w:rsid w:val="00C5083D"/>
    <w:rsid w:val="00C92DF8"/>
    <w:rsid w:val="00CA0E87"/>
    <w:rsid w:val="00CB3578"/>
    <w:rsid w:val="00D20AFA"/>
    <w:rsid w:val="00D35250"/>
    <w:rsid w:val="00D55648"/>
    <w:rsid w:val="00E16443"/>
    <w:rsid w:val="00E36EE9"/>
    <w:rsid w:val="00F13442"/>
    <w:rsid w:val="00F956D4"/>
    <w:rsid w:val="00FF03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12FE19"/>
  <w15:docId w15:val="{5CB34AEF-099C-4BC2-802A-D499C926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7A1858"/>
    <w:pPr>
      <w:widowControl w:val="0"/>
      <w:ind w:left="720"/>
      <w:contextualSpacing/>
    </w:pPr>
    <w:rPr>
      <w:rFonts w:ascii="Times New Roman" w:hAnsi="Times New Roman"/>
      <w:sz w:val="24"/>
      <w:szCs w:val="20"/>
    </w:rPr>
  </w:style>
  <w:style w:type="paragraph" w:customStyle="1" w:styleId="tig">
    <w:name w:val="tig"/>
    <w:rsid w:val="003837B8"/>
    <w:rPr>
      <w:rFonts w:eastAsia="MS Mincho"/>
    </w:rPr>
  </w:style>
  <w:style w:type="character" w:styleId="Verwijzingopmerking">
    <w:name w:val="annotation reference"/>
    <w:basedOn w:val="Standaardalinea-lettertype"/>
    <w:semiHidden/>
    <w:unhideWhenUsed/>
    <w:rsid w:val="002A2D3A"/>
    <w:rPr>
      <w:sz w:val="16"/>
      <w:szCs w:val="16"/>
    </w:rPr>
  </w:style>
  <w:style w:type="paragraph" w:styleId="Tekstopmerking">
    <w:name w:val="annotation text"/>
    <w:basedOn w:val="Standaard"/>
    <w:link w:val="TekstopmerkingChar"/>
    <w:unhideWhenUsed/>
    <w:rsid w:val="002A2D3A"/>
    <w:rPr>
      <w:szCs w:val="20"/>
    </w:rPr>
  </w:style>
  <w:style w:type="character" w:customStyle="1" w:styleId="TekstopmerkingChar">
    <w:name w:val="Tekst opmerking Char"/>
    <w:basedOn w:val="Standaardalinea-lettertype"/>
    <w:link w:val="Tekstopmerking"/>
    <w:rsid w:val="002A2D3A"/>
    <w:rPr>
      <w:rFonts w:ascii="Verdana" w:hAnsi="Verdana"/>
    </w:rPr>
  </w:style>
  <w:style w:type="paragraph" w:styleId="Onderwerpvanopmerking">
    <w:name w:val="annotation subject"/>
    <w:basedOn w:val="Tekstopmerking"/>
    <w:next w:val="Tekstopmerking"/>
    <w:link w:val="OnderwerpvanopmerkingChar"/>
    <w:semiHidden/>
    <w:unhideWhenUsed/>
    <w:rsid w:val="002A2D3A"/>
    <w:rPr>
      <w:b/>
      <w:bCs/>
    </w:rPr>
  </w:style>
  <w:style w:type="character" w:customStyle="1" w:styleId="OnderwerpvanopmerkingChar">
    <w:name w:val="Onderwerp van opmerking Char"/>
    <w:basedOn w:val="TekstopmerkingChar"/>
    <w:link w:val="Onderwerpvanopmerking"/>
    <w:semiHidden/>
    <w:rsid w:val="002A2D3A"/>
    <w:rPr>
      <w:rFonts w:ascii="Verdana" w:hAnsi="Verdana"/>
      <w:b/>
      <w:bCs/>
    </w:rPr>
  </w:style>
  <w:style w:type="paragraph" w:styleId="Revisie">
    <w:name w:val="Revision"/>
    <w:hidden/>
    <w:uiPriority w:val="99"/>
    <w:semiHidden/>
    <w:rsid w:val="002A2D3A"/>
    <w:rPr>
      <w:rFonts w:ascii="Verdana" w:hAnsi="Verdana"/>
      <w:szCs w:val="24"/>
    </w:rPr>
  </w:style>
  <w:style w:type="character" w:styleId="Hyperlink">
    <w:name w:val="Hyperlink"/>
    <w:basedOn w:val="Standaardalinea-lettertype"/>
    <w:unhideWhenUsed/>
    <w:rsid w:val="00666C84"/>
    <w:rPr>
      <w:color w:val="0000FF" w:themeColor="hyperlink"/>
      <w:u w:val="single"/>
    </w:rPr>
  </w:style>
  <w:style w:type="character" w:styleId="Onopgelostemelding">
    <w:name w:val="Unresolved Mention"/>
    <w:basedOn w:val="Standaardalinea-lettertype"/>
    <w:uiPriority w:val="99"/>
    <w:semiHidden/>
    <w:unhideWhenUsed/>
    <w:rsid w:val="00666C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566051">
      <w:bodyDiv w:val="1"/>
      <w:marLeft w:val="0"/>
      <w:marRight w:val="0"/>
      <w:marTop w:val="0"/>
      <w:marBottom w:val="0"/>
      <w:divBdr>
        <w:top w:val="none" w:sz="0" w:space="0" w:color="auto"/>
        <w:left w:val="none" w:sz="0" w:space="0" w:color="auto"/>
        <w:bottom w:val="none" w:sz="0" w:space="0" w:color="auto"/>
        <w:right w:val="none" w:sz="0" w:space="0" w:color="auto"/>
      </w:divBdr>
    </w:div>
    <w:div w:id="191045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3.xml" Id="rId10" /><Relationship Type="http://schemas.openxmlformats.org/officeDocument/2006/relationships/settings" Target="settings.xml" Id="rId4" /><Relationship Type="http://schemas.openxmlformats.org/officeDocument/2006/relationships/footer" Target="footer2.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7</ap:Pages>
  <ap:Words>1919</ap:Words>
  <ap:Characters>10261</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12156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2025-02-05T14:27:00.0000000Z</dcterms:created>
  <dcterms:modified xsi:type="dcterms:W3CDTF">2025-02-05T14:30:00.0000000Z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22db6329,1c308c83,4763d0c0</vt:lpwstr>
  </property>
  <property fmtid="{D5CDD505-2E9C-101B-9397-08002B2CF9AE}" pid="3" name="ClassificationContentMarkingFooterFontProps">
    <vt:lpwstr>#000000,10,Calibri</vt:lpwstr>
  </property>
  <property fmtid="{D5CDD505-2E9C-101B-9397-08002B2CF9AE}" pid="4" name="ClassificationContentMarkingFooterText">
    <vt:lpwstr>Intern gebruik</vt:lpwstr>
  </property>
</Properties>
</file>