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2025Z02011</w:t>
        <w:br/>
      </w:r>
      <w:proofErr w:type="spellEnd"/>
    </w:p>
    <w:p>
      <w:pPr>
        <w:pStyle w:val="Normal"/>
        <w:rPr>
          <w:b w:val="1"/>
          <w:bCs w:val="1"/>
        </w:rPr>
      </w:pPr>
      <w:r w:rsidR="250AE766">
        <w:rPr>
          <w:b w:val="0"/>
          <w:bCs w:val="0"/>
        </w:rPr>
        <w:t>(ingezonden 5 februari 2025)</w:t>
        <w:br/>
      </w:r>
    </w:p>
    <w:p>
      <w:r>
        <w:t xml:space="preserve">Vragen van de leden Kröger (GroenLinks-PvdA) en Grinwis (ChristenUnie) aan de minister van Klimaat en Groene Groei over de hoge warmtetarieven</w:t>
      </w:r>
      <w:r>
        <w:br/>
      </w:r>
    </w:p>
    <w:p>
      <w:pPr>
        <w:pStyle w:val="ListParagraph"/>
        <w:numPr>
          <w:ilvl w:val="0"/>
          <w:numId w:val="100467380"/>
        </w:numPr>
        <w:ind w:left="360"/>
      </w:pPr>
      <w:r>
        <w:t>Bent u bekend met het bericht Energiereuzen vragen ook in 2025 de maximale tarieven voor warmte? 1)</w:t>
      </w:r>
      <w:r>
        <w:br/>
      </w:r>
    </w:p>
    <w:p>
      <w:pPr>
        <w:pStyle w:val="ListParagraph"/>
        <w:numPr>
          <w:ilvl w:val="0"/>
          <w:numId w:val="100467380"/>
        </w:numPr>
        <w:ind w:left="360"/>
      </w:pPr>
      <w:r>
        <w:t>Bent u er ook mee bekend dat de vaste leveringskosten voor huishoudens met een warmteaansluiting dit jaar niet zijn gedaald? 2)</w:t>
      </w:r>
      <w:r>
        <w:br/>
      </w:r>
    </w:p>
    <w:p>
      <w:pPr>
        <w:pStyle w:val="ListParagraph"/>
        <w:numPr>
          <w:ilvl w:val="0"/>
          <w:numId w:val="100467380"/>
        </w:numPr>
        <w:ind w:left="360"/>
      </w:pPr>
      <w:r>
        <w:t>Deelt u de mening dat dit niet de suggestie is die is gewekt bij het indienen van de spoedwet warmtetarieven (Kamerstuk 36 387, nr. 10) die het vorige kabinet op verzoek van de Kamer (Kamerstuk 29 023, nr. 488) heeft opgesteld?</w:t>
      </w:r>
      <w:r>
        <w:br/>
      </w:r>
    </w:p>
    <w:p>
      <w:pPr>
        <w:pStyle w:val="ListParagraph"/>
        <w:numPr>
          <w:ilvl w:val="0"/>
          <w:numId w:val="100467380"/>
        </w:numPr>
        <w:ind w:left="360"/>
      </w:pPr>
      <w:r>
        <w:t>Onderschrijft u dat deze spoedwet destijds was ingegeven vanwege zorgen over de hoge warmterekening van (veelal kwetsbare) huishoudens en de funeste gevolgen van die rekening voor het draagvlak voor warmtenetten, in combinatie met het uitblijven van de behandeling van de Wet Collectieve Warmte?</w:t>
      </w:r>
      <w:r>
        <w:br/>
      </w:r>
    </w:p>
    <w:p>
      <w:pPr>
        <w:pStyle w:val="ListParagraph"/>
        <w:numPr>
          <w:ilvl w:val="0"/>
          <w:numId w:val="100467380"/>
        </w:numPr>
        <w:ind w:left="360"/>
      </w:pPr>
      <w:r>
        <w:t>Onderschrijft u ook dat deze problemen nog steeds niet zijn opgelost en daarmee de geest van de spoedwet niet is gevolgd bij het tarievenbesluit voor 2025?</w:t>
      </w:r>
      <w:r>
        <w:br/>
      </w:r>
    </w:p>
    <w:p>
      <w:pPr>
        <w:pStyle w:val="ListParagraph"/>
        <w:numPr>
          <w:ilvl w:val="0"/>
          <w:numId w:val="100467380"/>
        </w:numPr>
        <w:ind w:left="360"/>
      </w:pPr>
      <w:r>
        <w:t>Bent u ook van mening dat bij de communicatie over de spoedwet niet het hele verhaal is verteld, door wél de (slechts deels uitgevoerde) besparing te noemen maar niet de op handen zijnde kostenverhogingen?</w:t>
      </w:r>
      <w:r>
        <w:br/>
      </w:r>
    </w:p>
    <w:p>
      <w:pPr>
        <w:pStyle w:val="ListParagraph"/>
        <w:numPr>
          <w:ilvl w:val="0"/>
          <w:numId w:val="100467380"/>
        </w:numPr>
        <w:ind w:left="360"/>
      </w:pPr>
      <w:r>
        <w:t>Wat denkt u dat de gelijk gebleven hoge vaste leveringskosten doet met het toch al broze vertrouwen in en draagvlak voor warmtenetten?</w:t>
      </w:r>
      <w:r>
        <w:br/>
      </w:r>
    </w:p>
    <w:p>
      <w:pPr>
        <w:pStyle w:val="ListParagraph"/>
        <w:numPr>
          <w:ilvl w:val="0"/>
          <w:numId w:val="100467380"/>
        </w:numPr>
        <w:ind w:left="360"/>
      </w:pPr>
      <w:r>
        <w:t>Waarom heeft u ervoor gekozen om de dure  all-in servicecontracten apart mee te laten wegen in de referentiebepaling van de onderhoudskosten cv-ketel in plaats van een gemiddelde van alle onderhoudscontracten zoals toegezegd in reactie op de aangenomen gewijzigde motie van het lid Kröger c.s. over zo gedetailleerd mogelijk inzicht geven in de reële kosten van en tarifering door warmteleveranciers (Kamerstuk 29023, nr, 488)? Was het niet meer in de geest van de eerder aangehaalde spoedwet geweest om bij die eerdere toezegging te blijven?</w:t>
      </w:r>
      <w:r>
        <w:br/>
      </w:r>
    </w:p>
    <w:p>
      <w:pPr>
        <w:pStyle w:val="ListParagraph"/>
        <w:numPr>
          <w:ilvl w:val="0"/>
          <w:numId w:val="100467380"/>
        </w:numPr>
        <w:ind w:left="360"/>
      </w:pPr>
      <w:r>
        <w:t>Wat bent u van plan om op korte termijn te betekenen voor huishoudens met torenhoge kosten voor warmte en het draagvlak voor warmtenetten?</w:t>
      </w:r>
      <w:r>
        <w:br/>
      </w:r>
    </w:p>
    <w:p>
      <w:r>
        <w:t xml:space="preserve"> </w:t>
      </w:r>
      <w:r>
        <w:br/>
      </w:r>
    </w:p>
    <w:p>
      <w:r>
        <w:t xml:space="preserve">1) RTL Nieuws, 20 december 2024, 'Energiereuzen vragen ook in 2025 de maximale tarieven voor warmte'. (www.rtl.nl/nieuws/economie/artikel/5486003/energiereuzen-vragen-ook-2025-het-maximale-dat-ze-mogen-voor-warmte)</w:t>
      </w:r>
      <w:r>
        <w:br/>
      </w:r>
    </w:p>
    <w:p>
      <w:r>
        <w:t xml:space="preserve">2) ACM, 17 december 2024, 'Maximumtarieven warmte in 2025: variabel tarief omlaag, vaste kosten bijna gelijk'. (www.acm.nl/nl/publicaties/maximumtarieven-warmte-2025-variabel-tarief-omlaag-vaste-kosten-bijna-gelijk)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