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029FC839">
            <w:pPr>
              <w:pStyle w:val="Amendement"/>
              <w:tabs>
                <w:tab w:val="clear" w:pos="3310"/>
                <w:tab w:val="clear" w:pos="3600"/>
              </w:tabs>
              <w:rPr>
                <w:rFonts w:ascii="Times New Roman" w:hAnsi="Times New Roman"/>
              </w:rPr>
            </w:pPr>
            <w:r w:rsidRPr="00C035D4">
              <w:rPr>
                <w:rFonts w:ascii="Times New Roman" w:hAnsi="Times New Roman"/>
              </w:rPr>
              <w:t xml:space="preserve">Nr. </w:t>
            </w:r>
            <w:r w:rsidR="00180461">
              <w:rPr>
                <w:rFonts w:ascii="Times New Roman" w:hAnsi="Times New Roman"/>
                <w:caps/>
              </w:rPr>
              <w:t>18</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55947C5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80461">
              <w:rPr>
                <w:rFonts w:ascii="Times New Roman" w:hAnsi="Times New Roman"/>
                <w:b w:val="0"/>
              </w:rPr>
              <w:t>5 februari 2025</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Pr="004B5B90" w:rsidR="00830081">
              <w:rPr>
                <w:rFonts w:ascii="Times New Roman" w:hAnsi="Times New Roman"/>
                <w:b w:val="0"/>
              </w:rPr>
              <w:fldChar w:fldCharType="end"/>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A02231" w:rsidR="004330ED" w:rsidP="00EA1CE4" w:rsidRDefault="004330ED" w14:paraId="2857DC1D" w14:textId="3B26877D"/>
    <w:p w:rsidRPr="00F17FA8" w:rsidR="00F17FA8" w:rsidP="00F17FA8" w:rsidRDefault="00F17FA8" w14:paraId="0D60BCD4" w14:textId="1E79A11F">
      <w:pPr>
        <w:ind w:firstLine="284"/>
      </w:pPr>
      <w:r w:rsidRPr="00F17FA8">
        <w:t>In artikel 4, onderdeel a,  wordt na “regelgeving” ingevoegd “</w:t>
      </w:r>
      <w:r w:rsidR="004961BF">
        <w:t xml:space="preserve">en </w:t>
      </w:r>
      <w:r w:rsidRPr="00F17FA8">
        <w:t xml:space="preserve">van beleidsregels </w:t>
      </w:r>
      <w:r w:rsidR="008C235F">
        <w:t xml:space="preserve">die zijn opgesteld door </w:t>
      </w:r>
      <w:r w:rsidRPr="00F17FA8">
        <w:t xml:space="preserve">uitvoeringsorganisaties </w:t>
      </w:r>
      <w:r w:rsidR="004961BF">
        <w:t>of</w:t>
      </w:r>
      <w:r w:rsidRPr="00F17FA8">
        <w:t xml:space="preserve"> toezichthouders,”.</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00F17FA8" w:rsidP="00F17FA8" w:rsidRDefault="00F17FA8" w14:paraId="30D05A7C" w14:textId="77777777"/>
    <w:p w:rsidRPr="00F17FA8" w:rsidR="00F17FA8" w:rsidP="00F17FA8" w:rsidRDefault="00F17FA8" w14:paraId="0D1FCA73" w14:textId="5C4D76A7">
      <w:r w:rsidRPr="00F17FA8">
        <w:t xml:space="preserve">Dit amendement strekt ertoe om het adviescollege ook de bevoegdheid te geven de regering te adviseren over beleidsregels, ingesteld door uitvoeringsorganisaties en toezichthouders, na signalen uit de samenleving. Veel verborgen regeldruk is namelijk het gevolg van beleidsregels die door uitvoeringsorganisaties en toezichthouders worden ingesteld. </w:t>
      </w:r>
    </w:p>
    <w:p w:rsidR="005B1DCC" w:rsidP="00BF623B" w:rsidRDefault="00F17FA8" w14:paraId="039FB683" w14:textId="7DCB965B">
      <w:r w:rsidRPr="00F17FA8">
        <w:t>Het adviescollege heeft reeds de bevoegdheid om op eigen initiatief te adviseren over knelpunten voor de regeldruk in beleidsregels en overige regels ten behoeve van de uitvoering en handhaving (artikel 4, onderdeel b). Dit amendement wijzigt onderdeel a waarmee ook expliciet in de wet staat dat de samenleving signalen over knellende beleidsregels kunnen doorgeven aan het adviescollege. Zo komt deze verborgen regeldruk beter aan het licht. Dat maakt het werk voor het adviescollege ook efficiënter: Een gerichte aanpak van belastende beleidsregels is immers efficiënter dan ex-ante toetsing van alle beleidsregels.</w:t>
      </w:r>
    </w:p>
    <w:p w:rsidRPr="00EA69AC" w:rsidR="004961BF" w:rsidP="00BF623B" w:rsidRDefault="004961BF" w14:paraId="1981B443" w14:textId="77777777"/>
    <w:p w:rsidRPr="00EA69AC" w:rsidR="00B4708A" w:rsidP="00EA1CE4" w:rsidRDefault="00FC4D05" w14:paraId="21297C52" w14:textId="7C057F72">
      <w:r>
        <w:t>Grinwis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F016" w14:textId="77777777" w:rsidR="00FC4D05" w:rsidRDefault="00FC4D05">
      <w:pPr>
        <w:spacing w:line="20" w:lineRule="exact"/>
      </w:pPr>
    </w:p>
  </w:endnote>
  <w:endnote w:type="continuationSeparator" w:id="0">
    <w:p w14:paraId="371F779A" w14:textId="77777777" w:rsidR="00FC4D05" w:rsidRDefault="00FC4D05">
      <w:pPr>
        <w:pStyle w:val="Amendement"/>
      </w:pPr>
      <w:r>
        <w:rPr>
          <w:b w:val="0"/>
        </w:rPr>
        <w:t xml:space="preserve"> </w:t>
      </w:r>
    </w:p>
  </w:endnote>
  <w:endnote w:type="continuationNotice" w:id="1">
    <w:p w14:paraId="16C1E688" w14:textId="77777777" w:rsidR="00FC4D05" w:rsidRDefault="00FC4D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87B8" w14:textId="77777777" w:rsidR="00FC4D05" w:rsidRDefault="00FC4D05">
      <w:pPr>
        <w:pStyle w:val="Amendement"/>
      </w:pPr>
      <w:r>
        <w:rPr>
          <w:b w:val="0"/>
        </w:rPr>
        <w:separator/>
      </w:r>
    </w:p>
  </w:footnote>
  <w:footnote w:type="continuationSeparator" w:id="0">
    <w:p w14:paraId="15B06C96" w14:textId="77777777" w:rsidR="00FC4D05" w:rsidRDefault="00FC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E7266"/>
    <w:multiLevelType w:val="hybridMultilevel"/>
    <w:tmpl w:val="C59690A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89015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57CAF"/>
    <w:rsid w:val="001656EE"/>
    <w:rsid w:val="0016653D"/>
    <w:rsid w:val="00180461"/>
    <w:rsid w:val="001D56AF"/>
    <w:rsid w:val="001E0E21"/>
    <w:rsid w:val="00212E0A"/>
    <w:rsid w:val="002153B0"/>
    <w:rsid w:val="0021777F"/>
    <w:rsid w:val="002228ED"/>
    <w:rsid w:val="00241DD0"/>
    <w:rsid w:val="00297287"/>
    <w:rsid w:val="002A0713"/>
    <w:rsid w:val="003739F2"/>
    <w:rsid w:val="003C21AC"/>
    <w:rsid w:val="003C5218"/>
    <w:rsid w:val="003C7876"/>
    <w:rsid w:val="003E2308"/>
    <w:rsid w:val="003E2F98"/>
    <w:rsid w:val="0042574B"/>
    <w:rsid w:val="004330ED"/>
    <w:rsid w:val="00481C91"/>
    <w:rsid w:val="004911E3"/>
    <w:rsid w:val="004961BF"/>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3469A"/>
    <w:rsid w:val="008467D7"/>
    <w:rsid w:val="00852541"/>
    <w:rsid w:val="00865D47"/>
    <w:rsid w:val="0088452C"/>
    <w:rsid w:val="008C235F"/>
    <w:rsid w:val="008D7DCB"/>
    <w:rsid w:val="009055DB"/>
    <w:rsid w:val="00905ECB"/>
    <w:rsid w:val="00912814"/>
    <w:rsid w:val="0096165D"/>
    <w:rsid w:val="0099169D"/>
    <w:rsid w:val="00993E91"/>
    <w:rsid w:val="009A409F"/>
    <w:rsid w:val="009B5845"/>
    <w:rsid w:val="009C0C1F"/>
    <w:rsid w:val="00A02231"/>
    <w:rsid w:val="00A10505"/>
    <w:rsid w:val="00A1288B"/>
    <w:rsid w:val="00A53203"/>
    <w:rsid w:val="00A772EB"/>
    <w:rsid w:val="00B01BA6"/>
    <w:rsid w:val="00B17387"/>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7FA8"/>
    <w:rsid w:val="00F92183"/>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 w:id="21214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1300</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2025-02-05T10:37:00.0000000Z</dcterms:created>
  <dcterms:modified xsi:type="dcterms:W3CDTF">2025-02-05T10:37:00.0000000Z</dcterms:modified>
  <dc:description>------------------------</dc:description>
  <dc:subject/>
  <keywords/>
  <version/>
  <category/>
</coreProperties>
</file>