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5327B" w:rsidTr="00E604AA" w14:paraId="191F2103" w14:textId="77777777">
        <w:trPr>
          <w:trHeight w:val="1514"/>
        </w:trPr>
        <w:tc>
          <w:tcPr>
            <w:tcW w:w="7522" w:type="dxa"/>
            <w:tcBorders>
              <w:top w:val="nil"/>
              <w:left w:val="nil"/>
              <w:bottom w:val="nil"/>
              <w:right w:val="nil"/>
            </w:tcBorders>
            <w:tcMar>
              <w:left w:w="0" w:type="dxa"/>
              <w:right w:w="0" w:type="dxa"/>
            </w:tcMar>
          </w:tcPr>
          <w:p w:rsidR="008F5AEB" w:rsidP="008F5AEB" w:rsidRDefault="008F5AEB" w14:paraId="086EBDF4" w14:textId="77777777">
            <w:r>
              <w:t>De voorzitter van de Tweede Kamer der Staten-Generaal</w:t>
            </w:r>
          </w:p>
          <w:p w:rsidR="008F5AEB" w:rsidP="008F5AEB" w:rsidRDefault="008F5AEB" w14:paraId="1B79FC08" w14:textId="77777777">
            <w:r>
              <w:t>Postbus 20018</w:t>
            </w:r>
          </w:p>
          <w:p w:rsidR="008F5AEB" w:rsidP="008F5AEB" w:rsidRDefault="008F5AEB" w14:paraId="31C66FD6" w14:textId="77777777">
            <w:r>
              <w:t>2500 EA DEN HAAG</w:t>
            </w:r>
          </w:p>
          <w:p w:rsidR="00DF551C" w:rsidP="00BE15AC" w:rsidRDefault="00DF551C" w14:paraId="5BF38DB4" w14:textId="77777777"/>
          <w:p w:rsidR="00650C9D" w:rsidP="00650C9D" w:rsidRDefault="00650C9D" w14:paraId="29901E10" w14:textId="77777777"/>
          <w:p w:rsidRPr="00650C9D" w:rsidR="001475E9" w:rsidP="00650C9D" w:rsidRDefault="007F7207" w14:paraId="18DE2654" w14:textId="77777777">
            <w:r w:rsidRPr="007F7207">
              <w:t xml:space="preserve"> </w:t>
            </w:r>
          </w:p>
          <w:p w:rsidRPr="007F7207" w:rsidR="007F7207" w:rsidP="007F7207" w:rsidRDefault="003F573F" w14:paraId="1D71282E" w14:textId="77777777">
            <w:r>
              <w:t xml:space="preserve"> </w:t>
            </w:r>
            <w:r w:rsidR="00FD77AD">
              <w:t xml:space="preserve"> </w:t>
            </w:r>
            <w:r w:rsidR="00BE15AC">
              <w:t xml:space="preserve"> </w:t>
            </w:r>
          </w:p>
        </w:tc>
      </w:tr>
    </w:tbl>
    <w:p w:rsidR="00FD77AD" w:rsidP="008F5AEB" w:rsidRDefault="009338F1" w14:paraId="2C1FF1AA" w14:textId="14E6F73B">
      <w:pPr>
        <w:rPr>
          <w:szCs w:val="18"/>
        </w:rPr>
      </w:pPr>
      <w:r>
        <w:rPr>
          <w:noProof/>
        </w:rPr>
        <mc:AlternateContent>
          <mc:Choice Requires="wps">
            <w:drawing>
              <wp:anchor distT="45720" distB="45720" distL="114300" distR="114300" simplePos="0" relativeHeight="251660288" behindDoc="0" locked="0" layoutInCell="1" allowOverlap="1" wp14:editId="384CEC0D" wp14:anchorId="0C3F6A13">
                <wp:simplePos x="0" y="0"/>
                <wp:positionH relativeFrom="rightMargin">
                  <wp:align>left</wp:align>
                </wp:positionH>
                <wp:positionV relativeFrom="page">
                  <wp:posOffset>2253615</wp:posOffset>
                </wp:positionV>
                <wp:extent cx="1543050" cy="7366000"/>
                <wp:effectExtent l="0" t="0" r="0" b="6350"/>
                <wp:wrapSquare wrapText="bothSides"/>
                <wp:docPr id="1619496695"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366000"/>
                        </a:xfrm>
                        <a:prstGeom prst="rect">
                          <a:avLst/>
                        </a:prstGeom>
                        <a:solidFill>
                          <a:srgbClr val="FFFFFF"/>
                        </a:solidFill>
                        <a:ln w="9525">
                          <a:noFill/>
                          <a:miter lim="800000"/>
                          <a:headEnd/>
                          <a:tailEnd/>
                        </a:ln>
                      </wps:spPr>
                      <wps:txbx>
                        <w:txbxContent>
                          <w:p w:rsidR="009338F1" w:rsidP="009338F1" w:rsidRDefault="009338F1" w14:paraId="1B63F13A" w14:textId="77777777">
                            <w:pPr>
                              <w:spacing w:line="180" w:lineRule="atLeast"/>
                              <w:rPr>
                                <w:b/>
                                <w:sz w:val="13"/>
                                <w:szCs w:val="13"/>
                              </w:rPr>
                            </w:pPr>
                            <w:r>
                              <w:rPr>
                                <w:b/>
                                <w:sz w:val="13"/>
                                <w:szCs w:val="13"/>
                              </w:rPr>
                              <w:t>Onderwijsprestaties en Voortgezet Onderwijs</w:t>
                            </w:r>
                          </w:p>
                          <w:p w:rsidR="009338F1" w:rsidP="009338F1" w:rsidRDefault="009338F1" w14:paraId="6429F883" w14:textId="77777777">
                            <w:pPr>
                              <w:pStyle w:val="Huisstijl-Gegeven"/>
                              <w:spacing w:after="0"/>
                            </w:pPr>
                            <w:r>
                              <w:t xml:space="preserve">Rijnstraat 50 </w:t>
                            </w:r>
                          </w:p>
                          <w:p w:rsidR="009338F1" w:rsidP="009338F1" w:rsidRDefault="009338F1" w14:paraId="392FAD81" w14:textId="77777777">
                            <w:pPr>
                              <w:pStyle w:val="Huisstijl-Gegeven"/>
                              <w:spacing w:after="0"/>
                            </w:pPr>
                            <w:r>
                              <w:t>Den Haag</w:t>
                            </w:r>
                          </w:p>
                          <w:p w:rsidR="009338F1" w:rsidP="009338F1" w:rsidRDefault="009338F1" w14:paraId="752007A0" w14:textId="77777777">
                            <w:pPr>
                              <w:pStyle w:val="Huisstijl-Gegeven"/>
                              <w:spacing w:after="0"/>
                            </w:pPr>
                            <w:r>
                              <w:t>Postbus 16375</w:t>
                            </w:r>
                          </w:p>
                          <w:p w:rsidR="009338F1" w:rsidP="009338F1" w:rsidRDefault="009338F1" w14:paraId="68D17631" w14:textId="77777777">
                            <w:pPr>
                              <w:pStyle w:val="Huisstijl-Gegeven"/>
                              <w:spacing w:after="0"/>
                            </w:pPr>
                            <w:r>
                              <w:t>2500 BJ Den Haag</w:t>
                            </w:r>
                          </w:p>
                          <w:p w:rsidR="009338F1" w:rsidP="009338F1" w:rsidRDefault="009338F1" w14:paraId="46B01363" w14:textId="77777777">
                            <w:pPr>
                              <w:pStyle w:val="Huisstijl-Gegeven"/>
                              <w:spacing w:after="90"/>
                            </w:pPr>
                            <w:r>
                              <w:t>www.rijksoverheid.nl</w:t>
                            </w:r>
                          </w:p>
                          <w:p w:rsidR="009338F1" w:rsidP="009338F1" w:rsidRDefault="009338F1" w14:paraId="6BE491C8" w14:textId="77777777">
                            <w:pPr>
                              <w:rPr>
                                <w:b/>
                                <w:sz w:val="13"/>
                                <w:szCs w:val="13"/>
                              </w:rPr>
                            </w:pPr>
                            <w:r w:rsidRPr="00C54BBA">
                              <w:rPr>
                                <w:b/>
                                <w:sz w:val="13"/>
                                <w:szCs w:val="13"/>
                              </w:rPr>
                              <w:t>Onze referentie</w:t>
                            </w:r>
                          </w:p>
                          <w:p w:rsidR="009338F1" w:rsidP="009338F1" w:rsidRDefault="009338F1" w14:paraId="3AB9972C" w14:textId="77777777">
                            <w:pPr>
                              <w:tabs>
                                <w:tab w:val="left" w:pos="5284"/>
                              </w:tabs>
                              <w:spacing w:line="360" w:lineRule="auto"/>
                              <w:rPr>
                                <w:sz w:val="13"/>
                                <w:szCs w:val="13"/>
                              </w:rPr>
                            </w:pPr>
                            <w:r w:rsidRPr="00621160">
                              <w:rPr>
                                <w:sz w:val="13"/>
                                <w:szCs w:val="13"/>
                              </w:rPr>
                              <w:t>49978168</w:t>
                            </w:r>
                          </w:p>
                          <w:p w:rsidR="009338F1" w:rsidP="009338F1" w:rsidRDefault="009338F1" w14:paraId="7CE95403" w14:textId="77777777">
                            <w:pPr>
                              <w:rPr>
                                <w:b/>
                                <w:sz w:val="13"/>
                                <w:szCs w:val="13"/>
                              </w:rPr>
                            </w:pPr>
                            <w:r w:rsidRPr="00CA6288">
                              <w:rPr>
                                <w:b/>
                                <w:sz w:val="13"/>
                                <w:szCs w:val="13"/>
                              </w:rPr>
                              <w:t>Bijlagen</w:t>
                            </w:r>
                          </w:p>
                          <w:p w:rsidRPr="00FD77AD" w:rsidR="009338F1" w:rsidP="009338F1" w:rsidRDefault="009338F1" w14:paraId="1E48FFE9" w14:textId="5857E76D">
                            <w:pPr>
                              <w:tabs>
                                <w:tab w:val="left" w:pos="5284"/>
                              </w:tabs>
                              <w:spacing w:line="240" w:lineRule="auto"/>
                              <w:rPr>
                                <w:sz w:val="13"/>
                                <w:szCs w:val="13"/>
                              </w:rPr>
                            </w:pPr>
                            <w:r>
                              <w:rPr>
                                <w:sz w:val="13"/>
                                <w:szCs w:val="13"/>
                              </w:rPr>
                              <w:t>Onderzoeksrapport</w:t>
                            </w:r>
                          </w:p>
                          <w:p w:rsidRPr="00FD77AD" w:rsidR="009338F1" w:rsidP="009338F1" w:rsidRDefault="009338F1" w14:paraId="718E5B31" w14:textId="77777777">
                            <w:pPr>
                              <w:tabs>
                                <w:tab w:val="left" w:pos="5284"/>
                              </w:tabs>
                              <w:spacing w:line="240" w:lineRule="auto"/>
                              <w:rPr>
                                <w:sz w:val="13"/>
                                <w:szCs w:val="13"/>
                              </w:rPr>
                            </w:pPr>
                          </w:p>
                          <w:p w:rsidRPr="00FD77AD" w:rsidR="009338F1" w:rsidP="009338F1" w:rsidRDefault="009338F1" w14:paraId="7D4D66ED" w14:textId="77777777">
                            <w:pPr>
                              <w:tabs>
                                <w:tab w:val="left" w:pos="5284"/>
                              </w:tabs>
                              <w:spacing w:line="240" w:lineRule="auto"/>
                              <w:rPr>
                                <w:sz w:val="13"/>
                                <w:szCs w:val="13"/>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C3F6A13">
                <v:stroke joinstyle="miter"/>
                <v:path gradientshapeok="t" o:connecttype="rect"/>
              </v:shapetype>
              <v:shape id="Tekstvak 3" style="position:absolute;margin-left:0;margin-top:177.45pt;width:121.5pt;height:580pt;z-index:25166028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page;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">
                <v:textbox>
                  <w:txbxContent>
                    <w:p w:rsidR="009338F1" w:rsidP="009338F1" w:rsidRDefault="009338F1" w14:paraId="1B63F13A" w14:textId="77777777">
                      <w:pPr>
                        <w:spacing w:line="180" w:lineRule="atLeast"/>
                        <w:rPr>
                          <w:b/>
                          <w:sz w:val="13"/>
                          <w:szCs w:val="13"/>
                        </w:rPr>
                      </w:pPr>
                      <w:r>
                        <w:rPr>
                          <w:b/>
                          <w:sz w:val="13"/>
                          <w:szCs w:val="13"/>
                        </w:rPr>
                        <w:t>Onderwijsprestaties en Voortgezet Onderwijs</w:t>
                      </w:r>
                    </w:p>
                    <w:p w:rsidR="009338F1" w:rsidP="009338F1" w:rsidRDefault="009338F1" w14:paraId="6429F883" w14:textId="77777777">
                      <w:pPr>
                        <w:pStyle w:val="Huisstijl-Gegeven"/>
                        <w:spacing w:after="0"/>
                      </w:pPr>
                      <w:r>
                        <w:t xml:space="preserve">Rijnstraat 50 </w:t>
                      </w:r>
                    </w:p>
                    <w:p w:rsidR="009338F1" w:rsidP="009338F1" w:rsidRDefault="009338F1" w14:paraId="392FAD81" w14:textId="77777777">
                      <w:pPr>
                        <w:pStyle w:val="Huisstijl-Gegeven"/>
                        <w:spacing w:after="0"/>
                      </w:pPr>
                      <w:r>
                        <w:t>Den Haag</w:t>
                      </w:r>
                    </w:p>
                    <w:p w:rsidR="009338F1" w:rsidP="009338F1" w:rsidRDefault="009338F1" w14:paraId="752007A0" w14:textId="77777777">
                      <w:pPr>
                        <w:pStyle w:val="Huisstijl-Gegeven"/>
                        <w:spacing w:after="0"/>
                      </w:pPr>
                      <w:r>
                        <w:t>Postbus 16375</w:t>
                      </w:r>
                    </w:p>
                    <w:p w:rsidR="009338F1" w:rsidP="009338F1" w:rsidRDefault="009338F1" w14:paraId="68D17631" w14:textId="77777777">
                      <w:pPr>
                        <w:pStyle w:val="Huisstijl-Gegeven"/>
                        <w:spacing w:after="0"/>
                      </w:pPr>
                      <w:r>
                        <w:t>2500 BJ Den Haag</w:t>
                      </w:r>
                    </w:p>
                    <w:p w:rsidR="009338F1" w:rsidP="009338F1" w:rsidRDefault="009338F1" w14:paraId="46B01363" w14:textId="77777777">
                      <w:pPr>
                        <w:pStyle w:val="Huisstijl-Gegeven"/>
                        <w:spacing w:after="90"/>
                      </w:pPr>
                      <w:r>
                        <w:t>www.rijksoverheid.nl</w:t>
                      </w:r>
                    </w:p>
                    <w:p w:rsidR="009338F1" w:rsidP="009338F1" w:rsidRDefault="009338F1" w14:paraId="6BE491C8" w14:textId="77777777">
                      <w:pPr>
                        <w:rPr>
                          <w:b/>
                          <w:sz w:val="13"/>
                          <w:szCs w:val="13"/>
                        </w:rPr>
                      </w:pPr>
                      <w:r w:rsidRPr="00C54BBA">
                        <w:rPr>
                          <w:b/>
                          <w:sz w:val="13"/>
                          <w:szCs w:val="13"/>
                        </w:rPr>
                        <w:t>Onze referentie</w:t>
                      </w:r>
                    </w:p>
                    <w:p w:rsidR="009338F1" w:rsidP="009338F1" w:rsidRDefault="009338F1" w14:paraId="3AB9972C" w14:textId="77777777">
                      <w:pPr>
                        <w:tabs>
                          <w:tab w:val="left" w:pos="5284"/>
                        </w:tabs>
                        <w:spacing w:line="360" w:lineRule="auto"/>
                        <w:rPr>
                          <w:sz w:val="13"/>
                          <w:szCs w:val="13"/>
                        </w:rPr>
                      </w:pPr>
                      <w:r w:rsidRPr="00621160">
                        <w:rPr>
                          <w:sz w:val="13"/>
                          <w:szCs w:val="13"/>
                        </w:rPr>
                        <w:t>49978168</w:t>
                      </w:r>
                    </w:p>
                    <w:p w:rsidR="009338F1" w:rsidP="009338F1" w:rsidRDefault="009338F1" w14:paraId="7CE95403" w14:textId="77777777">
                      <w:pPr>
                        <w:rPr>
                          <w:b/>
                          <w:sz w:val="13"/>
                          <w:szCs w:val="13"/>
                        </w:rPr>
                      </w:pPr>
                      <w:r w:rsidRPr="00CA6288">
                        <w:rPr>
                          <w:b/>
                          <w:sz w:val="13"/>
                          <w:szCs w:val="13"/>
                        </w:rPr>
                        <w:t>Bijlagen</w:t>
                      </w:r>
                    </w:p>
                    <w:p w:rsidRPr="00FD77AD" w:rsidR="009338F1" w:rsidP="009338F1" w:rsidRDefault="009338F1" w14:paraId="1E48FFE9" w14:textId="5857E76D">
                      <w:pPr>
                        <w:tabs>
                          <w:tab w:val="left" w:pos="5284"/>
                        </w:tabs>
                        <w:spacing w:line="240" w:lineRule="auto"/>
                        <w:rPr>
                          <w:sz w:val="13"/>
                          <w:szCs w:val="13"/>
                        </w:rPr>
                      </w:pPr>
                      <w:r>
                        <w:rPr>
                          <w:sz w:val="13"/>
                          <w:szCs w:val="13"/>
                        </w:rPr>
                        <w:t>Onderzoeksrapport</w:t>
                      </w:r>
                    </w:p>
                    <w:p w:rsidRPr="00FD77AD" w:rsidR="009338F1" w:rsidP="009338F1" w:rsidRDefault="009338F1" w14:paraId="718E5B31" w14:textId="77777777">
                      <w:pPr>
                        <w:tabs>
                          <w:tab w:val="left" w:pos="5284"/>
                        </w:tabs>
                        <w:spacing w:line="240" w:lineRule="auto"/>
                        <w:rPr>
                          <w:sz w:val="13"/>
                          <w:szCs w:val="13"/>
                        </w:rPr>
                      </w:pPr>
                    </w:p>
                    <w:p w:rsidRPr="00FD77AD" w:rsidR="009338F1" w:rsidP="009338F1" w:rsidRDefault="009338F1" w14:paraId="7D4D66ED" w14:textId="77777777">
                      <w:pPr>
                        <w:tabs>
                          <w:tab w:val="left" w:pos="5284"/>
                        </w:tabs>
                        <w:spacing w:line="240" w:lineRule="auto"/>
                        <w:rPr>
                          <w:sz w:val="13"/>
                          <w:szCs w:val="13"/>
                        </w:rPr>
                      </w:pPr>
                    </w:p>
                  </w:txbxContent>
                </v:textbox>
                <w10:wrap type="square" anchorx="margin" anchory="page"/>
              </v:shape>
            </w:pict>
          </mc:Fallback>
        </mc:AlternateContent>
      </w:r>
      <w:r w:rsidR="00FD77AD">
        <w:t xml:space="preserve">Met </w:t>
      </w:r>
      <w:r w:rsidR="008F5AEB">
        <w:rPr>
          <w:szCs w:val="18"/>
        </w:rPr>
        <w:t xml:space="preserve">deze brief bied ik uw Kamer een </w:t>
      </w:r>
      <w:r w:rsidRPr="00621160" w:rsidR="008F5AEB">
        <w:rPr>
          <w:szCs w:val="18"/>
        </w:rPr>
        <w:t xml:space="preserve">onderzoek </w:t>
      </w:r>
      <w:r w:rsidR="008F5AEB">
        <w:rPr>
          <w:szCs w:val="18"/>
        </w:rPr>
        <w:t xml:space="preserve">aan van de Inspectie van het Onderwijs (hierna: inspectie) </w:t>
      </w:r>
      <w:r w:rsidRPr="00621160" w:rsidR="008F5AEB">
        <w:rPr>
          <w:szCs w:val="18"/>
        </w:rPr>
        <w:t>naar de beweegredenen van oprichters, ouders en leerkrachten</w:t>
      </w:r>
      <w:r w:rsidR="008F5AEB">
        <w:rPr>
          <w:szCs w:val="18"/>
        </w:rPr>
        <w:t xml:space="preserve"> om te kiezen voor een niet-bekostigde school. Het onderzoek richt zich specifiek op zogenoemde b3-scholen.</w:t>
      </w:r>
      <w:r w:rsidR="008F5AEB">
        <w:rPr>
          <w:rStyle w:val="Voetnootmarkering"/>
          <w:szCs w:val="18"/>
        </w:rPr>
        <w:footnoteReference w:id="1"/>
      </w:r>
      <w:r w:rsidR="008F5AEB">
        <w:rPr>
          <w:szCs w:val="18"/>
        </w:rPr>
        <w:t xml:space="preserve"> B3-scholen zijn particuliere scholen voor primair en/of voortgezet onderwijs. De inspectie houdt toezicht op de deze scholen en leerlingen op deze scholen vervullen daar de leerplicht.</w:t>
      </w:r>
    </w:p>
    <w:p w:rsidR="00FD77AD" w:rsidP="00FD77AD" w:rsidRDefault="00FD77AD" w14:paraId="5E48FAD3" w14:textId="77777777"/>
    <w:p w:rsidR="00120C69" w:rsidP="000735EC" w:rsidRDefault="00FD77AD" w14:paraId="54F4FBB9" w14:textId="77777777">
      <w:r>
        <w:t>A</w:t>
      </w:r>
      <w:r w:rsidRPr="00650A6A">
        <w:t>anleiding voor het onderzoek was de</w:t>
      </w:r>
      <w:r>
        <w:t xml:space="preserve"> groei </w:t>
      </w:r>
      <w:r w:rsidRPr="00650A6A">
        <w:t xml:space="preserve">van het aantal </w:t>
      </w:r>
      <w:r>
        <w:t xml:space="preserve">zogenoemde </w:t>
      </w:r>
    </w:p>
    <w:p w:rsidR="00394CEF" w:rsidP="000735EC" w:rsidRDefault="00FD77AD" w14:paraId="54A4D672" w14:textId="596D6628">
      <w:r>
        <w:t>b</w:t>
      </w:r>
      <w:r w:rsidRPr="00650A6A">
        <w:t xml:space="preserve">3-scholen in de afgelopen jaren. In 2015 waren er in totaal 44 b3-scholen, in 2023 waren dat er 134. </w:t>
      </w:r>
      <w:r w:rsidR="00DC6C18">
        <w:t>Ondanks deze stijging in aantal scholen, is h</w:t>
      </w:r>
      <w:r w:rsidRPr="00650A6A" w:rsidR="00394CEF">
        <w:t>et aantal leerlingen dat op deze scholen is ingeschreven nog altijd beperkt: het gaat om ruim 2000 leerlingen in totaal, tegenover 2,4 miljoen</w:t>
      </w:r>
      <w:r w:rsidR="00394CEF">
        <w:t xml:space="preserve"> leerlingen</w:t>
      </w:r>
      <w:r w:rsidRPr="00650A6A" w:rsidR="00394CEF">
        <w:t xml:space="preserve"> in het bekostigd funderend onderwijs.</w:t>
      </w:r>
      <w:r w:rsidR="00394CEF">
        <w:t xml:space="preserve"> </w:t>
      </w:r>
    </w:p>
    <w:p w:rsidR="00394CEF" w:rsidP="000735EC" w:rsidRDefault="00394CEF" w14:paraId="7CADAF16" w14:textId="77777777"/>
    <w:p w:rsidRPr="000735EC" w:rsidR="00FD77AD" w:rsidP="000735EC" w:rsidRDefault="00FD77AD" w14:paraId="7BEF41B1" w14:textId="0CB59AF4">
      <w:r>
        <w:t xml:space="preserve">Uit het onderzoek van de inspectie komen verschillende redenen naar voren die oprichters, ouders en leerkrachten hebben om te kiezen voor een b3-school – veelal redenen die bekend zijn uit eerder onderzoek. </w:t>
      </w:r>
      <w:r w:rsidRPr="00650A6A">
        <w:t xml:space="preserve">De meest genoemde </w:t>
      </w:r>
      <w:r>
        <w:t>redenen</w:t>
      </w:r>
      <w:r w:rsidR="00F930E3">
        <w:t xml:space="preserve"> zijn:</w:t>
      </w:r>
      <w:r>
        <w:t xml:space="preserve"> </w:t>
      </w:r>
    </w:p>
    <w:p w:rsidR="00B5327B" w:rsidRDefault="00B5327B" w14:paraId="5A4241AF" w14:textId="77777777"/>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5327B" w:rsidTr="00556757" w14:paraId="0F9A26F3" w14:textId="77777777">
        <w:trPr>
          <w:trHeight w:val="284" w:hRule="exact"/>
        </w:trPr>
        <w:tc>
          <w:tcPr>
            <w:tcW w:w="929" w:type="dxa"/>
            <w:hideMark/>
          </w:tcPr>
          <w:p w:rsidR="00556757" w:rsidRDefault="00FD77AD" w14:paraId="3ADECF5C" w14:textId="77777777">
            <w:r>
              <w:t>Datum</w:t>
            </w:r>
          </w:p>
        </w:tc>
        <w:tc>
          <w:tcPr>
            <w:tcW w:w="6581" w:type="dxa"/>
            <w:hideMark/>
          </w:tcPr>
          <w:p w:rsidR="00556757" w:rsidRDefault="00780613" w14:paraId="10C5CEC5" w14:textId="02E513A7">
            <w:pPr>
              <w:tabs>
                <w:tab w:val="center" w:pos="3290"/>
              </w:tabs>
            </w:pPr>
            <w:r>
              <w:t>5 februari 2025</w:t>
            </w:r>
            <w:r w:rsidR="00FD77AD">
              <w:tab/>
            </w:r>
          </w:p>
        </w:tc>
      </w:tr>
      <w:tr w:rsidR="00B5327B" w:rsidTr="00556757" w14:paraId="06190F80" w14:textId="77777777">
        <w:trPr>
          <w:trHeight w:val="369"/>
        </w:trPr>
        <w:tc>
          <w:tcPr>
            <w:tcW w:w="929" w:type="dxa"/>
            <w:hideMark/>
          </w:tcPr>
          <w:p w:rsidR="00556757" w:rsidRDefault="00FD77AD" w14:paraId="27D4E16A" w14:textId="77777777">
            <w:r>
              <w:t>Betreft</w:t>
            </w:r>
          </w:p>
        </w:tc>
        <w:tc>
          <w:tcPr>
            <w:tcW w:w="6581" w:type="dxa"/>
            <w:hideMark/>
          </w:tcPr>
          <w:p w:rsidR="00556757" w:rsidP="007661C9" w:rsidRDefault="000735EC" w14:paraId="2CD86EA2" w14:textId="7B324422">
            <w:r>
              <w:t xml:space="preserve">Onderzoek naar beweegredenen van oprichters, ouders en leerkrachten om te kiezen voor niet-bekostigd onderwijs </w:t>
            </w:r>
          </w:p>
        </w:tc>
      </w:tr>
    </w:tbl>
    <w:p w:rsidRPr="00650A6A" w:rsidR="00FD77AD" w:rsidP="00FD77AD" w:rsidRDefault="00FD77AD" w14:paraId="3D5C50CC" w14:textId="77777777">
      <w:pPr>
        <w:pStyle w:val="Default"/>
        <w:numPr>
          <w:ilvl w:val="0"/>
          <w:numId w:val="15"/>
        </w:numPr>
        <w:rPr>
          <w:color w:val="auto"/>
          <w:sz w:val="18"/>
          <w:szCs w:val="18"/>
        </w:rPr>
      </w:pPr>
      <w:r>
        <w:rPr>
          <w:color w:val="auto"/>
          <w:sz w:val="18"/>
          <w:szCs w:val="18"/>
        </w:rPr>
        <w:t>(Negatieve) e</w:t>
      </w:r>
      <w:r w:rsidRPr="00650A6A">
        <w:rPr>
          <w:color w:val="auto"/>
          <w:sz w:val="18"/>
          <w:szCs w:val="18"/>
        </w:rPr>
        <w:t xml:space="preserve">rvaringen met het reguliere onderwijs </w:t>
      </w:r>
    </w:p>
    <w:p w:rsidRPr="00650A6A" w:rsidR="00FD77AD" w:rsidP="00FD77AD" w:rsidRDefault="00FD77AD" w14:paraId="19946612" w14:textId="77777777">
      <w:pPr>
        <w:pStyle w:val="Default"/>
        <w:numPr>
          <w:ilvl w:val="0"/>
          <w:numId w:val="15"/>
        </w:numPr>
        <w:rPr>
          <w:color w:val="auto"/>
          <w:sz w:val="18"/>
          <w:szCs w:val="18"/>
        </w:rPr>
      </w:pPr>
      <w:r w:rsidRPr="00650A6A">
        <w:rPr>
          <w:color w:val="auto"/>
          <w:sz w:val="18"/>
          <w:szCs w:val="18"/>
        </w:rPr>
        <w:t xml:space="preserve">De mening dat het (reguliere) onderwijs te weinig meegaat met veranderingen (veranderende eisen) vanuit de maatschappij; </w:t>
      </w:r>
    </w:p>
    <w:p w:rsidRPr="00650A6A" w:rsidR="00FD77AD" w:rsidP="00FD77AD" w:rsidRDefault="00FD77AD" w14:paraId="6D1C90B6" w14:textId="77777777">
      <w:pPr>
        <w:pStyle w:val="Default"/>
        <w:numPr>
          <w:ilvl w:val="0"/>
          <w:numId w:val="15"/>
        </w:numPr>
        <w:rPr>
          <w:color w:val="auto"/>
          <w:sz w:val="18"/>
          <w:szCs w:val="18"/>
        </w:rPr>
      </w:pPr>
      <w:r w:rsidRPr="00650A6A">
        <w:rPr>
          <w:color w:val="auto"/>
          <w:sz w:val="18"/>
          <w:szCs w:val="18"/>
        </w:rPr>
        <w:t xml:space="preserve">De wens om de (levens-)visie meer terug te zien in het onderwijs; </w:t>
      </w:r>
    </w:p>
    <w:p w:rsidRPr="00650A6A" w:rsidR="00FD77AD" w:rsidP="00FD77AD" w:rsidRDefault="00FD77AD" w14:paraId="7BE87D97" w14:textId="77777777">
      <w:pPr>
        <w:pStyle w:val="Default"/>
        <w:numPr>
          <w:ilvl w:val="0"/>
          <w:numId w:val="15"/>
        </w:numPr>
        <w:rPr>
          <w:color w:val="auto"/>
          <w:sz w:val="18"/>
          <w:szCs w:val="18"/>
        </w:rPr>
      </w:pPr>
      <w:r w:rsidRPr="00650A6A">
        <w:rPr>
          <w:color w:val="auto"/>
          <w:sz w:val="18"/>
          <w:szCs w:val="18"/>
        </w:rPr>
        <w:t xml:space="preserve">De ervaring van een gebrekkige aansluiting tussen het onderwijsaanbod en de onderwijsbehoeften van het kind (in het reguliere onderwijs); </w:t>
      </w:r>
    </w:p>
    <w:p w:rsidR="00FD77AD" w:rsidP="00FD77AD" w:rsidRDefault="00FD77AD" w14:paraId="21270437" w14:textId="77777777">
      <w:pPr>
        <w:pStyle w:val="Default"/>
        <w:numPr>
          <w:ilvl w:val="0"/>
          <w:numId w:val="15"/>
        </w:numPr>
        <w:rPr>
          <w:color w:val="auto"/>
          <w:sz w:val="18"/>
          <w:szCs w:val="18"/>
        </w:rPr>
      </w:pPr>
      <w:r w:rsidRPr="00650A6A">
        <w:rPr>
          <w:color w:val="auto"/>
          <w:sz w:val="18"/>
          <w:szCs w:val="18"/>
        </w:rPr>
        <w:t xml:space="preserve">De behoefte aan kleinschalig onderwijs. </w:t>
      </w:r>
    </w:p>
    <w:p w:rsidR="00FD77AD" w:rsidP="00FD77AD" w:rsidRDefault="00FD77AD" w14:paraId="70D97D48" w14:textId="77777777">
      <w:pPr>
        <w:pStyle w:val="Default"/>
        <w:rPr>
          <w:color w:val="auto"/>
          <w:sz w:val="18"/>
          <w:szCs w:val="18"/>
        </w:rPr>
      </w:pPr>
    </w:p>
    <w:p w:rsidR="00394CEF" w:rsidP="00B4314D" w:rsidRDefault="00394CEF" w14:paraId="69E205E3" w14:textId="5C9BECBC">
      <w:pPr>
        <w:rPr>
          <w:szCs w:val="18"/>
        </w:rPr>
      </w:pPr>
      <w:r>
        <w:rPr>
          <w:szCs w:val="18"/>
        </w:rPr>
        <w:lastRenderedPageBreak/>
        <w:t xml:space="preserve">Het staat oprichters, ouders en leerkrachten in Nederland vrij om te kiezen voor het particulier onderwijs, zoals een b3-school. Deze vorm van onderwijs is een volwaardig onderdeel van het Nederlandse onderwijsstelsel en de inspectie houdt ook hier toezicht op de kwaliteit van het onderwijs. Gelet op bovenstaande beweegredenen kan een b3-school soms een oplossing bieden, als hier wel de ruimte bestaat voor het maatwerk, de specifieke visie of de kleinschaligheid waar ouders naar zoeken. </w:t>
      </w:r>
    </w:p>
    <w:p w:rsidR="00394CEF" w:rsidP="00394CEF" w:rsidRDefault="00394CEF" w14:paraId="52040B89" w14:textId="77777777">
      <w:pPr>
        <w:rPr>
          <w:szCs w:val="18"/>
        </w:rPr>
      </w:pPr>
    </w:p>
    <w:p w:rsidR="008F5AEB" w:rsidP="008F5AEB" w:rsidRDefault="008F5AEB" w14:paraId="65938C7B" w14:textId="77777777">
      <w:pPr>
        <w:rPr>
          <w:szCs w:val="18"/>
        </w:rPr>
      </w:pPr>
      <w:bookmarkStart w:name="_Hlk187235725" w:id="0"/>
      <w:r>
        <w:rPr>
          <w:szCs w:val="18"/>
        </w:rPr>
        <w:t>Hoewel ik keuzevrijheid belangrijk vind, moet het uitgangspunt zijn dat het bekostigd onderwijs voor ieder kind toegankelijk en geschikt blijft om zich optimaal te kunnen ontwikkelen. Hier werken we dan ook dagelijks aan, bijvoorbeeld met het Herstelplan kwaliteit funderend onderwijs,</w:t>
      </w:r>
      <w:r>
        <w:rPr>
          <w:rStyle w:val="Voetnootmarkering"/>
          <w:szCs w:val="18"/>
        </w:rPr>
        <w:footnoteReference w:id="2"/>
      </w:r>
      <w:r>
        <w:rPr>
          <w:szCs w:val="18"/>
        </w:rPr>
        <w:t xml:space="preserve"> de vernieuwing van het curriculum zodat dit beter past bij de veranderende samenleving, banenmarkt en het veranderende vervolgonderwijs, en door ruimte te bieden voor maatwerk binnen het bekostigd onderwijs.</w:t>
      </w:r>
      <w:r>
        <w:rPr>
          <w:rStyle w:val="Voetnootmarkering"/>
          <w:szCs w:val="18"/>
        </w:rPr>
        <w:footnoteReference w:id="3"/>
      </w:r>
      <w:r>
        <w:rPr>
          <w:szCs w:val="18"/>
        </w:rPr>
        <w:t xml:space="preserve"> </w:t>
      </w:r>
    </w:p>
    <w:p w:rsidR="008F5AEB" w:rsidP="008F5AEB" w:rsidRDefault="008F5AEB" w14:paraId="6881286B" w14:textId="77777777">
      <w:pPr>
        <w:rPr>
          <w:szCs w:val="18"/>
        </w:rPr>
      </w:pPr>
    </w:p>
    <w:p w:rsidR="002D1225" w:rsidP="002D1225" w:rsidRDefault="002D1225" w14:paraId="25DA4255" w14:textId="77777777">
      <w:pPr>
        <w:rPr>
          <w:szCs w:val="18"/>
        </w:rPr>
      </w:pPr>
      <w:r>
        <w:rPr>
          <w:szCs w:val="18"/>
        </w:rPr>
        <w:t xml:space="preserve">Met toekomstig onderzoek van de inspectie houden we de ontwikkeling van het niet-bekostigd onderwijs in beeld. Een eventuele keuze voor het niet-bekostigd onderwijs moet voor geen enkel kind en geen enkele ouder voelen als een noodzaak. Om hiervoor te zorgen blijf ik mij inzetten voor de kwaliteit van het reguliere onderwijs voor ieder kind. </w:t>
      </w:r>
    </w:p>
    <w:p w:rsidR="00FD77AD" w:rsidP="00FD77AD" w:rsidRDefault="00FD77AD" w14:paraId="29E42AAB" w14:textId="77777777"/>
    <w:p w:rsidR="00A57272" w:rsidP="00FD77AD" w:rsidRDefault="00A57272" w14:paraId="50CC72B6" w14:textId="77777777"/>
    <w:p w:rsidR="00FD77AD" w:rsidP="00FD77AD" w:rsidRDefault="00FD77AD" w14:paraId="3145BA76" w14:textId="1D7B246D">
      <w:pPr>
        <w:rPr>
          <w:szCs w:val="20"/>
        </w:rPr>
      </w:pPr>
      <w:r>
        <w:t xml:space="preserve">De </w:t>
      </w:r>
      <w:r w:rsidR="008F5AEB">
        <w:t>s</w:t>
      </w:r>
      <w:r>
        <w:t>taatssecretaris van Onderwijs, Cultuur en Wetenschap</w:t>
      </w:r>
      <w:r>
        <w:rPr>
          <w:szCs w:val="20"/>
        </w:rPr>
        <w:t>,</w:t>
      </w:r>
    </w:p>
    <w:p w:rsidR="00FD77AD" w:rsidP="00FD77AD" w:rsidRDefault="00FD77AD" w14:paraId="5B0F20A0" w14:textId="77777777">
      <w:pPr>
        <w:rPr>
          <w:szCs w:val="20"/>
        </w:rPr>
      </w:pPr>
    </w:p>
    <w:p w:rsidR="00FD77AD" w:rsidP="00FD77AD" w:rsidRDefault="00FD77AD" w14:paraId="6E637935" w14:textId="77777777">
      <w:pPr>
        <w:rPr>
          <w:szCs w:val="20"/>
        </w:rPr>
      </w:pPr>
    </w:p>
    <w:p w:rsidR="00FD77AD" w:rsidP="00FD77AD" w:rsidRDefault="00FD77AD" w14:paraId="792DD359" w14:textId="77777777">
      <w:pPr>
        <w:rPr>
          <w:szCs w:val="20"/>
        </w:rPr>
      </w:pPr>
    </w:p>
    <w:p w:rsidR="00A57272" w:rsidP="00FD77AD" w:rsidRDefault="00A57272" w14:paraId="65AF9F17" w14:textId="77777777">
      <w:pPr>
        <w:rPr>
          <w:szCs w:val="20"/>
        </w:rPr>
      </w:pPr>
    </w:p>
    <w:p w:rsidR="00FD77AD" w:rsidP="00FD77AD" w:rsidRDefault="00FD77AD" w14:paraId="6E11E927" w14:textId="77777777">
      <w:pPr>
        <w:rPr>
          <w:szCs w:val="20"/>
        </w:rPr>
      </w:pPr>
      <w:r>
        <w:rPr>
          <w:szCs w:val="20"/>
        </w:rPr>
        <w:t>Mariëlle Paul</w:t>
      </w:r>
    </w:p>
    <w:bookmarkEnd w:id="0"/>
    <w:p w:rsidRPr="000E7D9D" w:rsidR="00D57D9F" w:rsidP="009338F1" w:rsidRDefault="00D57D9F" w14:paraId="3727354A" w14:textId="77777777"/>
    <w:sectPr w:rsidRPr="000E7D9D" w:rsidR="00D57D9F"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606CE" w14:textId="77777777" w:rsidR="005F0738" w:rsidRDefault="00FD77AD">
      <w:r>
        <w:separator/>
      </w:r>
    </w:p>
    <w:p w14:paraId="575FC63B" w14:textId="77777777" w:rsidR="005F0738" w:rsidRDefault="005F0738"/>
  </w:endnote>
  <w:endnote w:type="continuationSeparator" w:id="0">
    <w:p w14:paraId="3468490D" w14:textId="77777777" w:rsidR="005F0738" w:rsidRDefault="00FD77AD">
      <w:r>
        <w:continuationSeparator/>
      </w:r>
    </w:p>
    <w:p w14:paraId="1FC73D2F"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DF81"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5327B" w14:paraId="2C96600F" w14:textId="77777777" w:rsidTr="004C7E1D">
      <w:trPr>
        <w:trHeight w:hRule="exact" w:val="357"/>
      </w:trPr>
      <w:tc>
        <w:tcPr>
          <w:tcW w:w="7603" w:type="dxa"/>
          <w:shd w:val="clear" w:color="auto" w:fill="auto"/>
        </w:tcPr>
        <w:p w14:paraId="5C840ABD" w14:textId="77777777" w:rsidR="002F71BB" w:rsidRPr="004C7E1D" w:rsidRDefault="002F71BB" w:rsidP="004C7E1D">
          <w:pPr>
            <w:spacing w:line="180" w:lineRule="exact"/>
            <w:rPr>
              <w:sz w:val="13"/>
              <w:szCs w:val="13"/>
            </w:rPr>
          </w:pPr>
        </w:p>
      </w:tc>
      <w:tc>
        <w:tcPr>
          <w:tcW w:w="2172" w:type="dxa"/>
          <w:shd w:val="clear" w:color="auto" w:fill="auto"/>
        </w:tcPr>
        <w:p w14:paraId="509CDB50" w14:textId="6A5E139A" w:rsidR="002F71BB" w:rsidRPr="004C7E1D" w:rsidRDefault="00FD77AD"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80613">
            <w:rPr>
              <w:szCs w:val="13"/>
            </w:rPr>
            <w:t>2</w:t>
          </w:r>
          <w:r w:rsidRPr="004C7E1D">
            <w:rPr>
              <w:szCs w:val="13"/>
            </w:rPr>
            <w:fldChar w:fldCharType="end"/>
          </w:r>
        </w:p>
      </w:tc>
    </w:tr>
  </w:tbl>
  <w:p w14:paraId="1FEFEAAE"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5327B" w14:paraId="5ED90885" w14:textId="77777777" w:rsidTr="004C7E1D">
      <w:trPr>
        <w:trHeight w:hRule="exact" w:val="357"/>
      </w:trPr>
      <w:tc>
        <w:tcPr>
          <w:tcW w:w="7709" w:type="dxa"/>
          <w:shd w:val="clear" w:color="auto" w:fill="auto"/>
        </w:tcPr>
        <w:p w14:paraId="31CDF07E" w14:textId="77777777" w:rsidR="00D17084" w:rsidRPr="004C7E1D" w:rsidRDefault="00D17084" w:rsidP="004C7E1D">
          <w:pPr>
            <w:spacing w:line="180" w:lineRule="exact"/>
            <w:rPr>
              <w:sz w:val="13"/>
              <w:szCs w:val="13"/>
            </w:rPr>
          </w:pPr>
        </w:p>
      </w:tc>
      <w:tc>
        <w:tcPr>
          <w:tcW w:w="2060" w:type="dxa"/>
          <w:shd w:val="clear" w:color="auto" w:fill="auto"/>
        </w:tcPr>
        <w:p w14:paraId="448FE1DF" w14:textId="12267F9C" w:rsidR="00D17084" w:rsidRPr="004C7E1D" w:rsidRDefault="00FD77AD"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4453D">
            <w:rPr>
              <w:szCs w:val="13"/>
            </w:rPr>
            <w:t>2</w:t>
          </w:r>
          <w:r w:rsidRPr="004C7E1D">
            <w:rPr>
              <w:szCs w:val="13"/>
            </w:rPr>
            <w:fldChar w:fldCharType="end"/>
          </w:r>
        </w:p>
      </w:tc>
    </w:tr>
  </w:tbl>
  <w:p w14:paraId="4728AE5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29D8" w14:textId="77777777" w:rsidR="005F0738" w:rsidRDefault="00FD77AD">
      <w:r>
        <w:separator/>
      </w:r>
    </w:p>
    <w:p w14:paraId="7D3AFB5D" w14:textId="77777777" w:rsidR="005F0738" w:rsidRDefault="005F0738"/>
  </w:footnote>
  <w:footnote w:type="continuationSeparator" w:id="0">
    <w:p w14:paraId="14398282" w14:textId="77777777" w:rsidR="005F0738" w:rsidRDefault="00FD77AD">
      <w:r>
        <w:continuationSeparator/>
      </w:r>
    </w:p>
    <w:p w14:paraId="7D507A28" w14:textId="77777777" w:rsidR="005F0738" w:rsidRDefault="005F0738"/>
  </w:footnote>
  <w:footnote w:id="1">
    <w:p w14:paraId="6F7D54C0" w14:textId="77777777" w:rsidR="008F5AEB" w:rsidRPr="00435722" w:rsidRDefault="008F5AEB" w:rsidP="008F5AEB">
      <w:pPr>
        <w:pStyle w:val="Voetnoottekst"/>
        <w:rPr>
          <w:sz w:val="18"/>
          <w:szCs w:val="18"/>
        </w:rPr>
      </w:pPr>
      <w:r w:rsidRPr="00394CEF">
        <w:rPr>
          <w:rStyle w:val="Voetnootmarkering"/>
          <w:sz w:val="16"/>
          <w:szCs w:val="16"/>
        </w:rPr>
        <w:footnoteRef/>
      </w:r>
      <w:r w:rsidRPr="00394CEF">
        <w:rPr>
          <w:sz w:val="16"/>
          <w:szCs w:val="16"/>
        </w:rPr>
        <w:t xml:space="preserve"> Die term verwijst naar het artikel in de Leerplichtwet 1969 (art.1, onderdeel b, subonderdeel 3) waarin deze scholen zijn geregeld: ‘een andere dagschool die wat de inrichting van het onderwijs betreft, overeenkomt met de criteria, bedoeld in artikel 1a1, en wat de bevoegdheden van de leraren betreft, overeenkomt met een of meer van de onder 1 bedoelde scholen’. Er zijn zowel b3-scholen voor primair onderwijs als voor voortgezet onderwijs</w:t>
      </w:r>
      <w:r w:rsidRPr="0009722B">
        <w:rPr>
          <w:sz w:val="18"/>
          <w:szCs w:val="18"/>
        </w:rPr>
        <w:t xml:space="preserve">. </w:t>
      </w:r>
    </w:p>
  </w:footnote>
  <w:footnote w:id="2">
    <w:p w14:paraId="7F78AA65" w14:textId="77777777" w:rsidR="008F5AEB" w:rsidRDefault="008F5AEB" w:rsidP="008F5AEB">
      <w:pPr>
        <w:pStyle w:val="Voetnoottekst"/>
      </w:pPr>
      <w:r w:rsidRPr="00B21527">
        <w:rPr>
          <w:rStyle w:val="Voetnootmarkering"/>
          <w:sz w:val="16"/>
          <w:szCs w:val="16"/>
        </w:rPr>
        <w:footnoteRef/>
      </w:r>
      <w:r w:rsidRPr="00B21527">
        <w:rPr>
          <w:sz w:val="16"/>
          <w:szCs w:val="16"/>
        </w:rPr>
        <w:t xml:space="preserve"> Kamerstukken II, 2024 – 2025, 31 293, nr. 762</w:t>
      </w:r>
    </w:p>
  </w:footnote>
  <w:footnote w:id="3">
    <w:p w14:paraId="532DECC3" w14:textId="77777777" w:rsidR="008F5AEB" w:rsidRDefault="008F5AEB" w:rsidP="008F5AEB">
      <w:pPr>
        <w:pStyle w:val="Voetnoottekst"/>
      </w:pPr>
      <w:r w:rsidRPr="00B21527">
        <w:rPr>
          <w:rStyle w:val="Voetnootmarkering"/>
          <w:sz w:val="16"/>
          <w:szCs w:val="16"/>
        </w:rPr>
        <w:footnoteRef/>
      </w:r>
      <w:r w:rsidRPr="00B21527">
        <w:rPr>
          <w:sz w:val="16"/>
          <w:szCs w:val="16"/>
        </w:rPr>
        <w:t xml:space="preserve"> Kamerstukken II, 2023 – 2024, 31 497, nr. 475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5327B" w14:paraId="3C0120C4" w14:textId="77777777" w:rsidTr="006D2D53">
      <w:trPr>
        <w:trHeight w:hRule="exact" w:val="400"/>
      </w:trPr>
      <w:tc>
        <w:tcPr>
          <w:tcW w:w="7518" w:type="dxa"/>
          <w:shd w:val="clear" w:color="auto" w:fill="auto"/>
        </w:tcPr>
        <w:p w14:paraId="32FA00E5" w14:textId="77777777" w:rsidR="00527BD4" w:rsidRPr="00275984" w:rsidRDefault="00527BD4" w:rsidP="00BF4427">
          <w:pPr>
            <w:pStyle w:val="Huisstijl-Rubricering"/>
          </w:pPr>
        </w:p>
      </w:tc>
    </w:tr>
  </w:tbl>
  <w:p w14:paraId="1252D54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5327B" w14:paraId="2E8566AE" w14:textId="77777777" w:rsidTr="003B528D">
      <w:tc>
        <w:tcPr>
          <w:tcW w:w="2160" w:type="dxa"/>
          <w:shd w:val="clear" w:color="auto" w:fill="auto"/>
        </w:tcPr>
        <w:p w14:paraId="0ECD9323" w14:textId="77777777" w:rsidR="00FF7D29" w:rsidRDefault="00FD77AD" w:rsidP="006C2093">
          <w:pPr>
            <w:rPr>
              <w:b/>
              <w:sz w:val="13"/>
              <w:szCs w:val="13"/>
            </w:rPr>
          </w:pPr>
          <w:r w:rsidRPr="0052042A">
            <w:rPr>
              <w:b/>
              <w:sz w:val="13"/>
              <w:szCs w:val="13"/>
            </w:rPr>
            <w:t>Onze referentie</w:t>
          </w:r>
        </w:p>
        <w:p w14:paraId="559CB0F6" w14:textId="77777777" w:rsidR="009338F1" w:rsidRDefault="009338F1" w:rsidP="009338F1">
          <w:pPr>
            <w:tabs>
              <w:tab w:val="left" w:pos="5284"/>
            </w:tabs>
            <w:spacing w:line="360" w:lineRule="auto"/>
            <w:rPr>
              <w:sz w:val="13"/>
              <w:szCs w:val="13"/>
            </w:rPr>
          </w:pPr>
          <w:r w:rsidRPr="00621160">
            <w:rPr>
              <w:sz w:val="13"/>
              <w:szCs w:val="13"/>
            </w:rPr>
            <w:t>49978168</w:t>
          </w:r>
        </w:p>
        <w:p w14:paraId="26A1C586" w14:textId="77777777" w:rsidR="009338F1" w:rsidRPr="002F71BB" w:rsidRDefault="009338F1" w:rsidP="006C2093">
          <w:pPr>
            <w:rPr>
              <w:b/>
              <w:sz w:val="13"/>
              <w:szCs w:val="13"/>
            </w:rPr>
          </w:pPr>
        </w:p>
        <w:p w14:paraId="7F9266F9" w14:textId="77777777" w:rsidR="002F71BB" w:rsidRPr="000407BB" w:rsidRDefault="008F6AD7" w:rsidP="008F6AD7">
          <w:pPr>
            <w:spacing w:after="90" w:line="180" w:lineRule="exact"/>
            <w:rPr>
              <w:sz w:val="13"/>
              <w:szCs w:val="13"/>
            </w:rPr>
          </w:pPr>
          <w:r w:rsidRPr="000407BB">
            <w:rPr>
              <w:sz w:val="13"/>
              <w:szCs w:val="13"/>
            </w:rPr>
            <w:t xml:space="preserve"> </w:t>
          </w:r>
        </w:p>
      </w:tc>
    </w:tr>
    <w:tr w:rsidR="00B5327B" w14:paraId="57F9A69B" w14:textId="77777777" w:rsidTr="002F71BB">
      <w:trPr>
        <w:trHeight w:val="259"/>
      </w:trPr>
      <w:tc>
        <w:tcPr>
          <w:tcW w:w="2160" w:type="dxa"/>
          <w:shd w:val="clear" w:color="auto" w:fill="auto"/>
        </w:tcPr>
        <w:p w14:paraId="4EC0DD61" w14:textId="77777777" w:rsidR="00E35CF4" w:rsidRPr="002F71BB" w:rsidRDefault="00E35CF4" w:rsidP="0049501A">
          <w:pPr>
            <w:spacing w:line="180" w:lineRule="exact"/>
            <w:rPr>
              <w:i/>
              <w:sz w:val="13"/>
              <w:szCs w:val="13"/>
            </w:rPr>
          </w:pPr>
        </w:p>
      </w:tc>
    </w:tr>
  </w:tbl>
  <w:p w14:paraId="1F79766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5327B" w14:paraId="7F72226D" w14:textId="77777777" w:rsidTr="001377D4">
      <w:trPr>
        <w:trHeight w:val="2636"/>
      </w:trPr>
      <w:tc>
        <w:tcPr>
          <w:tcW w:w="737" w:type="dxa"/>
          <w:shd w:val="clear" w:color="auto" w:fill="auto"/>
        </w:tcPr>
        <w:p w14:paraId="04DE414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D7BD281" w14:textId="77777777" w:rsidR="00704845" w:rsidRDefault="00FD77AD" w:rsidP="0047126E">
          <w:pPr>
            <w:framePr w:w="3873" w:h="2625" w:hRule="exact" w:wrap="around" w:vAnchor="page" w:hAnchor="page" w:x="6323" w:y="1"/>
          </w:pPr>
          <w:r>
            <w:rPr>
              <w:noProof/>
              <w:lang w:val="en-US" w:eastAsia="en-US"/>
            </w:rPr>
            <w:drawing>
              <wp:inline distT="0" distB="0" distL="0" distR="0" wp14:anchorId="45686797" wp14:editId="515AE65E">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2478D28" w14:textId="77777777" w:rsidR="00483ECA" w:rsidRDefault="00483ECA" w:rsidP="00D037A9"/>
        <w:p w14:paraId="3DFF1FC2" w14:textId="77777777" w:rsidR="005F2FA9" w:rsidRDefault="005F2FA9" w:rsidP="00082403"/>
      </w:tc>
    </w:tr>
  </w:tbl>
  <w:p w14:paraId="589F9E5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5327B" w14:paraId="1CE24D0D" w14:textId="77777777" w:rsidTr="0008539E">
      <w:trPr>
        <w:trHeight w:hRule="exact" w:val="572"/>
      </w:trPr>
      <w:tc>
        <w:tcPr>
          <w:tcW w:w="7520" w:type="dxa"/>
          <w:shd w:val="clear" w:color="auto" w:fill="auto"/>
        </w:tcPr>
        <w:p w14:paraId="7E8A5B6C" w14:textId="77777777" w:rsidR="00527BD4" w:rsidRPr="00963440" w:rsidRDefault="00FD77AD" w:rsidP="003B6D32">
          <w:pPr>
            <w:pStyle w:val="Huisstijl-Adres"/>
            <w:spacing w:after="0"/>
          </w:pPr>
          <w:r w:rsidRPr="009E3B07">
            <w:t>&gt;Retouradres </w:t>
          </w:r>
          <w:r>
            <w:t>Postbus 16375 2500 BJ Den Haag</w:t>
          </w:r>
          <w:r w:rsidRPr="009E3B07">
            <w:t xml:space="preserve"> </w:t>
          </w:r>
        </w:p>
      </w:tc>
    </w:tr>
    <w:tr w:rsidR="00B5327B" w14:paraId="50C8AB3B" w14:textId="77777777" w:rsidTr="00E776C6">
      <w:trPr>
        <w:cantSplit/>
        <w:trHeight w:hRule="exact" w:val="238"/>
      </w:trPr>
      <w:tc>
        <w:tcPr>
          <w:tcW w:w="7520" w:type="dxa"/>
          <w:shd w:val="clear" w:color="auto" w:fill="auto"/>
        </w:tcPr>
        <w:p w14:paraId="30B2A74B" w14:textId="77777777" w:rsidR="00093ABC" w:rsidRPr="00963440" w:rsidRDefault="00093ABC" w:rsidP="00963440"/>
      </w:tc>
    </w:tr>
    <w:tr w:rsidR="00B5327B" w14:paraId="5545057E" w14:textId="77777777" w:rsidTr="00E776C6">
      <w:trPr>
        <w:cantSplit/>
        <w:trHeight w:hRule="exact" w:val="1520"/>
      </w:trPr>
      <w:tc>
        <w:tcPr>
          <w:tcW w:w="7520" w:type="dxa"/>
          <w:shd w:val="clear" w:color="auto" w:fill="auto"/>
        </w:tcPr>
        <w:p w14:paraId="3D5DDF1C" w14:textId="77777777" w:rsidR="00A604D3" w:rsidRPr="00963440" w:rsidRDefault="00A604D3" w:rsidP="003B6D32"/>
      </w:tc>
    </w:tr>
    <w:tr w:rsidR="00B5327B" w14:paraId="66D4ED48" w14:textId="77777777" w:rsidTr="00E776C6">
      <w:trPr>
        <w:trHeight w:hRule="exact" w:val="1077"/>
      </w:trPr>
      <w:tc>
        <w:tcPr>
          <w:tcW w:w="7520" w:type="dxa"/>
          <w:shd w:val="clear" w:color="auto" w:fill="auto"/>
        </w:tcPr>
        <w:p w14:paraId="53F0A82F" w14:textId="77777777" w:rsidR="00596D5A" w:rsidRDefault="00596D5A" w:rsidP="00892BA5">
          <w:pPr>
            <w:tabs>
              <w:tab w:val="left" w:pos="740"/>
            </w:tabs>
            <w:autoSpaceDE w:val="0"/>
            <w:autoSpaceDN w:val="0"/>
            <w:adjustRightInd w:val="0"/>
            <w:rPr>
              <w:rFonts w:cs="Verdana"/>
              <w:szCs w:val="18"/>
            </w:rPr>
          </w:pPr>
        </w:p>
        <w:p w14:paraId="5271051D" w14:textId="77777777" w:rsidR="00596D5A" w:rsidRDefault="00596D5A" w:rsidP="00596D5A">
          <w:pPr>
            <w:rPr>
              <w:rFonts w:cs="Verdana"/>
              <w:szCs w:val="18"/>
            </w:rPr>
          </w:pPr>
        </w:p>
        <w:p w14:paraId="54DE14E8" w14:textId="77777777" w:rsidR="00892BA5" w:rsidRPr="00596D5A" w:rsidRDefault="00FD77AD" w:rsidP="00596D5A">
          <w:pPr>
            <w:tabs>
              <w:tab w:val="left" w:pos="4965"/>
            </w:tabs>
            <w:rPr>
              <w:rFonts w:cs="Verdana"/>
              <w:szCs w:val="18"/>
            </w:rPr>
          </w:pPr>
          <w:r>
            <w:rPr>
              <w:rFonts w:cs="Verdana"/>
              <w:szCs w:val="18"/>
            </w:rPr>
            <w:tab/>
          </w:r>
        </w:p>
      </w:tc>
    </w:tr>
  </w:tbl>
  <w:p w14:paraId="119FDDAB" w14:textId="77777777" w:rsidR="006F273B" w:rsidRDefault="006F273B" w:rsidP="00BC4AE3">
    <w:pPr>
      <w:pStyle w:val="Koptekst"/>
    </w:pPr>
  </w:p>
  <w:p w14:paraId="3D079BEC" w14:textId="77777777" w:rsidR="00153BD0" w:rsidRDefault="00153BD0" w:rsidP="00BC4AE3">
    <w:pPr>
      <w:pStyle w:val="Koptekst"/>
    </w:pPr>
  </w:p>
  <w:p w14:paraId="67F58C6A" w14:textId="77777777" w:rsidR="0044605E" w:rsidRDefault="0044605E" w:rsidP="00BC4AE3">
    <w:pPr>
      <w:pStyle w:val="Koptekst"/>
    </w:pPr>
  </w:p>
  <w:p w14:paraId="5218BCFC" w14:textId="77777777" w:rsidR="0044605E" w:rsidRDefault="0044605E" w:rsidP="00BC4AE3">
    <w:pPr>
      <w:pStyle w:val="Koptekst"/>
    </w:pPr>
  </w:p>
  <w:p w14:paraId="1A1700C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6A40045"/>
    <w:multiLevelType w:val="hybridMultilevel"/>
    <w:tmpl w:val="26EED564"/>
    <w:lvl w:ilvl="0" w:tplc="002A8CF4">
      <w:start w:val="1"/>
      <w:numFmt w:val="decimal"/>
      <w:lvlText w:val="%1."/>
      <w:lvlJc w:val="left"/>
      <w:pPr>
        <w:ind w:left="1020" w:hanging="360"/>
      </w:pPr>
    </w:lvl>
    <w:lvl w:ilvl="1" w:tplc="1452E4EE">
      <w:start w:val="1"/>
      <w:numFmt w:val="decimal"/>
      <w:lvlText w:val="%2."/>
      <w:lvlJc w:val="left"/>
      <w:pPr>
        <w:ind w:left="1020" w:hanging="360"/>
      </w:pPr>
    </w:lvl>
    <w:lvl w:ilvl="2" w:tplc="3CF4E416">
      <w:start w:val="1"/>
      <w:numFmt w:val="decimal"/>
      <w:lvlText w:val="%3."/>
      <w:lvlJc w:val="left"/>
      <w:pPr>
        <w:ind w:left="1020" w:hanging="360"/>
      </w:pPr>
    </w:lvl>
    <w:lvl w:ilvl="3" w:tplc="DAF0B0B2">
      <w:start w:val="1"/>
      <w:numFmt w:val="decimal"/>
      <w:lvlText w:val="%4."/>
      <w:lvlJc w:val="left"/>
      <w:pPr>
        <w:ind w:left="1020" w:hanging="360"/>
      </w:pPr>
    </w:lvl>
    <w:lvl w:ilvl="4" w:tplc="25D4AF1E">
      <w:start w:val="1"/>
      <w:numFmt w:val="decimal"/>
      <w:lvlText w:val="%5."/>
      <w:lvlJc w:val="left"/>
      <w:pPr>
        <w:ind w:left="1020" w:hanging="360"/>
      </w:pPr>
    </w:lvl>
    <w:lvl w:ilvl="5" w:tplc="872AE6F6">
      <w:start w:val="1"/>
      <w:numFmt w:val="decimal"/>
      <w:lvlText w:val="%6."/>
      <w:lvlJc w:val="left"/>
      <w:pPr>
        <w:ind w:left="1020" w:hanging="360"/>
      </w:pPr>
    </w:lvl>
    <w:lvl w:ilvl="6" w:tplc="F9E2DFFA">
      <w:start w:val="1"/>
      <w:numFmt w:val="decimal"/>
      <w:lvlText w:val="%7."/>
      <w:lvlJc w:val="left"/>
      <w:pPr>
        <w:ind w:left="1020" w:hanging="360"/>
      </w:pPr>
    </w:lvl>
    <w:lvl w:ilvl="7" w:tplc="28860DDE">
      <w:start w:val="1"/>
      <w:numFmt w:val="decimal"/>
      <w:lvlText w:val="%8."/>
      <w:lvlJc w:val="left"/>
      <w:pPr>
        <w:ind w:left="1020" w:hanging="360"/>
      </w:pPr>
    </w:lvl>
    <w:lvl w:ilvl="8" w:tplc="3AFC1EA2">
      <w:start w:val="1"/>
      <w:numFmt w:val="decimal"/>
      <w:lvlText w:val="%9."/>
      <w:lvlJc w:val="left"/>
      <w:pPr>
        <w:ind w:left="1020" w:hanging="36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70501EB8">
      <w:start w:val="1"/>
      <w:numFmt w:val="bullet"/>
      <w:pStyle w:val="Lijstopsomteken"/>
      <w:lvlText w:val="•"/>
      <w:lvlJc w:val="left"/>
      <w:pPr>
        <w:tabs>
          <w:tab w:val="num" w:pos="227"/>
        </w:tabs>
        <w:ind w:left="227" w:hanging="227"/>
      </w:pPr>
      <w:rPr>
        <w:rFonts w:ascii="Verdana" w:hAnsi="Verdana" w:hint="default"/>
        <w:sz w:val="18"/>
        <w:szCs w:val="18"/>
      </w:rPr>
    </w:lvl>
    <w:lvl w:ilvl="1" w:tplc="F5DC8F52" w:tentative="1">
      <w:start w:val="1"/>
      <w:numFmt w:val="bullet"/>
      <w:lvlText w:val="o"/>
      <w:lvlJc w:val="left"/>
      <w:pPr>
        <w:tabs>
          <w:tab w:val="num" w:pos="1440"/>
        </w:tabs>
        <w:ind w:left="1440" w:hanging="360"/>
      </w:pPr>
      <w:rPr>
        <w:rFonts w:ascii="Courier New" w:hAnsi="Courier New" w:cs="Courier New" w:hint="default"/>
      </w:rPr>
    </w:lvl>
    <w:lvl w:ilvl="2" w:tplc="A984B0FE" w:tentative="1">
      <w:start w:val="1"/>
      <w:numFmt w:val="bullet"/>
      <w:lvlText w:val=""/>
      <w:lvlJc w:val="left"/>
      <w:pPr>
        <w:tabs>
          <w:tab w:val="num" w:pos="2160"/>
        </w:tabs>
        <w:ind w:left="2160" w:hanging="360"/>
      </w:pPr>
      <w:rPr>
        <w:rFonts w:ascii="Wingdings" w:hAnsi="Wingdings" w:hint="default"/>
      </w:rPr>
    </w:lvl>
    <w:lvl w:ilvl="3" w:tplc="A5A2B744" w:tentative="1">
      <w:start w:val="1"/>
      <w:numFmt w:val="bullet"/>
      <w:lvlText w:val=""/>
      <w:lvlJc w:val="left"/>
      <w:pPr>
        <w:tabs>
          <w:tab w:val="num" w:pos="2880"/>
        </w:tabs>
        <w:ind w:left="2880" w:hanging="360"/>
      </w:pPr>
      <w:rPr>
        <w:rFonts w:ascii="Symbol" w:hAnsi="Symbol" w:hint="default"/>
      </w:rPr>
    </w:lvl>
    <w:lvl w:ilvl="4" w:tplc="59CECD88" w:tentative="1">
      <w:start w:val="1"/>
      <w:numFmt w:val="bullet"/>
      <w:lvlText w:val="o"/>
      <w:lvlJc w:val="left"/>
      <w:pPr>
        <w:tabs>
          <w:tab w:val="num" w:pos="3600"/>
        </w:tabs>
        <w:ind w:left="3600" w:hanging="360"/>
      </w:pPr>
      <w:rPr>
        <w:rFonts w:ascii="Courier New" w:hAnsi="Courier New" w:cs="Courier New" w:hint="default"/>
      </w:rPr>
    </w:lvl>
    <w:lvl w:ilvl="5" w:tplc="76DEB490" w:tentative="1">
      <w:start w:val="1"/>
      <w:numFmt w:val="bullet"/>
      <w:lvlText w:val=""/>
      <w:lvlJc w:val="left"/>
      <w:pPr>
        <w:tabs>
          <w:tab w:val="num" w:pos="4320"/>
        </w:tabs>
        <w:ind w:left="4320" w:hanging="360"/>
      </w:pPr>
      <w:rPr>
        <w:rFonts w:ascii="Wingdings" w:hAnsi="Wingdings" w:hint="default"/>
      </w:rPr>
    </w:lvl>
    <w:lvl w:ilvl="6" w:tplc="A5D8B7C2" w:tentative="1">
      <w:start w:val="1"/>
      <w:numFmt w:val="bullet"/>
      <w:lvlText w:val=""/>
      <w:lvlJc w:val="left"/>
      <w:pPr>
        <w:tabs>
          <w:tab w:val="num" w:pos="5040"/>
        </w:tabs>
        <w:ind w:left="5040" w:hanging="360"/>
      </w:pPr>
      <w:rPr>
        <w:rFonts w:ascii="Symbol" w:hAnsi="Symbol" w:hint="default"/>
      </w:rPr>
    </w:lvl>
    <w:lvl w:ilvl="7" w:tplc="0BF4F124" w:tentative="1">
      <w:start w:val="1"/>
      <w:numFmt w:val="bullet"/>
      <w:lvlText w:val="o"/>
      <w:lvlJc w:val="left"/>
      <w:pPr>
        <w:tabs>
          <w:tab w:val="num" w:pos="5760"/>
        </w:tabs>
        <w:ind w:left="5760" w:hanging="360"/>
      </w:pPr>
      <w:rPr>
        <w:rFonts w:ascii="Courier New" w:hAnsi="Courier New" w:cs="Courier New" w:hint="default"/>
      </w:rPr>
    </w:lvl>
    <w:lvl w:ilvl="8" w:tplc="9C783B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622E6"/>
    <w:multiLevelType w:val="hybridMultilevel"/>
    <w:tmpl w:val="2A86E2CA"/>
    <w:lvl w:ilvl="0" w:tplc="4FCCBC00">
      <w:numFmt w:val="bullet"/>
      <w:lvlText w:val="-"/>
      <w:lvlJc w:val="left"/>
      <w:pPr>
        <w:ind w:left="480" w:hanging="360"/>
      </w:pPr>
      <w:rPr>
        <w:rFonts w:ascii="Verdana" w:eastAsia="Times New Roman" w:hAnsi="Verdana" w:cs="Times New Roman" w:hint="default"/>
      </w:rPr>
    </w:lvl>
    <w:lvl w:ilvl="1" w:tplc="04130003" w:tentative="1">
      <w:start w:val="1"/>
      <w:numFmt w:val="bullet"/>
      <w:lvlText w:val="o"/>
      <w:lvlJc w:val="left"/>
      <w:pPr>
        <w:ind w:left="1200" w:hanging="360"/>
      </w:pPr>
      <w:rPr>
        <w:rFonts w:ascii="Courier New" w:hAnsi="Courier New" w:cs="Courier New" w:hint="default"/>
      </w:rPr>
    </w:lvl>
    <w:lvl w:ilvl="2" w:tplc="04130005" w:tentative="1">
      <w:start w:val="1"/>
      <w:numFmt w:val="bullet"/>
      <w:lvlText w:val=""/>
      <w:lvlJc w:val="left"/>
      <w:pPr>
        <w:ind w:left="1920" w:hanging="360"/>
      </w:pPr>
      <w:rPr>
        <w:rFonts w:ascii="Wingdings" w:hAnsi="Wingdings" w:hint="default"/>
      </w:rPr>
    </w:lvl>
    <w:lvl w:ilvl="3" w:tplc="04130001" w:tentative="1">
      <w:start w:val="1"/>
      <w:numFmt w:val="bullet"/>
      <w:lvlText w:val=""/>
      <w:lvlJc w:val="left"/>
      <w:pPr>
        <w:ind w:left="2640" w:hanging="360"/>
      </w:pPr>
      <w:rPr>
        <w:rFonts w:ascii="Symbol" w:hAnsi="Symbol" w:hint="default"/>
      </w:rPr>
    </w:lvl>
    <w:lvl w:ilvl="4" w:tplc="04130003" w:tentative="1">
      <w:start w:val="1"/>
      <w:numFmt w:val="bullet"/>
      <w:lvlText w:val="o"/>
      <w:lvlJc w:val="left"/>
      <w:pPr>
        <w:ind w:left="3360" w:hanging="360"/>
      </w:pPr>
      <w:rPr>
        <w:rFonts w:ascii="Courier New" w:hAnsi="Courier New" w:cs="Courier New" w:hint="default"/>
      </w:rPr>
    </w:lvl>
    <w:lvl w:ilvl="5" w:tplc="04130005" w:tentative="1">
      <w:start w:val="1"/>
      <w:numFmt w:val="bullet"/>
      <w:lvlText w:val=""/>
      <w:lvlJc w:val="left"/>
      <w:pPr>
        <w:ind w:left="4080" w:hanging="360"/>
      </w:pPr>
      <w:rPr>
        <w:rFonts w:ascii="Wingdings" w:hAnsi="Wingdings" w:hint="default"/>
      </w:rPr>
    </w:lvl>
    <w:lvl w:ilvl="6" w:tplc="04130001" w:tentative="1">
      <w:start w:val="1"/>
      <w:numFmt w:val="bullet"/>
      <w:lvlText w:val=""/>
      <w:lvlJc w:val="left"/>
      <w:pPr>
        <w:ind w:left="4800" w:hanging="360"/>
      </w:pPr>
      <w:rPr>
        <w:rFonts w:ascii="Symbol" w:hAnsi="Symbol" w:hint="default"/>
      </w:rPr>
    </w:lvl>
    <w:lvl w:ilvl="7" w:tplc="04130003" w:tentative="1">
      <w:start w:val="1"/>
      <w:numFmt w:val="bullet"/>
      <w:lvlText w:val="o"/>
      <w:lvlJc w:val="left"/>
      <w:pPr>
        <w:ind w:left="5520" w:hanging="360"/>
      </w:pPr>
      <w:rPr>
        <w:rFonts w:ascii="Courier New" w:hAnsi="Courier New" w:cs="Courier New" w:hint="default"/>
      </w:rPr>
    </w:lvl>
    <w:lvl w:ilvl="8" w:tplc="04130005" w:tentative="1">
      <w:start w:val="1"/>
      <w:numFmt w:val="bullet"/>
      <w:lvlText w:val=""/>
      <w:lvlJc w:val="left"/>
      <w:pPr>
        <w:ind w:left="624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EC8E9A4A">
      <w:start w:val="1"/>
      <w:numFmt w:val="bullet"/>
      <w:pStyle w:val="Lijstopsomteken2"/>
      <w:lvlText w:val="–"/>
      <w:lvlJc w:val="left"/>
      <w:pPr>
        <w:tabs>
          <w:tab w:val="num" w:pos="227"/>
        </w:tabs>
        <w:ind w:left="227" w:firstLine="0"/>
      </w:pPr>
      <w:rPr>
        <w:rFonts w:ascii="Verdana" w:hAnsi="Verdana" w:hint="default"/>
      </w:rPr>
    </w:lvl>
    <w:lvl w:ilvl="1" w:tplc="86A01386" w:tentative="1">
      <w:start w:val="1"/>
      <w:numFmt w:val="bullet"/>
      <w:lvlText w:val="o"/>
      <w:lvlJc w:val="left"/>
      <w:pPr>
        <w:tabs>
          <w:tab w:val="num" w:pos="1440"/>
        </w:tabs>
        <w:ind w:left="1440" w:hanging="360"/>
      </w:pPr>
      <w:rPr>
        <w:rFonts w:ascii="Courier New" w:hAnsi="Courier New" w:cs="Courier New" w:hint="default"/>
      </w:rPr>
    </w:lvl>
    <w:lvl w:ilvl="2" w:tplc="5AF617AA" w:tentative="1">
      <w:start w:val="1"/>
      <w:numFmt w:val="bullet"/>
      <w:lvlText w:val=""/>
      <w:lvlJc w:val="left"/>
      <w:pPr>
        <w:tabs>
          <w:tab w:val="num" w:pos="2160"/>
        </w:tabs>
        <w:ind w:left="2160" w:hanging="360"/>
      </w:pPr>
      <w:rPr>
        <w:rFonts w:ascii="Wingdings" w:hAnsi="Wingdings" w:hint="default"/>
      </w:rPr>
    </w:lvl>
    <w:lvl w:ilvl="3" w:tplc="214CD308" w:tentative="1">
      <w:start w:val="1"/>
      <w:numFmt w:val="bullet"/>
      <w:lvlText w:val=""/>
      <w:lvlJc w:val="left"/>
      <w:pPr>
        <w:tabs>
          <w:tab w:val="num" w:pos="2880"/>
        </w:tabs>
        <w:ind w:left="2880" w:hanging="360"/>
      </w:pPr>
      <w:rPr>
        <w:rFonts w:ascii="Symbol" w:hAnsi="Symbol" w:hint="default"/>
      </w:rPr>
    </w:lvl>
    <w:lvl w:ilvl="4" w:tplc="6BDC4776" w:tentative="1">
      <w:start w:val="1"/>
      <w:numFmt w:val="bullet"/>
      <w:lvlText w:val="o"/>
      <w:lvlJc w:val="left"/>
      <w:pPr>
        <w:tabs>
          <w:tab w:val="num" w:pos="3600"/>
        </w:tabs>
        <w:ind w:left="3600" w:hanging="360"/>
      </w:pPr>
      <w:rPr>
        <w:rFonts w:ascii="Courier New" w:hAnsi="Courier New" w:cs="Courier New" w:hint="default"/>
      </w:rPr>
    </w:lvl>
    <w:lvl w:ilvl="5" w:tplc="D7F45FD0" w:tentative="1">
      <w:start w:val="1"/>
      <w:numFmt w:val="bullet"/>
      <w:lvlText w:val=""/>
      <w:lvlJc w:val="left"/>
      <w:pPr>
        <w:tabs>
          <w:tab w:val="num" w:pos="4320"/>
        </w:tabs>
        <w:ind w:left="4320" w:hanging="360"/>
      </w:pPr>
      <w:rPr>
        <w:rFonts w:ascii="Wingdings" w:hAnsi="Wingdings" w:hint="default"/>
      </w:rPr>
    </w:lvl>
    <w:lvl w:ilvl="6" w:tplc="153602A8" w:tentative="1">
      <w:start w:val="1"/>
      <w:numFmt w:val="bullet"/>
      <w:lvlText w:val=""/>
      <w:lvlJc w:val="left"/>
      <w:pPr>
        <w:tabs>
          <w:tab w:val="num" w:pos="5040"/>
        </w:tabs>
        <w:ind w:left="5040" w:hanging="360"/>
      </w:pPr>
      <w:rPr>
        <w:rFonts w:ascii="Symbol" w:hAnsi="Symbol" w:hint="default"/>
      </w:rPr>
    </w:lvl>
    <w:lvl w:ilvl="7" w:tplc="5CC20664" w:tentative="1">
      <w:start w:val="1"/>
      <w:numFmt w:val="bullet"/>
      <w:lvlText w:val="o"/>
      <w:lvlJc w:val="left"/>
      <w:pPr>
        <w:tabs>
          <w:tab w:val="num" w:pos="5760"/>
        </w:tabs>
        <w:ind w:left="5760" w:hanging="360"/>
      </w:pPr>
      <w:rPr>
        <w:rFonts w:ascii="Courier New" w:hAnsi="Courier New" w:cs="Courier New" w:hint="default"/>
      </w:rPr>
    </w:lvl>
    <w:lvl w:ilvl="8" w:tplc="AE6880E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094D51"/>
    <w:multiLevelType w:val="hybridMultilevel"/>
    <w:tmpl w:val="E76EEC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C833D4A"/>
    <w:multiLevelType w:val="hybridMultilevel"/>
    <w:tmpl w:val="F51A8B1A"/>
    <w:lvl w:ilvl="0" w:tplc="B5C82DCA">
      <w:numFmt w:val="bullet"/>
      <w:lvlText w:val="•"/>
      <w:lvlJc w:val="left"/>
      <w:pPr>
        <w:ind w:left="720" w:hanging="360"/>
      </w:pPr>
      <w:rPr>
        <w:rFonts w:ascii="Verdana" w:eastAsia="Times New Roman"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0934208">
    <w:abstractNumId w:val="11"/>
  </w:num>
  <w:num w:numId="2" w16cid:durableId="891649386">
    <w:abstractNumId w:val="7"/>
  </w:num>
  <w:num w:numId="3" w16cid:durableId="288241520">
    <w:abstractNumId w:val="6"/>
  </w:num>
  <w:num w:numId="4" w16cid:durableId="40249149">
    <w:abstractNumId w:val="5"/>
  </w:num>
  <w:num w:numId="5" w16cid:durableId="1529492007">
    <w:abstractNumId w:val="4"/>
  </w:num>
  <w:num w:numId="6" w16cid:durableId="1444616178">
    <w:abstractNumId w:val="8"/>
  </w:num>
  <w:num w:numId="7" w16cid:durableId="845676792">
    <w:abstractNumId w:val="3"/>
  </w:num>
  <w:num w:numId="8" w16cid:durableId="797338175">
    <w:abstractNumId w:val="2"/>
  </w:num>
  <w:num w:numId="9" w16cid:durableId="437067125">
    <w:abstractNumId w:val="1"/>
  </w:num>
  <w:num w:numId="10" w16cid:durableId="1958756226">
    <w:abstractNumId w:val="0"/>
  </w:num>
  <w:num w:numId="11" w16cid:durableId="1704788544">
    <w:abstractNumId w:val="10"/>
  </w:num>
  <w:num w:numId="12" w16cid:durableId="2073843372">
    <w:abstractNumId w:val="13"/>
  </w:num>
  <w:num w:numId="13" w16cid:durableId="249511570">
    <w:abstractNumId w:val="15"/>
  </w:num>
  <w:num w:numId="14" w16cid:durableId="1421559886">
    <w:abstractNumId w:val="14"/>
  </w:num>
  <w:num w:numId="15" w16cid:durableId="1458111086">
    <w:abstractNumId w:val="17"/>
  </w:num>
  <w:num w:numId="16" w16cid:durableId="1818565820">
    <w:abstractNumId w:val="12"/>
  </w:num>
  <w:num w:numId="17" w16cid:durableId="428545984">
    <w:abstractNumId w:val="16"/>
  </w:num>
  <w:num w:numId="18" w16cid:durableId="149876313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55221"/>
    <w:rsid w:val="0006024D"/>
    <w:rsid w:val="00062055"/>
    <w:rsid w:val="00071F28"/>
    <w:rsid w:val="000735EC"/>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E7D9D"/>
    <w:rsid w:val="000F161D"/>
    <w:rsid w:val="000F1B4E"/>
    <w:rsid w:val="000F1FFF"/>
    <w:rsid w:val="00100203"/>
    <w:rsid w:val="00100EDF"/>
    <w:rsid w:val="00104B4D"/>
    <w:rsid w:val="001177B4"/>
    <w:rsid w:val="00120C69"/>
    <w:rsid w:val="00122CF9"/>
    <w:rsid w:val="00123704"/>
    <w:rsid w:val="001270C7"/>
    <w:rsid w:val="00132540"/>
    <w:rsid w:val="001377D4"/>
    <w:rsid w:val="001416DB"/>
    <w:rsid w:val="00142142"/>
    <w:rsid w:val="00142E41"/>
    <w:rsid w:val="001475E9"/>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452D"/>
    <w:rsid w:val="001E5581"/>
    <w:rsid w:val="001F023B"/>
    <w:rsid w:val="001F3C70"/>
    <w:rsid w:val="00200D88"/>
    <w:rsid w:val="00201C09"/>
    <w:rsid w:val="00201F68"/>
    <w:rsid w:val="00210BA3"/>
    <w:rsid w:val="00212F2A"/>
    <w:rsid w:val="00214F2B"/>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76F30"/>
    <w:rsid w:val="00280F74"/>
    <w:rsid w:val="0028147E"/>
    <w:rsid w:val="002846A0"/>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1225"/>
    <w:rsid w:val="002D1FC0"/>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4CEF"/>
    <w:rsid w:val="00395575"/>
    <w:rsid w:val="00395672"/>
    <w:rsid w:val="003A06C8"/>
    <w:rsid w:val="003A0D7C"/>
    <w:rsid w:val="003A7160"/>
    <w:rsid w:val="003B0155"/>
    <w:rsid w:val="003B4551"/>
    <w:rsid w:val="003B528D"/>
    <w:rsid w:val="003B6D32"/>
    <w:rsid w:val="003B7EE7"/>
    <w:rsid w:val="003C2CCB"/>
    <w:rsid w:val="003C4A1C"/>
    <w:rsid w:val="003C5BCB"/>
    <w:rsid w:val="003D39EC"/>
    <w:rsid w:val="003D40EA"/>
    <w:rsid w:val="003E3DD5"/>
    <w:rsid w:val="003F07C6"/>
    <w:rsid w:val="003F1F6B"/>
    <w:rsid w:val="003F3757"/>
    <w:rsid w:val="003F44B7"/>
    <w:rsid w:val="003F573F"/>
    <w:rsid w:val="004008E9"/>
    <w:rsid w:val="00407991"/>
    <w:rsid w:val="0041019E"/>
    <w:rsid w:val="00413D48"/>
    <w:rsid w:val="004224AA"/>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0027"/>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12BD"/>
    <w:rsid w:val="004D33FE"/>
    <w:rsid w:val="004D373A"/>
    <w:rsid w:val="004D39A8"/>
    <w:rsid w:val="004D4703"/>
    <w:rsid w:val="004D505E"/>
    <w:rsid w:val="004D67E8"/>
    <w:rsid w:val="004D72CA"/>
    <w:rsid w:val="004E2242"/>
    <w:rsid w:val="004F023D"/>
    <w:rsid w:val="004F0F6D"/>
    <w:rsid w:val="004F2483"/>
    <w:rsid w:val="004F42FF"/>
    <w:rsid w:val="004F44C2"/>
    <w:rsid w:val="00502023"/>
    <w:rsid w:val="00505262"/>
    <w:rsid w:val="005107B1"/>
    <w:rsid w:val="005108C8"/>
    <w:rsid w:val="00516022"/>
    <w:rsid w:val="0052042A"/>
    <w:rsid w:val="00521CEE"/>
    <w:rsid w:val="00527BD4"/>
    <w:rsid w:val="00530C1C"/>
    <w:rsid w:val="00533061"/>
    <w:rsid w:val="00533FA1"/>
    <w:rsid w:val="00534C77"/>
    <w:rsid w:val="005403C8"/>
    <w:rsid w:val="00541AD9"/>
    <w:rsid w:val="005429DC"/>
    <w:rsid w:val="005565F9"/>
    <w:rsid w:val="00556757"/>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53D"/>
    <w:rsid w:val="006448E4"/>
    <w:rsid w:val="00645414"/>
    <w:rsid w:val="00650C9D"/>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55900"/>
    <w:rsid w:val="007615AC"/>
    <w:rsid w:val="00764585"/>
    <w:rsid w:val="007661C9"/>
    <w:rsid w:val="00767FEF"/>
    <w:rsid w:val="007709EF"/>
    <w:rsid w:val="00780613"/>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E678C"/>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0BC0"/>
    <w:rsid w:val="008547BA"/>
    <w:rsid w:val="008553C7"/>
    <w:rsid w:val="00857FEB"/>
    <w:rsid w:val="008601AF"/>
    <w:rsid w:val="00872271"/>
    <w:rsid w:val="008731F6"/>
    <w:rsid w:val="00874982"/>
    <w:rsid w:val="008762B6"/>
    <w:rsid w:val="00883137"/>
    <w:rsid w:val="00892BA5"/>
    <w:rsid w:val="008A08AC"/>
    <w:rsid w:val="008A1F5D"/>
    <w:rsid w:val="008A28F5"/>
    <w:rsid w:val="008A48CA"/>
    <w:rsid w:val="008B0E6F"/>
    <w:rsid w:val="008B1198"/>
    <w:rsid w:val="008B2349"/>
    <w:rsid w:val="008B3471"/>
    <w:rsid w:val="008B3929"/>
    <w:rsid w:val="008B3BAB"/>
    <w:rsid w:val="008B4125"/>
    <w:rsid w:val="008B4CB3"/>
    <w:rsid w:val="008B567B"/>
    <w:rsid w:val="008B7B24"/>
    <w:rsid w:val="008C356D"/>
    <w:rsid w:val="008C5EBC"/>
    <w:rsid w:val="008D1583"/>
    <w:rsid w:val="008E0B3F"/>
    <w:rsid w:val="008E1341"/>
    <w:rsid w:val="008E49AD"/>
    <w:rsid w:val="008E698E"/>
    <w:rsid w:val="008F123F"/>
    <w:rsid w:val="008F2584"/>
    <w:rsid w:val="008F3246"/>
    <w:rsid w:val="008F3C1B"/>
    <w:rsid w:val="008F508C"/>
    <w:rsid w:val="008F5AEB"/>
    <w:rsid w:val="008F6AD7"/>
    <w:rsid w:val="0090271B"/>
    <w:rsid w:val="00910642"/>
    <w:rsid w:val="00910DDF"/>
    <w:rsid w:val="00921861"/>
    <w:rsid w:val="00924639"/>
    <w:rsid w:val="0092611E"/>
    <w:rsid w:val="00926F1F"/>
    <w:rsid w:val="00926F4B"/>
    <w:rsid w:val="00930B13"/>
    <w:rsid w:val="009311C8"/>
    <w:rsid w:val="0093199F"/>
    <w:rsid w:val="00933376"/>
    <w:rsid w:val="009338F1"/>
    <w:rsid w:val="00933A2F"/>
    <w:rsid w:val="0094000D"/>
    <w:rsid w:val="00940206"/>
    <w:rsid w:val="00941B16"/>
    <w:rsid w:val="00941B8C"/>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57272"/>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5F1A"/>
    <w:rsid w:val="00B173C6"/>
    <w:rsid w:val="00B21527"/>
    <w:rsid w:val="00B21FF9"/>
    <w:rsid w:val="00B220A5"/>
    <w:rsid w:val="00B2317A"/>
    <w:rsid w:val="00B23742"/>
    <w:rsid w:val="00B259C8"/>
    <w:rsid w:val="00B26CCF"/>
    <w:rsid w:val="00B30FC2"/>
    <w:rsid w:val="00B31BA0"/>
    <w:rsid w:val="00B331A2"/>
    <w:rsid w:val="00B33CF2"/>
    <w:rsid w:val="00B350A2"/>
    <w:rsid w:val="00B425F0"/>
    <w:rsid w:val="00B42DFA"/>
    <w:rsid w:val="00B4314D"/>
    <w:rsid w:val="00B50571"/>
    <w:rsid w:val="00B531DD"/>
    <w:rsid w:val="00B5327B"/>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5AC"/>
    <w:rsid w:val="00BE17D4"/>
    <w:rsid w:val="00BE3F88"/>
    <w:rsid w:val="00BE4756"/>
    <w:rsid w:val="00BE5ED9"/>
    <w:rsid w:val="00BE7B41"/>
    <w:rsid w:val="00BF4427"/>
    <w:rsid w:val="00BF46B6"/>
    <w:rsid w:val="00BF5675"/>
    <w:rsid w:val="00C031BC"/>
    <w:rsid w:val="00C15A91"/>
    <w:rsid w:val="00C206F1"/>
    <w:rsid w:val="00C2159D"/>
    <w:rsid w:val="00C217E1"/>
    <w:rsid w:val="00C219B1"/>
    <w:rsid w:val="00C231E2"/>
    <w:rsid w:val="00C26950"/>
    <w:rsid w:val="00C2703D"/>
    <w:rsid w:val="00C352B6"/>
    <w:rsid w:val="00C4015B"/>
    <w:rsid w:val="00C4044E"/>
    <w:rsid w:val="00C40C60"/>
    <w:rsid w:val="00C44487"/>
    <w:rsid w:val="00C47F04"/>
    <w:rsid w:val="00C50E87"/>
    <w:rsid w:val="00C5258E"/>
    <w:rsid w:val="00C53BD7"/>
    <w:rsid w:val="00C54BBA"/>
    <w:rsid w:val="00C55923"/>
    <w:rsid w:val="00C619A7"/>
    <w:rsid w:val="00C64E34"/>
    <w:rsid w:val="00C6545E"/>
    <w:rsid w:val="00C7097A"/>
    <w:rsid w:val="00C736E8"/>
    <w:rsid w:val="00C73D5F"/>
    <w:rsid w:val="00C965EF"/>
    <w:rsid w:val="00C97C80"/>
    <w:rsid w:val="00CA1D00"/>
    <w:rsid w:val="00CA47D3"/>
    <w:rsid w:val="00CA48EF"/>
    <w:rsid w:val="00CA6288"/>
    <w:rsid w:val="00CA6533"/>
    <w:rsid w:val="00CA6A25"/>
    <w:rsid w:val="00CA6A3F"/>
    <w:rsid w:val="00CA7C99"/>
    <w:rsid w:val="00CC15DE"/>
    <w:rsid w:val="00CC6290"/>
    <w:rsid w:val="00CD233D"/>
    <w:rsid w:val="00CD362D"/>
    <w:rsid w:val="00CE101D"/>
    <w:rsid w:val="00CE1C84"/>
    <w:rsid w:val="00CE5055"/>
    <w:rsid w:val="00CE59B4"/>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990"/>
    <w:rsid w:val="00D264D6"/>
    <w:rsid w:val="00D33144"/>
    <w:rsid w:val="00D33BF0"/>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5B3F"/>
    <w:rsid w:val="00D76C17"/>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C6C18"/>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5B19"/>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5B60"/>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0E3"/>
    <w:rsid w:val="00F93F9E"/>
    <w:rsid w:val="00F950BC"/>
    <w:rsid w:val="00FA2CD7"/>
    <w:rsid w:val="00FA5AD5"/>
    <w:rsid w:val="00FB06ED"/>
    <w:rsid w:val="00FB3008"/>
    <w:rsid w:val="00FC08A4"/>
    <w:rsid w:val="00FC202F"/>
    <w:rsid w:val="00FC3165"/>
    <w:rsid w:val="00FC36AB"/>
    <w:rsid w:val="00FC4300"/>
    <w:rsid w:val="00FC7F66"/>
    <w:rsid w:val="00FD5776"/>
    <w:rsid w:val="00FD77AD"/>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3053A38"/>
  <w15:docId w15:val="{7A8CEC57-02BC-4A50-9F17-FBCF585E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Voetnoottekst">
    <w:name w:val="footnote text"/>
    <w:basedOn w:val="Standaard"/>
    <w:link w:val="VoetnoottekstChar"/>
    <w:rsid w:val="00FD77AD"/>
    <w:pPr>
      <w:spacing w:line="240" w:lineRule="auto"/>
    </w:pPr>
    <w:rPr>
      <w:sz w:val="20"/>
      <w:szCs w:val="20"/>
    </w:rPr>
  </w:style>
  <w:style w:type="character" w:customStyle="1" w:styleId="VoetnoottekstChar">
    <w:name w:val="Voetnoottekst Char"/>
    <w:basedOn w:val="Standaardalinea-lettertype"/>
    <w:link w:val="Voetnoottekst"/>
    <w:rsid w:val="00FD77AD"/>
    <w:rPr>
      <w:rFonts w:ascii="Verdana" w:hAnsi="Verdana"/>
      <w:lang w:val="nl-NL" w:eastAsia="nl-NL"/>
    </w:rPr>
  </w:style>
  <w:style w:type="character" w:styleId="Voetnootmarkering">
    <w:name w:val="footnote reference"/>
    <w:basedOn w:val="Standaardalinea-lettertype"/>
    <w:rsid w:val="00FD77AD"/>
    <w:rPr>
      <w:vertAlign w:val="superscript"/>
    </w:rPr>
  </w:style>
  <w:style w:type="paragraph" w:customStyle="1" w:styleId="Default">
    <w:name w:val="Default"/>
    <w:rsid w:val="00FD77AD"/>
    <w:pPr>
      <w:autoSpaceDE w:val="0"/>
      <w:autoSpaceDN w:val="0"/>
      <w:adjustRightInd w:val="0"/>
    </w:pPr>
    <w:rPr>
      <w:rFonts w:ascii="Verdana" w:hAnsi="Verdana" w:cs="Verdana"/>
      <w:color w:val="000000"/>
      <w:sz w:val="24"/>
      <w:szCs w:val="24"/>
      <w:lang w:val="nl-NL"/>
    </w:rPr>
  </w:style>
  <w:style w:type="paragraph" w:styleId="Lijstalinea">
    <w:name w:val="List Paragraph"/>
    <w:basedOn w:val="Standaard"/>
    <w:uiPriority w:val="34"/>
    <w:qFormat/>
    <w:rsid w:val="00FD77AD"/>
    <w:pPr>
      <w:ind w:left="720"/>
      <w:contextualSpacing/>
    </w:pPr>
  </w:style>
  <w:style w:type="paragraph" w:styleId="Revisie">
    <w:name w:val="Revision"/>
    <w:hidden/>
    <w:uiPriority w:val="99"/>
    <w:semiHidden/>
    <w:rsid w:val="004224AA"/>
    <w:rPr>
      <w:rFonts w:ascii="Verdana" w:hAnsi="Verdana"/>
      <w:sz w:val="18"/>
      <w:szCs w:val="24"/>
      <w:lang w:val="nl-NL" w:eastAsia="nl-NL"/>
    </w:rPr>
  </w:style>
  <w:style w:type="character" w:styleId="Verwijzingopmerking">
    <w:name w:val="annotation reference"/>
    <w:basedOn w:val="Standaardalinea-lettertype"/>
    <w:rsid w:val="001416DB"/>
    <w:rPr>
      <w:sz w:val="16"/>
      <w:szCs w:val="16"/>
    </w:rPr>
  </w:style>
  <w:style w:type="paragraph" w:styleId="Tekstopmerking">
    <w:name w:val="annotation text"/>
    <w:basedOn w:val="Standaard"/>
    <w:link w:val="TekstopmerkingChar"/>
    <w:rsid w:val="001416DB"/>
    <w:pPr>
      <w:spacing w:line="240" w:lineRule="auto"/>
    </w:pPr>
    <w:rPr>
      <w:sz w:val="20"/>
      <w:szCs w:val="20"/>
    </w:rPr>
  </w:style>
  <w:style w:type="character" w:customStyle="1" w:styleId="TekstopmerkingChar">
    <w:name w:val="Tekst opmerking Char"/>
    <w:basedOn w:val="Standaardalinea-lettertype"/>
    <w:link w:val="Tekstopmerking"/>
    <w:rsid w:val="001416DB"/>
    <w:rPr>
      <w:rFonts w:ascii="Verdana" w:hAnsi="Verdana"/>
      <w:lang w:val="nl-NL" w:eastAsia="nl-NL"/>
    </w:rPr>
  </w:style>
  <w:style w:type="paragraph" w:styleId="Onderwerpvanopmerking">
    <w:name w:val="annotation subject"/>
    <w:basedOn w:val="Tekstopmerking"/>
    <w:next w:val="Tekstopmerking"/>
    <w:link w:val="OnderwerpvanopmerkingChar"/>
    <w:rsid w:val="001416DB"/>
    <w:rPr>
      <w:b/>
      <w:bCs/>
    </w:rPr>
  </w:style>
  <w:style w:type="character" w:customStyle="1" w:styleId="OnderwerpvanopmerkingChar">
    <w:name w:val="Onderwerp van opmerking Char"/>
    <w:basedOn w:val="TekstopmerkingChar"/>
    <w:link w:val="Onderwerpvanopmerking"/>
    <w:rsid w:val="001416DB"/>
    <w:rPr>
      <w:rFonts w:ascii="Verdana" w:hAnsi="Verdana"/>
      <w:b/>
      <w:bCs/>
      <w:lang w:val="nl-NL" w:eastAsia="nl-NL"/>
    </w:rPr>
  </w:style>
  <w:style w:type="character" w:styleId="Onopgelostemelding">
    <w:name w:val="Unresolved Mention"/>
    <w:basedOn w:val="Standaardalinea-lettertype"/>
    <w:uiPriority w:val="99"/>
    <w:semiHidden/>
    <w:unhideWhenUsed/>
    <w:rsid w:val="00B4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490</ap:Words>
  <ap:Characters>2700</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2025-01-28T11:14:00.0000000Z</lastPrinted>
  <dcterms:created xsi:type="dcterms:W3CDTF">2025-02-04T11:23:00.0000000Z</dcterms:created>
  <dcterms:modified xsi:type="dcterms:W3CDTF">2025-02-04T11:23:00.0000000Z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O212BOU</vt:lpwstr>
  </property>
  <property fmtid="{D5CDD505-2E9C-101B-9397-08002B2CF9AE}" pid="3" name="Author">
    <vt:lpwstr>O212BOU</vt:lpwstr>
  </property>
  <property fmtid="{D5CDD505-2E9C-101B-9397-08002B2CF9AE}" pid="4" name="cs_objectid">
    <vt:lpwstr> &lt;referentie kenmerk&gt;</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
  </property>
  <property fmtid="{D5CDD505-2E9C-101B-9397-08002B2CF9AE}" pid="8" name="ocw_directie">
    <vt:lpwstr>OVO/2</vt:lpwstr>
  </property>
  <property fmtid="{D5CDD505-2E9C-101B-9397-08002B2CF9AE}" pid="9" name="ocw_naw_adres">
    <vt:lpwstr/>
  </property>
  <property fmtid="{D5CDD505-2E9C-101B-9397-08002B2CF9AE}" pid="10" name="ocw_naw_huisnr">
    <vt:lpwstr/>
  </property>
  <property fmtid="{D5CDD505-2E9C-101B-9397-08002B2CF9AE}" pid="11" name="ocw_naw_naam">
    <vt:lpwstr/>
  </property>
  <property fmtid="{D5CDD505-2E9C-101B-9397-08002B2CF9AE}" pid="12" name="ocw_naw_org">
    <vt:lpwstr/>
  </property>
  <property fmtid="{D5CDD505-2E9C-101B-9397-08002B2CF9AE}" pid="13" name="ocw_naw_postc">
    <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O212BOU</vt:lpwstr>
  </property>
</Properties>
</file>