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B13" w:rsidRDefault="008E5B13" w14:paraId="02CE691D" w14:textId="77777777">
      <w:pPr>
        <w:pStyle w:val="WitregelW1bodytekst"/>
      </w:pPr>
    </w:p>
    <w:p w:rsidR="00462BBC" w:rsidRDefault="0077072E" w14:paraId="43A32240" w14:textId="77777777">
      <w:pPr>
        <w:pStyle w:val="WitregelW1bodytekst"/>
      </w:pPr>
      <w:r>
        <w:t xml:space="preserve"> </w:t>
      </w:r>
    </w:p>
    <w:p w:rsidR="0041642D" w:rsidP="0041642D" w:rsidRDefault="0041642D" w14:paraId="6465CB3D" w14:textId="77777777">
      <w:pPr>
        <w:pStyle w:val="WitregelW1bodytekst"/>
        <w:spacing w:line="276" w:lineRule="auto"/>
      </w:pPr>
      <w:r>
        <w:t xml:space="preserve">Hierbij bied ik uw Kamer de antwoorden op de vragen uit het verslag d.d. </w:t>
      </w:r>
      <w:r w:rsidR="00F84FBB">
        <w:t xml:space="preserve">28 juni 2024 </w:t>
      </w:r>
      <w:r>
        <w:t xml:space="preserve">van het schriftelijk overleg inzake </w:t>
      </w:r>
      <w:bookmarkStart w:name="_Hlk118894664" w:id="0"/>
      <w:r>
        <w:t xml:space="preserve">het wetsvoorstel </w:t>
      </w:r>
      <w:r w:rsidR="00F84FBB">
        <w:t>houdende regels over taken van de Kiesraad met het oog op de bevordering van de kwaliteit van de uitvoering van het verkiezingsproces</w:t>
      </w:r>
      <w:r>
        <w:t xml:space="preserve"> (Wet </w:t>
      </w:r>
      <w:r w:rsidR="00F84FBB">
        <w:t>kwaliteitsbevordering uitvoering verkiezingsproces</w:t>
      </w:r>
      <w:r>
        <w:t xml:space="preserve">) </w:t>
      </w:r>
      <w:bookmarkEnd w:id="0"/>
      <w:r>
        <w:t>alsmede een nota van wijziging aan.</w:t>
      </w:r>
    </w:p>
    <w:p w:rsidR="00462BBC" w:rsidRDefault="00462BBC" w14:paraId="3032D9C6" w14:textId="77777777">
      <w:pPr>
        <w:pStyle w:val="WitregelW1bodytekst"/>
      </w:pPr>
    </w:p>
    <w:p w:rsidR="00462BBC" w:rsidRDefault="0077072E" w14:paraId="29D94903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F84FBB">
        <w:t xml:space="preserve">J.J.M. </w:t>
      </w:r>
      <w:proofErr w:type="spellStart"/>
      <w:r w:rsidR="00F84FBB">
        <w:t>Uitermark</w:t>
      </w:r>
      <w:proofErr w:type="spellEnd"/>
    </w:p>
    <w:sectPr w:rsidR="00462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9A6" w14:textId="77777777" w:rsidR="00A43EDC" w:rsidRDefault="00A43EDC">
      <w:pPr>
        <w:spacing w:line="240" w:lineRule="auto"/>
      </w:pPr>
      <w:r>
        <w:separator/>
      </w:r>
    </w:p>
  </w:endnote>
  <w:endnote w:type="continuationSeparator" w:id="0">
    <w:p w14:paraId="090E051B" w14:textId="77777777" w:rsidR="00A43EDC" w:rsidRDefault="00A43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16D7" w14:textId="77777777" w:rsidR="007C0CB9" w:rsidRDefault="007C0C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1798" w14:textId="77777777" w:rsidR="007C0CB9" w:rsidRDefault="007C0C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E472" w14:textId="77777777" w:rsidR="00462BBC" w:rsidRDefault="00462BB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A3FE" w14:textId="77777777" w:rsidR="00A43EDC" w:rsidRDefault="00A43EDC">
      <w:pPr>
        <w:spacing w:line="240" w:lineRule="auto"/>
      </w:pPr>
      <w:r>
        <w:separator/>
      </w:r>
    </w:p>
  </w:footnote>
  <w:footnote w:type="continuationSeparator" w:id="0">
    <w:p w14:paraId="070A3E16" w14:textId="77777777" w:rsidR="00A43EDC" w:rsidRDefault="00A43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A556" w14:textId="77777777" w:rsidR="007C0CB9" w:rsidRDefault="007C0C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76C2" w14:textId="77777777" w:rsidR="00462BBC" w:rsidRDefault="0077072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414EF1B" wp14:editId="1225D0B4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A7C63B" w14:textId="77777777" w:rsidR="00EC6A21" w:rsidRDefault="00EC6A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14EF1B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2DA7C63B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FC44076" wp14:editId="36E9DC1D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4C9BEF" w14:textId="77777777" w:rsidR="00F766E6" w:rsidRDefault="007C0C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C44076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94C9BEF" w14:textId="77777777" w:rsidR="00F766E6" w:rsidRDefault="007C0C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4AE17EE" wp14:editId="65D8E5AB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C5388F" w14:textId="77777777" w:rsidR="00462BBC" w:rsidRDefault="0077072E">
                          <w:pPr>
                            <w:pStyle w:val="Kopjeafzendgegevens"/>
                          </w:pPr>
                          <w:r>
                            <w:t>DG Openbaar Bestuur en Democratische Rechtsstaat (DGOBDR)</w:t>
                          </w:r>
                        </w:p>
                        <w:p w14:paraId="691790CD" w14:textId="77777777" w:rsidR="00462BBC" w:rsidRDefault="0077072E">
                          <w:pPr>
                            <w:pStyle w:val="Afzendgegevens"/>
                          </w:pPr>
                          <w:r>
                            <w:t>Ministerie BZK</w:t>
                          </w:r>
                        </w:p>
                        <w:p w14:paraId="481AF3EB" w14:textId="77777777" w:rsidR="00462BBC" w:rsidRDefault="00462BBC">
                          <w:pPr>
                            <w:pStyle w:val="WitregelW2"/>
                          </w:pPr>
                        </w:p>
                        <w:p w14:paraId="4D0C6A58" w14:textId="77777777" w:rsidR="00462BBC" w:rsidRDefault="0077072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705881FD" w14:textId="24A7A892" w:rsidR="00F766E6" w:rsidRDefault="007C0CB9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F218D6">
                              <w:t>18 november 2022</w:t>
                            </w:r>
                          </w:fldSimple>
                        </w:p>
                        <w:p w14:paraId="0E7FC6D1" w14:textId="77777777" w:rsidR="00462BBC" w:rsidRDefault="00462BBC">
                          <w:pPr>
                            <w:pStyle w:val="WitregelW1"/>
                          </w:pPr>
                        </w:p>
                        <w:p w14:paraId="56FAF5CC" w14:textId="77777777" w:rsidR="00462BBC" w:rsidRDefault="0077072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4B483F3" w14:textId="03E2511F" w:rsidR="00F766E6" w:rsidRDefault="007C0CB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218D6">
                              <w:t>2024-0000848568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AE17E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40C5388F" w14:textId="77777777" w:rsidR="00462BBC" w:rsidRDefault="0077072E">
                    <w:pPr>
                      <w:pStyle w:val="Kopjeafzendgegevens"/>
                    </w:pPr>
                    <w:r>
                      <w:t>DG Openbaar Bestuur en Democratische Rechtsstaat (DGOBDR)</w:t>
                    </w:r>
                  </w:p>
                  <w:p w14:paraId="691790CD" w14:textId="77777777" w:rsidR="00462BBC" w:rsidRDefault="0077072E">
                    <w:pPr>
                      <w:pStyle w:val="Afzendgegevens"/>
                    </w:pPr>
                    <w:r>
                      <w:t>Ministerie BZK</w:t>
                    </w:r>
                  </w:p>
                  <w:p w14:paraId="481AF3EB" w14:textId="77777777" w:rsidR="00462BBC" w:rsidRDefault="00462BBC">
                    <w:pPr>
                      <w:pStyle w:val="WitregelW2"/>
                    </w:pPr>
                  </w:p>
                  <w:p w14:paraId="4D0C6A58" w14:textId="77777777" w:rsidR="00462BBC" w:rsidRDefault="0077072E">
                    <w:pPr>
                      <w:pStyle w:val="Kopjereferentiegegevens"/>
                    </w:pPr>
                    <w:r>
                      <w:t>Datum</w:t>
                    </w:r>
                  </w:p>
                  <w:p w14:paraId="705881FD" w14:textId="24A7A892" w:rsidR="00F766E6" w:rsidRDefault="007C0CB9">
                    <w:pPr>
                      <w:pStyle w:val="Referentiegegevens"/>
                    </w:pPr>
                    <w:fldSimple w:instr=" DOCPROPERTY  &quot;Datum&quot;  \* MERGEFORMAT ">
                      <w:r w:rsidR="00F218D6">
                        <w:t>18 november 2022</w:t>
                      </w:r>
                    </w:fldSimple>
                  </w:p>
                  <w:p w14:paraId="0E7FC6D1" w14:textId="77777777" w:rsidR="00462BBC" w:rsidRDefault="00462BBC">
                    <w:pPr>
                      <w:pStyle w:val="WitregelW1"/>
                    </w:pPr>
                  </w:p>
                  <w:p w14:paraId="56FAF5CC" w14:textId="77777777" w:rsidR="00462BBC" w:rsidRDefault="0077072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4B483F3" w14:textId="03E2511F" w:rsidR="00F766E6" w:rsidRDefault="007C0CB9">
                    <w:pPr>
                      <w:pStyle w:val="Referentiegegevens"/>
                    </w:pPr>
                    <w:fldSimple w:instr=" DOCPROPERTY  &quot;Kenmerk&quot;  \* MERGEFORMAT ">
                      <w:r w:rsidR="00F218D6">
                        <w:t>2024-0000848568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CEFB3A7" wp14:editId="22CBE20A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B7B2C" w14:textId="77777777" w:rsidR="00EC6A21" w:rsidRDefault="00EC6A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EFB3A7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2AB7B2C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038D" w14:textId="77777777" w:rsidR="00462BBC" w:rsidRDefault="0077072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2AB6158" wp14:editId="03C219E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FB642" w14:textId="77777777" w:rsidR="00462BBC" w:rsidRDefault="0077072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9CD1FD" wp14:editId="6D30D397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AB6158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407FB642" w14:textId="77777777" w:rsidR="00462BBC" w:rsidRDefault="0077072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9CD1FD" wp14:editId="6D30D397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8697257" wp14:editId="10544AE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B962C4" w14:textId="77777777" w:rsidR="00462BBC" w:rsidRDefault="0077072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3236D4" wp14:editId="726E16F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97257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8B962C4" w14:textId="77777777" w:rsidR="00462BBC" w:rsidRDefault="0077072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3236D4" wp14:editId="726E16F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CC9C879" wp14:editId="341C93E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A8536" w14:textId="77777777" w:rsidR="00462BBC" w:rsidRDefault="0077072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9C879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F6A8536" w14:textId="77777777" w:rsidR="00462BBC" w:rsidRDefault="0077072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7633633" wp14:editId="4423133A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387667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C9C81" w14:textId="77777777" w:rsidR="00F218D6" w:rsidRDefault="0077072E">
                          <w:r>
                            <w:fldChar w:fldCharType="begin"/>
                          </w:r>
                          <w:r w:rsidR="007C0CB9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218D6">
                            <w:t>Aan de Voorzitter van de Tweede Kamer der Staten-Generaal</w:t>
                          </w:r>
                        </w:p>
                        <w:p w14:paraId="3E35E739" w14:textId="77777777" w:rsidR="00F218D6" w:rsidRDefault="00F218D6">
                          <w:r>
                            <w:t>Postbus 20018</w:t>
                          </w:r>
                        </w:p>
                        <w:p w14:paraId="1BA7FF04" w14:textId="77777777" w:rsidR="00F218D6" w:rsidRDefault="00F218D6">
                          <w:r>
                            <w:t>2500 EA  Den Haag</w:t>
                          </w:r>
                        </w:p>
                        <w:p w14:paraId="2E4DF1CB" w14:textId="77777777" w:rsidR="00462BBC" w:rsidRDefault="0077072E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633633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5pt;margin-top:155.25pt;width:305.25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" filled="f" stroked="f">
              <v:textbox inset="0,0,0,0">
                <w:txbxContent>
                  <w:p w14:paraId="172C9C81" w14:textId="77777777" w:rsidR="00F218D6" w:rsidRDefault="0077072E">
                    <w:r>
                      <w:fldChar w:fldCharType="begin"/>
                    </w:r>
                    <w:r w:rsidR="007C0CB9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218D6">
                      <w:t>Aan de Voorzitter van de Tweede Kamer der Staten-Generaal</w:t>
                    </w:r>
                  </w:p>
                  <w:p w14:paraId="3E35E739" w14:textId="77777777" w:rsidR="00F218D6" w:rsidRDefault="00F218D6">
                    <w:r>
                      <w:t>Postbus 20018</w:t>
                    </w:r>
                  </w:p>
                  <w:p w14:paraId="1BA7FF04" w14:textId="77777777" w:rsidR="00F218D6" w:rsidRDefault="00F218D6">
                    <w:r>
                      <w:t>2500 EA  Den Haag</w:t>
                    </w:r>
                  </w:p>
                  <w:p w14:paraId="2E4DF1CB" w14:textId="77777777" w:rsidR="00462BBC" w:rsidRDefault="0077072E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0A5639A" wp14:editId="0A93A3E7">
              <wp:simplePos x="0" y="0"/>
              <wp:positionH relativeFrom="page">
                <wp:posOffset>1009650</wp:posOffset>
              </wp:positionH>
              <wp:positionV relativeFrom="page">
                <wp:posOffset>3723640</wp:posOffset>
              </wp:positionV>
              <wp:extent cx="4761865" cy="942975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942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62BBC" w14:paraId="3B43227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B56C4CF" w14:textId="77777777" w:rsidR="00462BBC" w:rsidRDefault="00462BBC"/>
                            </w:tc>
                            <w:tc>
                              <w:tcPr>
                                <w:tcW w:w="5918" w:type="dxa"/>
                              </w:tcPr>
                              <w:p w14:paraId="6AC8FA9C" w14:textId="77777777" w:rsidR="00462BBC" w:rsidRDefault="00462BBC"/>
                            </w:tc>
                          </w:tr>
                          <w:tr w:rsidR="00462BBC" w14:paraId="1A939D92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98E095F" w14:textId="77777777" w:rsidR="00462BBC" w:rsidRDefault="0077072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90A48B1" w14:textId="29063EFE" w:rsidR="00462BBC" w:rsidRDefault="007C0CB9">
                                <w:pPr>
                                  <w:pStyle w:val="Gegevensdocument"/>
                                </w:pPr>
                                <w:r>
                                  <w:t>4 februari 2025</w:t>
                                </w:r>
                              </w:p>
                            </w:tc>
                          </w:tr>
                          <w:tr w:rsidR="00462BBC" w14:paraId="209F083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C10B9D7" w14:textId="77777777" w:rsidR="00462BBC" w:rsidRDefault="0077072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8B631BE" w14:textId="77777777" w:rsidR="00462BBC" w:rsidRDefault="00AD1C52">
                                <w:r w:rsidRPr="00AD1C52">
                                  <w:t>Aanbiedi</w:t>
                                </w:r>
                                <w:r>
                                  <w:t>n</w:t>
                                </w:r>
                                <w:r w:rsidRPr="00AD1C52">
                                  <w:t xml:space="preserve">gsbrief nota van wijziging en nota naar aanleiding van </w:t>
                                </w:r>
                                <w:r w:rsidR="00B530EC">
                                  <w:t xml:space="preserve">het </w:t>
                                </w:r>
                                <w:r w:rsidRPr="00AD1C52">
                                  <w:t xml:space="preserve">verslag Wet </w:t>
                                </w:r>
                                <w:r w:rsidR="00F84FBB">
                                  <w:t>kwaliteitsbevordering uitvoering verkiezingsproces (</w:t>
                                </w:r>
                                <w:proofErr w:type="spellStart"/>
                                <w:r w:rsidR="00F84FBB">
                                  <w:t>Wkuv</w:t>
                                </w:r>
                                <w:proofErr w:type="spellEnd"/>
                                <w:r w:rsidR="00F84FBB">
                                  <w:t>)</w:t>
                                </w:r>
                              </w:p>
                            </w:tc>
                          </w:tr>
                          <w:tr w:rsidR="00462BBC" w14:paraId="572182D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09DBD4" w14:textId="77777777" w:rsidR="00462BBC" w:rsidRDefault="00462BBC"/>
                            </w:tc>
                            <w:tc>
                              <w:tcPr>
                                <w:tcW w:w="5918" w:type="dxa"/>
                              </w:tcPr>
                              <w:p w14:paraId="654304F1" w14:textId="77777777" w:rsidR="00462BBC" w:rsidRDefault="00462BBC"/>
                            </w:tc>
                          </w:tr>
                        </w:tbl>
                        <w:p w14:paraId="3BA56486" w14:textId="77777777" w:rsidR="00EC6A21" w:rsidRDefault="00EC6A2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5639A" id="Documenteigenschappen" o:spid="_x0000_s1034" type="#_x0000_t202" style="position:absolute;margin-left:79.5pt;margin-top:293.2pt;width:374.95pt;height:74.2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62BBC" w14:paraId="3B43227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B56C4CF" w14:textId="77777777" w:rsidR="00462BBC" w:rsidRDefault="00462BBC"/>
                      </w:tc>
                      <w:tc>
                        <w:tcPr>
                          <w:tcW w:w="5918" w:type="dxa"/>
                        </w:tcPr>
                        <w:p w14:paraId="6AC8FA9C" w14:textId="77777777" w:rsidR="00462BBC" w:rsidRDefault="00462BBC"/>
                      </w:tc>
                    </w:tr>
                    <w:tr w:rsidR="00462BBC" w14:paraId="1A939D92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98E095F" w14:textId="77777777" w:rsidR="00462BBC" w:rsidRDefault="0077072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90A48B1" w14:textId="29063EFE" w:rsidR="00462BBC" w:rsidRDefault="007C0CB9">
                          <w:pPr>
                            <w:pStyle w:val="Gegevensdocument"/>
                          </w:pPr>
                          <w:r>
                            <w:t>4 februari 2025</w:t>
                          </w:r>
                        </w:p>
                      </w:tc>
                    </w:tr>
                    <w:tr w:rsidR="00462BBC" w14:paraId="209F083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C10B9D7" w14:textId="77777777" w:rsidR="00462BBC" w:rsidRDefault="0077072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8B631BE" w14:textId="77777777" w:rsidR="00462BBC" w:rsidRDefault="00AD1C52">
                          <w:r w:rsidRPr="00AD1C52">
                            <w:t>Aanbiedi</w:t>
                          </w:r>
                          <w:r>
                            <w:t>n</w:t>
                          </w:r>
                          <w:r w:rsidRPr="00AD1C52">
                            <w:t xml:space="preserve">gsbrief nota van wijziging en nota naar aanleiding van </w:t>
                          </w:r>
                          <w:r w:rsidR="00B530EC">
                            <w:t xml:space="preserve">het </w:t>
                          </w:r>
                          <w:r w:rsidRPr="00AD1C52">
                            <w:t xml:space="preserve">verslag Wet </w:t>
                          </w:r>
                          <w:r w:rsidR="00F84FBB">
                            <w:t>kwaliteitsbevordering uitvoering verkiezingsproces (</w:t>
                          </w:r>
                          <w:proofErr w:type="spellStart"/>
                          <w:r w:rsidR="00F84FBB">
                            <w:t>Wkuv</w:t>
                          </w:r>
                          <w:proofErr w:type="spellEnd"/>
                          <w:r w:rsidR="00F84FBB">
                            <w:t>)</w:t>
                          </w:r>
                        </w:p>
                      </w:tc>
                    </w:tr>
                    <w:tr w:rsidR="00462BBC" w14:paraId="572182D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09DBD4" w14:textId="77777777" w:rsidR="00462BBC" w:rsidRDefault="00462BBC"/>
                      </w:tc>
                      <w:tc>
                        <w:tcPr>
                          <w:tcW w:w="5918" w:type="dxa"/>
                        </w:tcPr>
                        <w:p w14:paraId="654304F1" w14:textId="77777777" w:rsidR="00462BBC" w:rsidRDefault="00462BBC"/>
                      </w:tc>
                    </w:tr>
                  </w:tbl>
                  <w:p w14:paraId="3BA56486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02200B3" wp14:editId="4381A66C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48404" w14:textId="77777777" w:rsidR="00462BBC" w:rsidRDefault="0077072E">
                          <w:pPr>
                            <w:pStyle w:val="Kopjeafzendgegevens"/>
                          </w:pPr>
                          <w:r>
                            <w:t>DG Openbaar Bestuur en Democratische Rechtsstaat (DGOBDR)</w:t>
                          </w:r>
                        </w:p>
                        <w:p w14:paraId="4DF989D5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41642D">
                            <w:rPr>
                              <w:lang w:val="de-DE"/>
                            </w:rPr>
                            <w:t>Ministerie</w:t>
                          </w:r>
                          <w:proofErr w:type="spellEnd"/>
                          <w:r w:rsidRPr="0041642D">
                            <w:rPr>
                              <w:lang w:val="de-DE"/>
                            </w:rPr>
                            <w:t xml:space="preserve"> BZK</w:t>
                          </w:r>
                        </w:p>
                        <w:p w14:paraId="79299E4C" w14:textId="77777777" w:rsidR="00462BBC" w:rsidRPr="0041642D" w:rsidRDefault="00462BB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CAAB55B" w14:textId="77777777" w:rsidR="00462BBC" w:rsidRPr="0041642D" w:rsidRDefault="00462BB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BFC45B1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41642D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41642D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280A64C7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1C8F917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608B62F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1741DFDA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41642D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55355934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AAC03C4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34197B47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509B1D0C" w14:textId="77777777" w:rsidR="00462BBC" w:rsidRPr="0041642D" w:rsidRDefault="00462BB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9B62F6C" w14:textId="77777777" w:rsidR="00462BBC" w:rsidRDefault="0077072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D4628D1" w14:textId="6AAD6A25" w:rsidR="00F766E6" w:rsidRDefault="007C0CB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218D6">
                              <w:t>2024-0000848568</w:t>
                            </w:r>
                          </w:fldSimple>
                        </w:p>
                        <w:p w14:paraId="57988096" w14:textId="77777777" w:rsidR="00462BBC" w:rsidRDefault="00462BBC">
                          <w:pPr>
                            <w:pStyle w:val="WitregelW1"/>
                          </w:pPr>
                        </w:p>
                        <w:p w14:paraId="1089F035" w14:textId="77777777" w:rsidR="00462BBC" w:rsidRDefault="0077072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6D0E272" w14:textId="0CB5753E" w:rsidR="00F766E6" w:rsidRDefault="007C0C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200B3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61748404" w14:textId="77777777" w:rsidR="00462BBC" w:rsidRDefault="0077072E">
                    <w:pPr>
                      <w:pStyle w:val="Kopjeafzendgegevens"/>
                    </w:pPr>
                    <w:r>
                      <w:t>DG Openbaar Bestuur en Democratische Rechtsstaat (DGOBDR)</w:t>
                    </w:r>
                  </w:p>
                  <w:p w14:paraId="4DF989D5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41642D">
                      <w:rPr>
                        <w:lang w:val="de-DE"/>
                      </w:rPr>
                      <w:t>Ministerie</w:t>
                    </w:r>
                    <w:proofErr w:type="spellEnd"/>
                    <w:r w:rsidRPr="0041642D">
                      <w:rPr>
                        <w:lang w:val="de-DE"/>
                      </w:rPr>
                      <w:t xml:space="preserve"> BZK</w:t>
                    </w:r>
                  </w:p>
                  <w:p w14:paraId="79299E4C" w14:textId="77777777" w:rsidR="00462BBC" w:rsidRPr="0041642D" w:rsidRDefault="00462BB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CAAB55B" w14:textId="77777777" w:rsidR="00462BBC" w:rsidRPr="0041642D" w:rsidRDefault="00462BB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BFC45B1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41642D">
                      <w:rPr>
                        <w:lang w:val="de-DE"/>
                      </w:rPr>
                      <w:t>Turfmarkt</w:t>
                    </w:r>
                    <w:proofErr w:type="spellEnd"/>
                    <w:r w:rsidRPr="0041642D">
                      <w:rPr>
                        <w:lang w:val="de-DE"/>
                      </w:rPr>
                      <w:t xml:space="preserve"> 147</w:t>
                    </w:r>
                  </w:p>
                  <w:p w14:paraId="280A64C7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Den Haag</w:t>
                    </w:r>
                  </w:p>
                  <w:p w14:paraId="31C8F917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Postbus 20011</w:t>
                    </w:r>
                  </w:p>
                  <w:p w14:paraId="0608B62F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2500 EA  Den Haag</w:t>
                    </w:r>
                  </w:p>
                  <w:p w14:paraId="1741DFDA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41642D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55355934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www.rijksoverheid.nl</w:t>
                    </w:r>
                  </w:p>
                  <w:p w14:paraId="7AAC03C4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www.facebook.com/minbzk</w:t>
                    </w:r>
                  </w:p>
                  <w:p w14:paraId="34197B47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www.twitter.com/minbzk</w:t>
                    </w:r>
                  </w:p>
                  <w:p w14:paraId="509B1D0C" w14:textId="77777777" w:rsidR="00462BBC" w:rsidRPr="0041642D" w:rsidRDefault="00462BB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9B62F6C" w14:textId="77777777" w:rsidR="00462BBC" w:rsidRDefault="0077072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D4628D1" w14:textId="6AAD6A25" w:rsidR="00F766E6" w:rsidRDefault="007C0CB9">
                    <w:pPr>
                      <w:pStyle w:val="Referentiegegevens"/>
                    </w:pPr>
                    <w:fldSimple w:instr=" DOCPROPERTY  &quot;Kenmerk&quot;  \* MERGEFORMAT ">
                      <w:r w:rsidR="00F218D6">
                        <w:t>2024-0000848568</w:t>
                      </w:r>
                    </w:fldSimple>
                  </w:p>
                  <w:p w14:paraId="57988096" w14:textId="77777777" w:rsidR="00462BBC" w:rsidRDefault="00462BBC">
                    <w:pPr>
                      <w:pStyle w:val="WitregelW1"/>
                    </w:pPr>
                  </w:p>
                  <w:p w14:paraId="1089F035" w14:textId="77777777" w:rsidR="00462BBC" w:rsidRDefault="0077072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6D0E272" w14:textId="0CB5753E" w:rsidR="00F766E6" w:rsidRDefault="007C0C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FDA5D71" wp14:editId="573F9A95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B454B1" w14:textId="77777777" w:rsidR="00F766E6" w:rsidRDefault="007C0C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DA5D71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1FB454B1" w14:textId="77777777" w:rsidR="00F766E6" w:rsidRDefault="007C0C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E1A1A80" wp14:editId="0A77683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32CE5" w14:textId="77777777" w:rsidR="00EC6A21" w:rsidRDefault="00EC6A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1A1A80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0432CE5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1E58C94" wp14:editId="7E4EBCA3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C1AC7" w14:textId="77777777" w:rsidR="00EC6A21" w:rsidRDefault="00EC6A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E58C94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180C1AC7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446219"/>
    <w:multiLevelType w:val="multilevel"/>
    <w:tmpl w:val="4C45862A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72E326"/>
    <w:multiLevelType w:val="multilevel"/>
    <w:tmpl w:val="4E164BBD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8E4B55"/>
    <w:multiLevelType w:val="multilevel"/>
    <w:tmpl w:val="49B9367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E4E2CAF"/>
    <w:multiLevelType w:val="multilevel"/>
    <w:tmpl w:val="DD93FDF0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FBD1AA1"/>
    <w:multiLevelType w:val="multilevel"/>
    <w:tmpl w:val="8133215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7B6341C"/>
    <w:multiLevelType w:val="multilevel"/>
    <w:tmpl w:val="E383029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8C5AF10"/>
    <w:multiLevelType w:val="multilevel"/>
    <w:tmpl w:val="32F8DAB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99F9F33"/>
    <w:multiLevelType w:val="multilevel"/>
    <w:tmpl w:val="0BB1B6B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76A9C9D"/>
    <w:multiLevelType w:val="multilevel"/>
    <w:tmpl w:val="092F537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7C65ED3"/>
    <w:multiLevelType w:val="multilevel"/>
    <w:tmpl w:val="C23C725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9FA390F"/>
    <w:multiLevelType w:val="multilevel"/>
    <w:tmpl w:val="1203C45C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D3849EA"/>
    <w:multiLevelType w:val="multilevel"/>
    <w:tmpl w:val="56B66BB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D8DB309"/>
    <w:multiLevelType w:val="multilevel"/>
    <w:tmpl w:val="E87731C9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7544607"/>
    <w:multiLevelType w:val="multilevel"/>
    <w:tmpl w:val="16E160A5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FA8D6A"/>
    <w:multiLevelType w:val="multilevel"/>
    <w:tmpl w:val="A15CA1D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5E6F73"/>
    <w:multiLevelType w:val="multilevel"/>
    <w:tmpl w:val="FE032E2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4B2459"/>
    <w:multiLevelType w:val="multilevel"/>
    <w:tmpl w:val="5B50FACA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44DF47"/>
    <w:multiLevelType w:val="multilevel"/>
    <w:tmpl w:val="E174275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58873B"/>
    <w:multiLevelType w:val="multilevel"/>
    <w:tmpl w:val="11F75F0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4BC0D0"/>
    <w:multiLevelType w:val="multilevel"/>
    <w:tmpl w:val="D2342B3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EC3F15"/>
    <w:multiLevelType w:val="multilevel"/>
    <w:tmpl w:val="84FDB99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EE8713"/>
    <w:multiLevelType w:val="multilevel"/>
    <w:tmpl w:val="F3087E2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35DF23"/>
    <w:multiLevelType w:val="multilevel"/>
    <w:tmpl w:val="0BB636B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DA266B"/>
    <w:multiLevelType w:val="multilevel"/>
    <w:tmpl w:val="008CF52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0AEF33"/>
    <w:multiLevelType w:val="multilevel"/>
    <w:tmpl w:val="8EA17F3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7C85E5"/>
    <w:multiLevelType w:val="multilevel"/>
    <w:tmpl w:val="8E54B69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0DAA74"/>
    <w:multiLevelType w:val="multilevel"/>
    <w:tmpl w:val="4836786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208468"/>
    <w:multiLevelType w:val="multilevel"/>
    <w:tmpl w:val="BF04188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D2B033"/>
    <w:multiLevelType w:val="multilevel"/>
    <w:tmpl w:val="7144B15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B3FC26"/>
    <w:multiLevelType w:val="multilevel"/>
    <w:tmpl w:val="8350037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E45D94"/>
    <w:multiLevelType w:val="multilevel"/>
    <w:tmpl w:val="6C6F448C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624232"/>
    <w:multiLevelType w:val="multilevel"/>
    <w:tmpl w:val="4F48C75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D7D512"/>
    <w:multiLevelType w:val="multilevel"/>
    <w:tmpl w:val="11DCAEC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D439B3"/>
    <w:multiLevelType w:val="multilevel"/>
    <w:tmpl w:val="C1110CF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FC09D5"/>
    <w:multiLevelType w:val="multilevel"/>
    <w:tmpl w:val="163756F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4064102">
    <w:abstractNumId w:val="14"/>
  </w:num>
  <w:num w:numId="2" w16cid:durableId="1873423960">
    <w:abstractNumId w:val="4"/>
  </w:num>
  <w:num w:numId="3" w16cid:durableId="1502045848">
    <w:abstractNumId w:val="1"/>
  </w:num>
  <w:num w:numId="4" w16cid:durableId="2118720913">
    <w:abstractNumId w:val="13"/>
  </w:num>
  <w:num w:numId="5" w16cid:durableId="587419954">
    <w:abstractNumId w:val="21"/>
  </w:num>
  <w:num w:numId="6" w16cid:durableId="672800840">
    <w:abstractNumId w:val="15"/>
  </w:num>
  <w:num w:numId="7" w16cid:durableId="230308745">
    <w:abstractNumId w:val="19"/>
  </w:num>
  <w:num w:numId="8" w16cid:durableId="1340086248">
    <w:abstractNumId w:val="3"/>
  </w:num>
  <w:num w:numId="9" w16cid:durableId="1946576314">
    <w:abstractNumId w:val="33"/>
  </w:num>
  <w:num w:numId="10" w16cid:durableId="1528524515">
    <w:abstractNumId w:val="31"/>
  </w:num>
  <w:num w:numId="11" w16cid:durableId="2043699738">
    <w:abstractNumId w:val="20"/>
  </w:num>
  <w:num w:numId="12" w16cid:durableId="778380551">
    <w:abstractNumId w:val="29"/>
  </w:num>
  <w:num w:numId="13" w16cid:durableId="1823737026">
    <w:abstractNumId w:val="8"/>
  </w:num>
  <w:num w:numId="14" w16cid:durableId="1518814299">
    <w:abstractNumId w:val="0"/>
  </w:num>
  <w:num w:numId="15" w16cid:durableId="797064960">
    <w:abstractNumId w:val="12"/>
  </w:num>
  <w:num w:numId="16" w16cid:durableId="1061711206">
    <w:abstractNumId w:val="9"/>
  </w:num>
  <w:num w:numId="17" w16cid:durableId="818420100">
    <w:abstractNumId w:val="28"/>
  </w:num>
  <w:num w:numId="18" w16cid:durableId="1185746449">
    <w:abstractNumId w:val="5"/>
  </w:num>
  <w:num w:numId="19" w16cid:durableId="1423911108">
    <w:abstractNumId w:val="10"/>
  </w:num>
  <w:num w:numId="20" w16cid:durableId="1226725347">
    <w:abstractNumId w:val="16"/>
  </w:num>
  <w:num w:numId="21" w16cid:durableId="587932173">
    <w:abstractNumId w:val="11"/>
  </w:num>
  <w:num w:numId="22" w16cid:durableId="1907061539">
    <w:abstractNumId w:val="23"/>
  </w:num>
  <w:num w:numId="23" w16cid:durableId="1202935812">
    <w:abstractNumId w:val="17"/>
  </w:num>
  <w:num w:numId="24" w16cid:durableId="2032564497">
    <w:abstractNumId w:val="30"/>
  </w:num>
  <w:num w:numId="25" w16cid:durableId="180975015">
    <w:abstractNumId w:val="34"/>
  </w:num>
  <w:num w:numId="26" w16cid:durableId="1327898462">
    <w:abstractNumId w:val="25"/>
  </w:num>
  <w:num w:numId="27" w16cid:durableId="429470154">
    <w:abstractNumId w:val="2"/>
  </w:num>
  <w:num w:numId="28" w16cid:durableId="841042796">
    <w:abstractNumId w:val="22"/>
  </w:num>
  <w:num w:numId="29" w16cid:durableId="1548449182">
    <w:abstractNumId w:val="18"/>
  </w:num>
  <w:num w:numId="30" w16cid:durableId="1198157541">
    <w:abstractNumId w:val="6"/>
  </w:num>
  <w:num w:numId="31" w16cid:durableId="299656438">
    <w:abstractNumId w:val="7"/>
  </w:num>
  <w:num w:numId="32" w16cid:durableId="313338274">
    <w:abstractNumId w:val="26"/>
  </w:num>
  <w:num w:numId="33" w16cid:durableId="2134052257">
    <w:abstractNumId w:val="27"/>
  </w:num>
  <w:num w:numId="34" w16cid:durableId="546382740">
    <w:abstractNumId w:val="24"/>
  </w:num>
  <w:num w:numId="35" w16cid:durableId="13743036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BC"/>
    <w:rsid w:val="00065EF4"/>
    <w:rsid w:val="002054FC"/>
    <w:rsid w:val="002827E1"/>
    <w:rsid w:val="00387ED5"/>
    <w:rsid w:val="003E407B"/>
    <w:rsid w:val="0041642D"/>
    <w:rsid w:val="004432EC"/>
    <w:rsid w:val="00462BBC"/>
    <w:rsid w:val="004B241A"/>
    <w:rsid w:val="004F68C7"/>
    <w:rsid w:val="00504ED1"/>
    <w:rsid w:val="005E26C4"/>
    <w:rsid w:val="0077072E"/>
    <w:rsid w:val="007C0CB9"/>
    <w:rsid w:val="00861237"/>
    <w:rsid w:val="00893FE6"/>
    <w:rsid w:val="008E5B13"/>
    <w:rsid w:val="009A7BD6"/>
    <w:rsid w:val="00A43EDC"/>
    <w:rsid w:val="00A71C9A"/>
    <w:rsid w:val="00AA682A"/>
    <w:rsid w:val="00AD1C52"/>
    <w:rsid w:val="00B41766"/>
    <w:rsid w:val="00B530EC"/>
    <w:rsid w:val="00C44E90"/>
    <w:rsid w:val="00C676D8"/>
    <w:rsid w:val="00D1766E"/>
    <w:rsid w:val="00E93E5A"/>
    <w:rsid w:val="00EC6A21"/>
    <w:rsid w:val="00F218D6"/>
    <w:rsid w:val="00F227D4"/>
    <w:rsid w:val="00F2632C"/>
    <w:rsid w:val="00F766E6"/>
    <w:rsid w:val="00F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7B726"/>
  <w15:docId w15:val="{74D80069-774D-49BD-8E7C-F7C675E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1642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2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64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2D"/>
    <w:rPr>
      <w:rFonts w:ascii="Verdana" w:hAnsi="Verdana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semiHidden/>
    <w:unhideWhenUsed/>
    <w:rsid w:val="0041642D"/>
    <w:pPr>
      <w:spacing w:line="240" w:lineRule="auto"/>
      <w:textAlignment w:val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1642D"/>
    <w:rPr>
      <w:rFonts w:ascii="Verdana" w:hAnsi="Verdana"/>
      <w:color w:val="000000"/>
    </w:rPr>
  </w:style>
  <w:style w:type="character" w:styleId="Verwijzingopmerking">
    <w:name w:val="annotation reference"/>
    <w:basedOn w:val="Standaardalinea-lettertype"/>
    <w:semiHidden/>
    <w:unhideWhenUsed/>
    <w:rsid w:val="004164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2024-10-22T08:31:00.0000000Z</dcterms:created>
  <dcterms:modified xsi:type="dcterms:W3CDTF">2025-02-04T09:55:00.0000000Z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Aanbiedigsbrief nota van wijziging en nota naar aanleiding van verslag Wet programmatuur verkiezingsuitslagen (WPV)</vt:lpwstr>
  </property>
  <property fmtid="{D5CDD505-2E9C-101B-9397-08002B2CF9AE}" pid="4" name="Datum">
    <vt:lpwstr>18 november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Haag_x000d_
</vt:lpwstr>
  </property>
  <property fmtid="{D5CDD505-2E9C-101B-9397-08002B2CF9AE}" pid="7" name="Kenmerk">
    <vt:lpwstr>2024-0000848568</vt:lpwstr>
  </property>
  <property fmtid="{D5CDD505-2E9C-101B-9397-08002B2CF9AE}" pid="8" name="UwKenmerk">
    <vt:lpwstr/>
  </property>
</Properties>
</file>