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3AC23D6" w14:textId="77777777">
        <w:tc>
          <w:tcPr>
            <w:tcW w:w="6379" w:type="dxa"/>
            <w:gridSpan w:val="2"/>
            <w:tcBorders>
              <w:top w:val="nil"/>
              <w:left w:val="nil"/>
              <w:bottom w:val="nil"/>
              <w:right w:val="nil"/>
            </w:tcBorders>
            <w:vAlign w:val="center"/>
          </w:tcPr>
          <w:p w:rsidR="004330ED" w:rsidP="00EA1CE4" w:rsidRDefault="004330ED" w14:paraId="77E427B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6D3BAA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4F41DC0" w14:textId="77777777">
        <w:trPr>
          <w:cantSplit/>
        </w:trPr>
        <w:tc>
          <w:tcPr>
            <w:tcW w:w="10348" w:type="dxa"/>
            <w:gridSpan w:val="3"/>
            <w:tcBorders>
              <w:top w:val="single" w:color="auto" w:sz="4" w:space="0"/>
              <w:left w:val="nil"/>
              <w:bottom w:val="nil"/>
              <w:right w:val="nil"/>
            </w:tcBorders>
          </w:tcPr>
          <w:p w:rsidR="004330ED" w:rsidP="004A1E29" w:rsidRDefault="004330ED" w14:paraId="7DE77EB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3BF9F42" w14:textId="77777777">
        <w:trPr>
          <w:cantSplit/>
        </w:trPr>
        <w:tc>
          <w:tcPr>
            <w:tcW w:w="10348" w:type="dxa"/>
            <w:gridSpan w:val="3"/>
            <w:tcBorders>
              <w:top w:val="nil"/>
              <w:left w:val="nil"/>
              <w:bottom w:val="nil"/>
              <w:right w:val="nil"/>
            </w:tcBorders>
          </w:tcPr>
          <w:p w:rsidR="004330ED" w:rsidP="00BF623B" w:rsidRDefault="004330ED" w14:paraId="14261350" w14:textId="77777777">
            <w:pPr>
              <w:pStyle w:val="Amendement"/>
              <w:tabs>
                <w:tab w:val="clear" w:pos="3310"/>
                <w:tab w:val="clear" w:pos="3600"/>
              </w:tabs>
              <w:rPr>
                <w:rFonts w:ascii="Times New Roman" w:hAnsi="Times New Roman"/>
                <w:b w:val="0"/>
              </w:rPr>
            </w:pPr>
          </w:p>
        </w:tc>
      </w:tr>
      <w:tr w:rsidR="004330ED" w:rsidTr="00EA1CE4" w14:paraId="6A6E04F6" w14:textId="77777777">
        <w:trPr>
          <w:cantSplit/>
        </w:trPr>
        <w:tc>
          <w:tcPr>
            <w:tcW w:w="10348" w:type="dxa"/>
            <w:gridSpan w:val="3"/>
            <w:tcBorders>
              <w:top w:val="nil"/>
              <w:left w:val="nil"/>
              <w:bottom w:val="single" w:color="auto" w:sz="4" w:space="0"/>
              <w:right w:val="nil"/>
            </w:tcBorders>
          </w:tcPr>
          <w:p w:rsidR="004330ED" w:rsidP="00BF623B" w:rsidRDefault="004330ED" w14:paraId="394D6D7C" w14:textId="77777777">
            <w:pPr>
              <w:pStyle w:val="Amendement"/>
              <w:tabs>
                <w:tab w:val="clear" w:pos="3310"/>
                <w:tab w:val="clear" w:pos="3600"/>
              </w:tabs>
              <w:rPr>
                <w:rFonts w:ascii="Times New Roman" w:hAnsi="Times New Roman"/>
              </w:rPr>
            </w:pPr>
          </w:p>
        </w:tc>
      </w:tr>
      <w:tr w:rsidR="004330ED" w:rsidTr="00EA1CE4" w14:paraId="03F583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9C1462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6AE335F" w14:textId="77777777">
            <w:pPr>
              <w:suppressAutoHyphens/>
              <w:ind w:left="-70"/>
              <w:rPr>
                <w:b/>
              </w:rPr>
            </w:pPr>
          </w:p>
        </w:tc>
      </w:tr>
      <w:tr w:rsidR="003C21AC" w:rsidTr="00EA1CE4" w14:paraId="33BFF7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E2055" w14:paraId="7CB444A1" w14:textId="498E43FD">
            <w:pPr>
              <w:pStyle w:val="Amendement"/>
              <w:tabs>
                <w:tab w:val="clear" w:pos="3310"/>
                <w:tab w:val="clear" w:pos="3600"/>
              </w:tabs>
              <w:rPr>
                <w:rFonts w:ascii="Times New Roman" w:hAnsi="Times New Roman"/>
              </w:rPr>
            </w:pPr>
            <w:r>
              <w:rPr>
                <w:rFonts w:ascii="Times New Roman" w:hAnsi="Times New Roman"/>
              </w:rPr>
              <w:t>35 646</w:t>
            </w:r>
            <w:r w:rsidRPr="00C035D4" w:rsidR="001656EE">
              <w:rPr>
                <w:rFonts w:ascii="Times New Roman" w:hAnsi="Times New Roman"/>
              </w:rPr>
              <w:fldChar w:fldCharType="begin"/>
            </w:r>
            <w:r w:rsidRPr="00C035D4" w:rsidR="001656EE">
              <w:rPr>
                <w:rFonts w:ascii="Times New Roman" w:hAnsi="Times New Roman"/>
              </w:rPr>
              <w:instrText xml:space="preserve"> =  \* MERGEFORMAT </w:instrText>
            </w:r>
            <w:r w:rsidRPr="00C035D4" w:rsidR="001656EE">
              <w:rPr>
                <w:rFonts w:ascii="Times New Roman" w:hAnsi="Times New Roman"/>
              </w:rPr>
              <w:fldChar w:fldCharType="separate"/>
            </w:r>
            <w:r w:rsidRPr="00C035D4" w:rsidR="001656EE">
              <w:rPr>
                <w:rFonts w:ascii="Times New Roman" w:hAnsi="Times New Roman"/>
              </w:rPr>
              <w:fldChar w:fldCharType="end"/>
            </w:r>
          </w:p>
        </w:tc>
        <w:tc>
          <w:tcPr>
            <w:tcW w:w="7371" w:type="dxa"/>
            <w:gridSpan w:val="2"/>
          </w:tcPr>
          <w:p w:rsidRPr="00CE2055" w:rsidR="003C21AC" w:rsidP="00CE2055" w:rsidRDefault="00CE2055" w14:paraId="2AB9C4CF" w14:textId="2C0B20B8">
            <w:pPr>
              <w:jc w:val="both"/>
              <w:rPr>
                <w:b/>
                <w:bCs/>
                <w:szCs w:val="24"/>
              </w:rPr>
            </w:pPr>
            <w:r w:rsidRPr="000B18AD">
              <w:rPr>
                <w:b/>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3C21AC" w:rsidTr="00EA1CE4" w14:paraId="535820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68567E5"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6EFA9F7" w14:textId="77777777">
            <w:pPr>
              <w:pStyle w:val="Amendement"/>
              <w:tabs>
                <w:tab w:val="clear" w:pos="3310"/>
                <w:tab w:val="clear" w:pos="3600"/>
              </w:tabs>
              <w:ind w:left="-70"/>
              <w:rPr>
                <w:rFonts w:ascii="Times New Roman" w:hAnsi="Times New Roman"/>
              </w:rPr>
            </w:pPr>
          </w:p>
        </w:tc>
      </w:tr>
      <w:tr w:rsidR="003C21AC" w:rsidTr="00EA1CE4" w14:paraId="376ACB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6D74812"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BF4BFB1" w14:textId="77777777">
            <w:pPr>
              <w:pStyle w:val="Amendement"/>
              <w:tabs>
                <w:tab w:val="clear" w:pos="3310"/>
                <w:tab w:val="clear" w:pos="3600"/>
              </w:tabs>
              <w:ind w:left="-70"/>
              <w:rPr>
                <w:rFonts w:ascii="Times New Roman" w:hAnsi="Times New Roman"/>
              </w:rPr>
            </w:pPr>
          </w:p>
        </w:tc>
      </w:tr>
      <w:tr w:rsidR="003C21AC" w:rsidTr="00EA1CE4" w14:paraId="4BC642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70EFF45" w14:textId="002E8FD1">
            <w:pPr>
              <w:pStyle w:val="Amendement"/>
              <w:tabs>
                <w:tab w:val="clear" w:pos="3310"/>
                <w:tab w:val="clear" w:pos="3600"/>
              </w:tabs>
              <w:rPr>
                <w:rFonts w:ascii="Times New Roman" w:hAnsi="Times New Roman"/>
              </w:rPr>
            </w:pPr>
            <w:r w:rsidRPr="00C035D4">
              <w:rPr>
                <w:rFonts w:ascii="Times New Roman" w:hAnsi="Times New Roman"/>
              </w:rPr>
              <w:t xml:space="preserve">Nr. </w:t>
            </w:r>
            <w:r w:rsidR="00396973">
              <w:rPr>
                <w:rFonts w:ascii="Times New Roman" w:hAnsi="Times New Roman"/>
                <w:caps/>
              </w:rPr>
              <w:t>18</w:t>
            </w:r>
          </w:p>
        </w:tc>
        <w:tc>
          <w:tcPr>
            <w:tcW w:w="7371" w:type="dxa"/>
            <w:gridSpan w:val="2"/>
          </w:tcPr>
          <w:p w:rsidRPr="00C035D4" w:rsidR="003C21AC" w:rsidP="00FB1D15" w:rsidRDefault="003C21AC" w14:paraId="3563ABE5" w14:textId="6B851346">
            <w:pPr>
              <w:pStyle w:val="Amendement"/>
              <w:tabs>
                <w:tab w:val="clear" w:pos="3310"/>
                <w:tab w:val="clear" w:pos="3600"/>
              </w:tabs>
              <w:ind w:left="-70"/>
              <w:rPr>
                <w:rFonts w:ascii="Times New Roman" w:hAnsi="Times New Roman"/>
                <w:caps/>
                <w:noProof/>
              </w:rPr>
            </w:pPr>
            <w:r w:rsidRPr="00C035D4">
              <w:rPr>
                <w:rFonts w:ascii="Times New Roman" w:hAnsi="Times New Roman"/>
                <w:caps/>
              </w:rPr>
              <w:t xml:space="preserve">AMENDEMENT VAN HET LID </w:t>
            </w:r>
            <w:r w:rsidRPr="00C035D4" w:rsidR="005B1DCC">
              <w:rPr>
                <w:rFonts w:ascii="Times New Roman" w:hAnsi="Times New Roman"/>
                <w:caps/>
              </w:rPr>
              <w:fldChar w:fldCharType="begin"/>
            </w:r>
            <w:r w:rsidRPr="00C035D4" w:rsidR="005B1DCC">
              <w:rPr>
                <w:rFonts w:ascii="Times New Roman" w:hAnsi="Times New Roman"/>
                <w:caps/>
              </w:rPr>
              <w:instrText xml:space="preserve"> =  \* MERGEFORMAT </w:instrText>
            </w:r>
            <w:r w:rsidRPr="00C035D4" w:rsidR="005B1DCC">
              <w:rPr>
                <w:rFonts w:ascii="Times New Roman" w:hAnsi="Times New Roman"/>
                <w:caps/>
              </w:rPr>
              <w:fldChar w:fldCharType="separate"/>
            </w:r>
            <w:r w:rsidR="00FB1D15">
              <w:rPr>
                <w:rFonts w:ascii="Times New Roman" w:hAnsi="Times New Roman"/>
                <w:caps/>
                <w:noProof/>
              </w:rPr>
              <w:t>Bikker</w:t>
            </w:r>
            <w:r w:rsidRPr="00C035D4" w:rsidR="005B1DCC">
              <w:rPr>
                <w:rFonts w:ascii="Times New Roman" w:hAnsi="Times New Roman"/>
                <w:caps/>
              </w:rPr>
              <w:fldChar w:fldCharType="end"/>
            </w:r>
          </w:p>
        </w:tc>
      </w:tr>
      <w:tr w:rsidR="003C21AC" w:rsidTr="00EA1CE4" w14:paraId="3E9568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FDF546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5B652DC" w14:textId="7E8CCE0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96973">
              <w:rPr>
                <w:rFonts w:ascii="Times New Roman" w:hAnsi="Times New Roman"/>
                <w:b w:val="0"/>
              </w:rPr>
              <w:t>3 februari 2025</w:t>
            </w:r>
          </w:p>
        </w:tc>
      </w:tr>
      <w:tr w:rsidR="00B01BA6" w:rsidTr="00EA1CE4" w14:paraId="12D272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4C5F2C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8FE676C" w14:textId="77777777">
            <w:pPr>
              <w:pStyle w:val="Amendement"/>
              <w:tabs>
                <w:tab w:val="clear" w:pos="3310"/>
                <w:tab w:val="clear" w:pos="3600"/>
              </w:tabs>
              <w:ind w:left="-70"/>
              <w:rPr>
                <w:rFonts w:ascii="Times New Roman" w:hAnsi="Times New Roman"/>
                <w:b w:val="0"/>
              </w:rPr>
            </w:pPr>
          </w:p>
        </w:tc>
      </w:tr>
      <w:tr w:rsidRPr="00EA69AC" w:rsidR="00B01BA6" w:rsidTr="00EA1CE4" w14:paraId="6A2A07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E7F714B" w14:textId="77777777">
            <w:pPr>
              <w:ind w:firstLine="284"/>
            </w:pPr>
            <w:r w:rsidRPr="00EA69AC">
              <w:t>De ondergetekende stelt het volgende amendement voor:</w:t>
            </w:r>
          </w:p>
        </w:tc>
      </w:tr>
    </w:tbl>
    <w:p w:rsidRPr="00EA69AC" w:rsidR="004330ED" w:rsidP="00D774B3" w:rsidRDefault="004330ED" w14:paraId="695EC3B6" w14:textId="77777777"/>
    <w:p w:rsidRPr="00EA69AC" w:rsidR="004330ED" w:rsidP="00EA1CE4" w:rsidRDefault="004330ED" w14:paraId="73870C75" w14:textId="77777777">
      <w:r w:rsidRPr="00EA69AC">
        <w:t>I</w:t>
      </w:r>
    </w:p>
    <w:p w:rsidRPr="00EA69AC" w:rsidR="005B1DCC" w:rsidP="00BF623B" w:rsidRDefault="005B1DCC" w14:paraId="1EF5E190" w14:textId="77777777"/>
    <w:p w:rsidR="005B1DCC" w:rsidP="0088452C" w:rsidRDefault="00CE2055" w14:paraId="59DB0AEE" w14:textId="0F9D9721">
      <w:pPr>
        <w:ind w:firstLine="284"/>
      </w:pPr>
      <w:r>
        <w:t>In artikel 2 wordt aan de eerste zin toegevoegd “</w:t>
      </w:r>
      <w:r w:rsidRPr="00CE2055">
        <w:t>afkomstig van buiten een lidstaat</w:t>
      </w:r>
      <w:r>
        <w:t>”.</w:t>
      </w:r>
    </w:p>
    <w:p w:rsidR="00CE2055" w:rsidP="00CE2055" w:rsidRDefault="00CE2055" w14:paraId="2C06E095" w14:textId="77777777"/>
    <w:p w:rsidR="00CE2055" w:rsidP="00CE2055" w:rsidRDefault="00CE2055" w14:paraId="6FE3E903" w14:textId="5E7D2F9A">
      <w:r>
        <w:t>II</w:t>
      </w:r>
    </w:p>
    <w:p w:rsidR="00CE2055" w:rsidP="00CE2055" w:rsidRDefault="00CE2055" w14:paraId="78D05749" w14:textId="77777777"/>
    <w:p w:rsidR="00CE2055" w:rsidP="00CE2055" w:rsidRDefault="00CE2055" w14:paraId="6B6EE371" w14:textId="1FF598C3">
      <w:r>
        <w:tab/>
        <w:t>In artikel 3, eerste lid, wordt aan de eerste zin toegevoegd “</w:t>
      </w:r>
      <w:r w:rsidRPr="00CE2055">
        <w:t>afkomstig van buiten een lidstaat</w:t>
      </w:r>
      <w:r>
        <w:t>”.</w:t>
      </w:r>
    </w:p>
    <w:p w:rsidR="00CE2055" w:rsidP="00CE2055" w:rsidRDefault="00CE2055" w14:paraId="5740C8C9" w14:textId="77777777"/>
    <w:p w:rsidR="00CE2055" w:rsidP="00CE2055" w:rsidRDefault="00CE2055" w14:paraId="12394D56" w14:textId="0A782E4C">
      <w:r>
        <w:t>III</w:t>
      </w:r>
    </w:p>
    <w:p w:rsidR="00CE2055" w:rsidP="00CE2055" w:rsidRDefault="00CE2055" w14:paraId="4B197054" w14:textId="77777777"/>
    <w:p w:rsidRPr="00EA69AC" w:rsidR="00CE2055" w:rsidP="00CE2055" w:rsidRDefault="00CE2055" w14:paraId="070BC6F8" w14:textId="75E8FF30">
      <w:r>
        <w:tab/>
        <w:t>In artikel 4, eerste lid, wordt aan de eerste zin toegevoegd “</w:t>
      </w:r>
      <w:r w:rsidRPr="00CE2055">
        <w:t>afkomstig van buiten een lidstaat</w:t>
      </w:r>
      <w:r>
        <w:t>”.</w:t>
      </w:r>
    </w:p>
    <w:p w:rsidR="00EA1CE4" w:rsidP="00EA1CE4" w:rsidRDefault="00EA1CE4" w14:paraId="433F4073" w14:textId="77777777"/>
    <w:p w:rsidR="003C21AC" w:rsidP="00EA1CE4" w:rsidRDefault="003C21AC" w14:paraId="6C985C82" w14:textId="77777777">
      <w:pPr>
        <w:rPr>
          <w:b/>
        </w:rPr>
      </w:pPr>
      <w:r w:rsidRPr="00EA69AC">
        <w:rPr>
          <w:b/>
        </w:rPr>
        <w:t>Toelichting</w:t>
      </w:r>
    </w:p>
    <w:p w:rsidRPr="00EA69AC" w:rsidR="00F252F5" w:rsidP="00EA1CE4" w:rsidRDefault="00F252F5" w14:paraId="4BF8D7FD" w14:textId="77777777">
      <w:pPr>
        <w:rPr>
          <w:b/>
        </w:rPr>
      </w:pPr>
    </w:p>
    <w:p w:rsidR="0087735F" w:rsidP="00BF623B" w:rsidRDefault="00252D3F" w14:paraId="1EF12EE4" w14:textId="2133365F">
      <w:r>
        <w:t>D</w:t>
      </w:r>
      <w:r w:rsidR="0028131F">
        <w:t xml:space="preserve">it amendement regelt dat </w:t>
      </w:r>
      <w:r w:rsidR="00B23369">
        <w:t>de verplichting van het registreren van donaties in geld en natura voor het maatschappelijk middenveld beter wordt gericht</w:t>
      </w:r>
      <w:r w:rsidR="0087735F">
        <w:t xml:space="preserve">. De geldstromen </w:t>
      </w:r>
      <w:r w:rsidR="00996795">
        <w:t xml:space="preserve">richting maatschappelijke organisaties die een ondermijnende aanwezigheid hebben in Nederland, vinden immers doorgaans hun oorsprong in </w:t>
      </w:r>
      <w:r w:rsidR="005E7C86">
        <w:t xml:space="preserve">(deels) </w:t>
      </w:r>
      <w:r w:rsidR="00996795">
        <w:t>onvrije</w:t>
      </w:r>
      <w:r w:rsidR="00D04C5D">
        <w:t xml:space="preserve"> of anderszins ho</w:t>
      </w:r>
      <w:r w:rsidR="005E7C86">
        <w:t>ogr</w:t>
      </w:r>
      <w:r w:rsidR="00D04C5D">
        <w:t>isicolanden</w:t>
      </w:r>
      <w:r w:rsidR="007A3C87">
        <w:rPr>
          <w:rStyle w:val="Voetnootmarkering"/>
        </w:rPr>
        <w:footnoteReference w:id="1"/>
      </w:r>
      <w:r w:rsidR="00D04C5D">
        <w:t>. Om deze</w:t>
      </w:r>
      <w:r w:rsidR="00C57C6C">
        <w:t xml:space="preserve"> reden acht indiener het proportioneler om niet een sleepnet op te tuigen </w:t>
      </w:r>
      <w:r w:rsidR="006A226B">
        <w:t xml:space="preserve">dat alle </w:t>
      </w:r>
      <w:r w:rsidR="00254775">
        <w:t>350.000</w:t>
      </w:r>
      <w:r w:rsidR="00F463E7">
        <w:t xml:space="preserve"> Nederlandse</w:t>
      </w:r>
      <w:r w:rsidR="00254775">
        <w:t xml:space="preserve"> </w:t>
      </w:r>
      <w:r w:rsidR="005D5145">
        <w:t>stichtingen</w:t>
      </w:r>
      <w:r w:rsidR="006A226B">
        <w:t xml:space="preserve">, verenigingen en kerkgenootschappen verplicht om álle donaties te registreren, </w:t>
      </w:r>
      <w:r w:rsidR="005E7C86">
        <w:t xml:space="preserve">maar dit instrument </w:t>
      </w:r>
      <w:r w:rsidR="005D5145">
        <w:t xml:space="preserve">zo goed als mogelijk </w:t>
      </w:r>
      <w:r w:rsidR="005E7C86">
        <w:t xml:space="preserve">te richten op </w:t>
      </w:r>
      <w:r w:rsidR="00F463E7">
        <w:t xml:space="preserve">geldstromen uit </w:t>
      </w:r>
      <w:r w:rsidR="005E7C86">
        <w:t>landen</w:t>
      </w:r>
      <w:r w:rsidR="00D04C5D">
        <w:t xml:space="preserve"> </w:t>
      </w:r>
      <w:r w:rsidR="005D5145">
        <w:t xml:space="preserve">die een hoger risico op ongewenste beïnvloeding vormen. Hiertoe sluit </w:t>
      </w:r>
      <w:r w:rsidR="00D7606E">
        <w:t>indiener met dit amendement</w:t>
      </w:r>
      <w:r w:rsidR="000F6079">
        <w:t xml:space="preserve"> </w:t>
      </w:r>
      <w:r w:rsidR="00F463E7">
        <w:t>donaties</w:t>
      </w:r>
      <w:r w:rsidR="000F6079">
        <w:t xml:space="preserve"> uit </w:t>
      </w:r>
      <w:r w:rsidR="00D7606E">
        <w:t>landen die deel uitmaken van de Europese Unie en de Europese Economische Ruimte uit</w:t>
      </w:r>
      <w:r w:rsidR="00946AA6">
        <w:t xml:space="preserve"> van de registratieplicht die volgt uit artikel 2, 3 en 4 van de WTMO.</w:t>
      </w:r>
      <w:r w:rsidR="000F6079">
        <w:t xml:space="preserve"> Hiermee wordt het wetsvoorstel ten aanzien van de registratieplicht feitelijk hersteld</w:t>
      </w:r>
      <w:r w:rsidR="00561A73">
        <w:t>; de verzwarende aanpassing uit de Nota van Wijziging wordt hiermee immers ongedaan gemaakt.</w:t>
      </w:r>
    </w:p>
    <w:p w:rsidRPr="00EA69AC" w:rsidR="005B1DCC" w:rsidP="00BF623B" w:rsidRDefault="005B1DCC" w14:paraId="20B6EA16" w14:textId="77777777"/>
    <w:p w:rsidRPr="00EA69AC" w:rsidR="00B4708A" w:rsidP="00EA1CE4" w:rsidRDefault="005D5145" w14:paraId="243F006C" w14:textId="75862BA7">
      <w:r>
        <w:t>Bikker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40AAD" w14:textId="77777777" w:rsidR="00CE2055" w:rsidRDefault="00CE2055">
      <w:pPr>
        <w:spacing w:line="20" w:lineRule="exact"/>
      </w:pPr>
    </w:p>
  </w:endnote>
  <w:endnote w:type="continuationSeparator" w:id="0">
    <w:p w14:paraId="1BD7AFEE" w14:textId="77777777" w:rsidR="00CE2055" w:rsidRDefault="00CE2055">
      <w:pPr>
        <w:pStyle w:val="Amendement"/>
      </w:pPr>
      <w:r>
        <w:rPr>
          <w:b w:val="0"/>
        </w:rPr>
        <w:t xml:space="preserve"> </w:t>
      </w:r>
    </w:p>
  </w:endnote>
  <w:endnote w:type="continuationNotice" w:id="1">
    <w:p w14:paraId="53B731E0" w14:textId="77777777" w:rsidR="00CE2055" w:rsidRDefault="00CE205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081A0" w14:textId="77777777" w:rsidR="00CE2055" w:rsidRDefault="00CE2055">
      <w:pPr>
        <w:pStyle w:val="Amendement"/>
      </w:pPr>
      <w:r>
        <w:rPr>
          <w:b w:val="0"/>
        </w:rPr>
        <w:separator/>
      </w:r>
    </w:p>
  </w:footnote>
  <w:footnote w:type="continuationSeparator" w:id="0">
    <w:p w14:paraId="5F900280" w14:textId="77777777" w:rsidR="00CE2055" w:rsidRDefault="00CE2055">
      <w:r>
        <w:continuationSeparator/>
      </w:r>
    </w:p>
  </w:footnote>
  <w:footnote w:id="1">
    <w:p w14:paraId="0FB0439F" w14:textId="6EEA7E03" w:rsidR="007A3C87" w:rsidRPr="00F252F5" w:rsidRDefault="007A3C87" w:rsidP="009358AC">
      <w:pPr>
        <w:pStyle w:val="Voetnoottekst"/>
        <w:rPr>
          <w:sz w:val="20"/>
        </w:rPr>
      </w:pPr>
      <w:r w:rsidRPr="00F252F5">
        <w:rPr>
          <w:rStyle w:val="Voetnootmarkering"/>
          <w:sz w:val="20"/>
        </w:rPr>
        <w:footnoteRef/>
      </w:r>
      <w:r w:rsidRPr="00F252F5">
        <w:rPr>
          <w:sz w:val="20"/>
        </w:rPr>
        <w:t xml:space="preserve"> Zie bijvoorbeeld het rapport </w:t>
      </w:r>
      <w:r w:rsidR="009358AC" w:rsidRPr="00F252F5">
        <w:rPr>
          <w:sz w:val="20"/>
        </w:rPr>
        <w:t xml:space="preserve">‘(On)zichtbare invloed’ </w:t>
      </w:r>
      <w:r w:rsidRPr="00F252F5">
        <w:rPr>
          <w:sz w:val="20"/>
        </w:rPr>
        <w:t xml:space="preserve">van de </w:t>
      </w:r>
      <w:r w:rsidR="009358AC" w:rsidRPr="00F252F5">
        <w:rPr>
          <w:sz w:val="20"/>
        </w:rPr>
        <w:t>Parlementaire ondervragingscommisie ongewenste beïnvloeding uit onvrije landen (POCOB)</w:t>
      </w:r>
      <w:r w:rsidR="005D5145" w:rsidRPr="00F252F5">
        <w:rPr>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6F654D"/>
    <w:multiLevelType w:val="hybridMultilevel"/>
    <w:tmpl w:val="88C214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14C6061"/>
    <w:multiLevelType w:val="hybridMultilevel"/>
    <w:tmpl w:val="241EFC3A"/>
    <w:lvl w:ilvl="0" w:tplc="0413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13139692">
    <w:abstractNumId w:val="1"/>
    <w:lvlOverride w:ilvl="0">
      <w:startOverride w:val="1"/>
    </w:lvlOverride>
    <w:lvlOverride w:ilvl="1"/>
    <w:lvlOverride w:ilvl="2"/>
    <w:lvlOverride w:ilvl="3"/>
    <w:lvlOverride w:ilvl="4"/>
    <w:lvlOverride w:ilvl="5"/>
    <w:lvlOverride w:ilvl="6"/>
    <w:lvlOverride w:ilvl="7"/>
    <w:lvlOverride w:ilvl="8"/>
  </w:num>
  <w:num w:numId="2" w16cid:durableId="1652978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055"/>
    <w:rsid w:val="0007471A"/>
    <w:rsid w:val="000D17BF"/>
    <w:rsid w:val="000F6079"/>
    <w:rsid w:val="00157CAF"/>
    <w:rsid w:val="001656EE"/>
    <w:rsid w:val="0016653D"/>
    <w:rsid w:val="001D56AF"/>
    <w:rsid w:val="001E0E21"/>
    <w:rsid w:val="00212E0A"/>
    <w:rsid w:val="002153B0"/>
    <w:rsid w:val="0021777F"/>
    <w:rsid w:val="00241DD0"/>
    <w:rsid w:val="00252D3F"/>
    <w:rsid w:val="00254775"/>
    <w:rsid w:val="0028131F"/>
    <w:rsid w:val="002A0713"/>
    <w:rsid w:val="00386AB3"/>
    <w:rsid w:val="00396973"/>
    <w:rsid w:val="003A33C8"/>
    <w:rsid w:val="003C21AC"/>
    <w:rsid w:val="003C5218"/>
    <w:rsid w:val="003C7876"/>
    <w:rsid w:val="003E2308"/>
    <w:rsid w:val="003E2F98"/>
    <w:rsid w:val="0042574B"/>
    <w:rsid w:val="004305DA"/>
    <w:rsid w:val="004330ED"/>
    <w:rsid w:val="004704D1"/>
    <w:rsid w:val="00481C91"/>
    <w:rsid w:val="004911E3"/>
    <w:rsid w:val="00497D57"/>
    <w:rsid w:val="004A1E29"/>
    <w:rsid w:val="004A7DD4"/>
    <w:rsid w:val="004B50D8"/>
    <w:rsid w:val="004B5B90"/>
    <w:rsid w:val="00501109"/>
    <w:rsid w:val="005314B5"/>
    <w:rsid w:val="00561A73"/>
    <w:rsid w:val="005703C9"/>
    <w:rsid w:val="00597703"/>
    <w:rsid w:val="005A6097"/>
    <w:rsid w:val="005B1DCC"/>
    <w:rsid w:val="005B7323"/>
    <w:rsid w:val="005C25B9"/>
    <w:rsid w:val="005D5145"/>
    <w:rsid w:val="005E7C86"/>
    <w:rsid w:val="00613C0B"/>
    <w:rsid w:val="006267E6"/>
    <w:rsid w:val="006558D2"/>
    <w:rsid w:val="00672D25"/>
    <w:rsid w:val="006738BC"/>
    <w:rsid w:val="006A226B"/>
    <w:rsid w:val="006D3E69"/>
    <w:rsid w:val="006E0971"/>
    <w:rsid w:val="006F6104"/>
    <w:rsid w:val="007709F6"/>
    <w:rsid w:val="00783215"/>
    <w:rsid w:val="007965FC"/>
    <w:rsid w:val="007A3C87"/>
    <w:rsid w:val="007D2608"/>
    <w:rsid w:val="008164E5"/>
    <w:rsid w:val="00830081"/>
    <w:rsid w:val="008467D7"/>
    <w:rsid w:val="00852541"/>
    <w:rsid w:val="00865D47"/>
    <w:rsid w:val="0087735F"/>
    <w:rsid w:val="0088452C"/>
    <w:rsid w:val="008D7DCB"/>
    <w:rsid w:val="009055DB"/>
    <w:rsid w:val="00905ECB"/>
    <w:rsid w:val="009358AC"/>
    <w:rsid w:val="00946AA6"/>
    <w:rsid w:val="00953453"/>
    <w:rsid w:val="0096165D"/>
    <w:rsid w:val="00993E91"/>
    <w:rsid w:val="00996795"/>
    <w:rsid w:val="009A409F"/>
    <w:rsid w:val="009B5845"/>
    <w:rsid w:val="009C0C1F"/>
    <w:rsid w:val="00A10505"/>
    <w:rsid w:val="00A1288B"/>
    <w:rsid w:val="00A35BF4"/>
    <w:rsid w:val="00A53203"/>
    <w:rsid w:val="00A772EB"/>
    <w:rsid w:val="00AF52CB"/>
    <w:rsid w:val="00B01BA6"/>
    <w:rsid w:val="00B16B31"/>
    <w:rsid w:val="00B23369"/>
    <w:rsid w:val="00B4708A"/>
    <w:rsid w:val="00BF623B"/>
    <w:rsid w:val="00C035D4"/>
    <w:rsid w:val="00C57C6C"/>
    <w:rsid w:val="00C679BF"/>
    <w:rsid w:val="00C81BBD"/>
    <w:rsid w:val="00CD3132"/>
    <w:rsid w:val="00CE2055"/>
    <w:rsid w:val="00CE27CD"/>
    <w:rsid w:val="00D04C5D"/>
    <w:rsid w:val="00D134F3"/>
    <w:rsid w:val="00D47D01"/>
    <w:rsid w:val="00D7606E"/>
    <w:rsid w:val="00D774B3"/>
    <w:rsid w:val="00DD35A5"/>
    <w:rsid w:val="00DE2948"/>
    <w:rsid w:val="00DF68BE"/>
    <w:rsid w:val="00DF712A"/>
    <w:rsid w:val="00E25DF4"/>
    <w:rsid w:val="00E3485D"/>
    <w:rsid w:val="00E6619B"/>
    <w:rsid w:val="00E908D7"/>
    <w:rsid w:val="00EA1CE4"/>
    <w:rsid w:val="00EA2F75"/>
    <w:rsid w:val="00EA69AC"/>
    <w:rsid w:val="00EB40A1"/>
    <w:rsid w:val="00EC3112"/>
    <w:rsid w:val="00ED5E57"/>
    <w:rsid w:val="00EE1BD8"/>
    <w:rsid w:val="00F252F5"/>
    <w:rsid w:val="00F463E7"/>
    <w:rsid w:val="00FA5BBE"/>
    <w:rsid w:val="00FB1D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16023"/>
  <w15:docId w15:val="{61EA96F8-7AC8-4A91-A30D-2C365EB8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CE2055"/>
    <w:rPr>
      <w:sz w:val="16"/>
      <w:szCs w:val="16"/>
    </w:rPr>
  </w:style>
  <w:style w:type="paragraph" w:styleId="Tekstopmerking">
    <w:name w:val="annotation text"/>
    <w:basedOn w:val="Standaard"/>
    <w:link w:val="TekstopmerkingChar"/>
    <w:unhideWhenUsed/>
    <w:rsid w:val="00CE2055"/>
    <w:rPr>
      <w:sz w:val="20"/>
    </w:rPr>
  </w:style>
  <w:style w:type="character" w:customStyle="1" w:styleId="TekstopmerkingChar">
    <w:name w:val="Tekst opmerking Char"/>
    <w:basedOn w:val="Standaardalinea-lettertype"/>
    <w:link w:val="Tekstopmerking"/>
    <w:rsid w:val="00CE2055"/>
  </w:style>
  <w:style w:type="paragraph" w:styleId="Onderwerpvanopmerking">
    <w:name w:val="annotation subject"/>
    <w:basedOn w:val="Tekstopmerking"/>
    <w:next w:val="Tekstopmerking"/>
    <w:link w:val="OnderwerpvanopmerkingChar"/>
    <w:semiHidden/>
    <w:unhideWhenUsed/>
    <w:rsid w:val="00CE2055"/>
    <w:rPr>
      <w:b/>
      <w:bCs/>
    </w:rPr>
  </w:style>
  <w:style w:type="character" w:customStyle="1" w:styleId="OnderwerpvanopmerkingChar">
    <w:name w:val="Onderwerp van opmerking Char"/>
    <w:basedOn w:val="TekstopmerkingChar"/>
    <w:link w:val="Onderwerpvanopmerking"/>
    <w:semiHidden/>
    <w:rsid w:val="00CE2055"/>
    <w:rPr>
      <w:b/>
      <w:bCs/>
    </w:rPr>
  </w:style>
  <w:style w:type="character" w:styleId="Voetnootmarkering">
    <w:name w:val="footnote reference"/>
    <w:basedOn w:val="Standaardalinea-lettertype"/>
    <w:semiHidden/>
    <w:unhideWhenUsed/>
    <w:rsid w:val="007A3C87"/>
    <w:rPr>
      <w:vertAlign w:val="superscript"/>
    </w:rPr>
  </w:style>
  <w:style w:type="paragraph" w:styleId="Lijstalinea">
    <w:name w:val="List Paragraph"/>
    <w:basedOn w:val="Standaard"/>
    <w:uiPriority w:val="34"/>
    <w:qFormat/>
    <w:rsid w:val="005314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670170">
      <w:bodyDiv w:val="1"/>
      <w:marLeft w:val="0"/>
      <w:marRight w:val="0"/>
      <w:marTop w:val="0"/>
      <w:marBottom w:val="0"/>
      <w:divBdr>
        <w:top w:val="none" w:sz="0" w:space="0" w:color="auto"/>
        <w:left w:val="none" w:sz="0" w:space="0" w:color="auto"/>
        <w:bottom w:val="none" w:sz="0" w:space="0" w:color="auto"/>
        <w:right w:val="none" w:sz="0" w:space="0" w:color="auto"/>
      </w:divBdr>
    </w:div>
    <w:div w:id="499388874">
      <w:bodyDiv w:val="1"/>
      <w:marLeft w:val="0"/>
      <w:marRight w:val="0"/>
      <w:marTop w:val="0"/>
      <w:marBottom w:val="0"/>
      <w:divBdr>
        <w:top w:val="none" w:sz="0" w:space="0" w:color="auto"/>
        <w:left w:val="none" w:sz="0" w:space="0" w:color="auto"/>
        <w:bottom w:val="none" w:sz="0" w:space="0" w:color="auto"/>
        <w:right w:val="none" w:sz="0" w:space="0" w:color="auto"/>
      </w:divBdr>
    </w:div>
    <w:div w:id="83912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295</ap:Words>
  <ap:Characters>1801</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2092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2025-02-03T10:52:00.0000000Z</dcterms:created>
  <dcterms:modified xsi:type="dcterms:W3CDTF">2025-02-03T10:52:00.0000000Z</dcterms:modified>
  <dc:description>------------------------</dc:description>
  <dc:subject/>
  <keywords/>
  <version/>
  <category/>
</coreProperties>
</file>