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318FC" w:rsidR="001318FC" w:rsidRDefault="001318FC" w14:paraId="3BBCBF32" w14:textId="77777777">
      <w:pPr>
        <w:rPr>
          <w:rFonts w:ascii="Times New Roman" w:hAnsi="Times New Roman" w:cs="Times New Roman"/>
          <w:b/>
          <w:bCs/>
          <w:sz w:val="24"/>
          <w:szCs w:val="24"/>
        </w:rPr>
      </w:pPr>
      <w:r w:rsidRPr="001318FC">
        <w:rPr>
          <w:rFonts w:ascii="Times New Roman" w:hAnsi="Times New Roman" w:cs="Times New Roman"/>
          <w:b/>
          <w:bCs/>
          <w:sz w:val="24"/>
          <w:szCs w:val="24"/>
        </w:rPr>
        <w:t>36 683</w:t>
      </w:r>
      <w:r w:rsidRPr="001318FC">
        <w:rPr>
          <w:rFonts w:ascii="Times New Roman" w:hAnsi="Times New Roman" w:cs="Times New Roman"/>
          <w:b/>
          <w:bCs/>
          <w:sz w:val="24"/>
          <w:szCs w:val="24"/>
        </w:rPr>
        <w:tab/>
      </w:r>
      <w:r w:rsidRPr="001318FC">
        <w:rPr>
          <w:rFonts w:ascii="Times New Roman" w:hAnsi="Times New Roman" w:cs="Times New Roman"/>
          <w:b/>
          <w:bCs/>
          <w:sz w:val="24"/>
          <w:szCs w:val="24"/>
        </w:rPr>
        <w:tab/>
        <w:t>Burgerinitiatief ‘Publiek, Toegankelijk en Gratis OV'</w:t>
      </w:r>
    </w:p>
    <w:p w:rsidRPr="001318FC" w:rsidR="001318FC" w:rsidRDefault="001318FC" w14:paraId="55E158B7" w14:textId="77777777">
      <w:pPr>
        <w:rPr>
          <w:rFonts w:ascii="Times New Roman" w:hAnsi="Times New Roman" w:cs="Times New Roman"/>
          <w:b/>
          <w:bCs/>
          <w:sz w:val="24"/>
          <w:szCs w:val="24"/>
        </w:rPr>
      </w:pPr>
    </w:p>
    <w:p w:rsidR="001318FC" w:rsidP="001318FC" w:rsidRDefault="001318FC" w14:paraId="6AD5F57D" w14:textId="1852353E">
      <w:pPr>
        <w:ind w:left="1410" w:hanging="1410"/>
        <w:rPr>
          <w:rFonts w:ascii="Times New Roman" w:hAnsi="Times New Roman" w:cs="Times New Roman"/>
          <w:b/>
          <w:bCs/>
          <w:sz w:val="24"/>
          <w:szCs w:val="24"/>
        </w:rPr>
      </w:pPr>
      <w:r w:rsidRPr="001318FC">
        <w:rPr>
          <w:rFonts w:ascii="Times New Roman" w:hAnsi="Times New Roman" w:cs="Times New Roman"/>
          <w:b/>
          <w:bCs/>
          <w:sz w:val="24"/>
          <w:szCs w:val="24"/>
        </w:rPr>
        <w:t>Nr. 1</w:t>
      </w:r>
      <w:r w:rsidRPr="001318FC">
        <w:rPr>
          <w:rFonts w:ascii="Times New Roman" w:hAnsi="Times New Roman" w:cs="Times New Roman"/>
          <w:b/>
          <w:bCs/>
          <w:sz w:val="24"/>
          <w:szCs w:val="24"/>
        </w:rPr>
        <w:tab/>
      </w:r>
      <w:r w:rsidRPr="001318FC">
        <w:rPr>
          <w:rFonts w:ascii="Times New Roman" w:hAnsi="Times New Roman" w:cs="Times New Roman"/>
          <w:b/>
          <w:bCs/>
          <w:sz w:val="24"/>
          <w:szCs w:val="24"/>
        </w:rPr>
        <w:tab/>
        <w:t>BRIEF VAN DE VASTE COMMISSIE VOOR INFRASTRUCTUUR EN WATERSTAAT</w:t>
      </w:r>
    </w:p>
    <w:p w:rsidR="001318FC" w:rsidP="001318FC" w:rsidRDefault="001318FC" w14:paraId="0C4D9EF3" w14:textId="77777777">
      <w:pPr>
        <w:ind w:left="1410" w:hanging="1410"/>
        <w:rPr>
          <w:rFonts w:ascii="Times New Roman" w:hAnsi="Times New Roman" w:cs="Times New Roman"/>
          <w:b/>
          <w:bCs/>
          <w:sz w:val="24"/>
          <w:szCs w:val="24"/>
        </w:rPr>
      </w:pPr>
    </w:p>
    <w:p w:rsidR="001318FC" w:rsidP="001318FC" w:rsidRDefault="001318FC" w14:paraId="1E9018AB" w14:textId="2C2174F4">
      <w:pPr>
        <w:ind w:left="1410" w:hanging="1410"/>
        <w:rPr>
          <w:rFonts w:ascii="Times New Roman" w:hAnsi="Times New Roman" w:cs="Times New Roman"/>
          <w:sz w:val="24"/>
          <w:szCs w:val="24"/>
        </w:rPr>
      </w:pPr>
      <w:r>
        <w:rPr>
          <w:rFonts w:ascii="Times New Roman" w:hAnsi="Times New Roman" w:cs="Times New Roman"/>
          <w:sz w:val="24"/>
          <w:szCs w:val="24"/>
        </w:rPr>
        <w:tab/>
      </w:r>
      <w:r w:rsidRPr="001318FC">
        <w:rPr>
          <w:rFonts w:ascii="Times New Roman" w:hAnsi="Times New Roman" w:cs="Times New Roman"/>
          <w:sz w:val="24"/>
          <w:szCs w:val="24"/>
        </w:rPr>
        <w:t>Aan de Voorzitter van de Tweede Kamer der Staten-Generaal</w:t>
      </w:r>
    </w:p>
    <w:p w:rsidR="001318FC" w:rsidP="001318FC" w:rsidRDefault="001318FC" w14:paraId="36BC9619" w14:textId="77777777">
      <w:pPr>
        <w:ind w:left="1410" w:hanging="1410"/>
        <w:rPr>
          <w:rFonts w:ascii="Times New Roman" w:hAnsi="Times New Roman" w:cs="Times New Roman"/>
          <w:sz w:val="24"/>
          <w:szCs w:val="24"/>
        </w:rPr>
      </w:pPr>
    </w:p>
    <w:p w:rsidR="001318FC" w:rsidP="001318FC" w:rsidRDefault="001318FC" w14:paraId="0449BC69" w14:textId="30EEA50C">
      <w:pPr>
        <w:ind w:left="1410" w:hanging="1410"/>
        <w:rPr>
          <w:rFonts w:ascii="Times New Roman" w:hAnsi="Times New Roman" w:cs="Times New Roman"/>
          <w:sz w:val="24"/>
          <w:szCs w:val="24"/>
        </w:rPr>
      </w:pPr>
      <w:r>
        <w:rPr>
          <w:rFonts w:ascii="Times New Roman" w:hAnsi="Times New Roman" w:cs="Times New Roman"/>
          <w:sz w:val="24"/>
          <w:szCs w:val="24"/>
        </w:rPr>
        <w:tab/>
        <w:t>Den Haag, 23 januari 2025</w:t>
      </w:r>
    </w:p>
    <w:p w:rsidR="001318FC" w:rsidP="001318FC" w:rsidRDefault="001318FC" w14:paraId="4F69D1A9" w14:textId="77777777">
      <w:pPr>
        <w:ind w:left="1410" w:hanging="1410"/>
        <w:rPr>
          <w:rFonts w:ascii="Times New Roman" w:hAnsi="Times New Roman" w:cs="Times New Roman"/>
          <w:sz w:val="24"/>
          <w:szCs w:val="24"/>
        </w:rPr>
      </w:pPr>
    </w:p>
    <w:p w:rsidRPr="001318FC" w:rsidR="001318FC" w:rsidP="001318FC" w:rsidRDefault="001318FC" w14:paraId="159F933B" w14:textId="77777777">
      <w:pPr>
        <w:rPr>
          <w:rFonts w:ascii="Times New Roman" w:hAnsi="Times New Roman" w:cs="Times New Roman"/>
          <w:sz w:val="24"/>
          <w:szCs w:val="24"/>
        </w:rPr>
      </w:pPr>
      <w:r w:rsidRPr="001318FC">
        <w:rPr>
          <w:rFonts w:ascii="Times New Roman" w:hAnsi="Times New Roman" w:cs="Times New Roman"/>
          <w:sz w:val="24"/>
          <w:szCs w:val="24"/>
        </w:rPr>
        <w:t xml:space="preserve">Hierbij brengt de vaste commissie voor Infrastructuur en Waterstaat verslag uit over de behandeling van het burgerinitiatief ‘Publiek, Toegankelijk en Gratis OV’. </w:t>
      </w:r>
    </w:p>
    <w:p w:rsidRPr="001318FC" w:rsidR="001318FC" w:rsidP="001318FC" w:rsidRDefault="001318FC" w14:paraId="25E00385" w14:textId="77777777">
      <w:pPr>
        <w:rPr>
          <w:rFonts w:ascii="Times New Roman" w:hAnsi="Times New Roman" w:cs="Times New Roman"/>
          <w:sz w:val="24"/>
          <w:szCs w:val="24"/>
        </w:rPr>
      </w:pPr>
    </w:p>
    <w:p w:rsidRPr="001318FC" w:rsidR="001318FC" w:rsidP="001318FC" w:rsidRDefault="001318FC" w14:paraId="1DF3CAED" w14:textId="08A1F47F">
      <w:pPr>
        <w:rPr>
          <w:rFonts w:ascii="Times New Roman" w:hAnsi="Times New Roman" w:cs="Times New Roman"/>
          <w:sz w:val="24"/>
          <w:szCs w:val="24"/>
        </w:rPr>
      </w:pPr>
      <w:r w:rsidRPr="001318FC">
        <w:rPr>
          <w:rFonts w:ascii="Times New Roman" w:hAnsi="Times New Roman" w:cs="Times New Roman"/>
          <w:sz w:val="24"/>
          <w:szCs w:val="24"/>
        </w:rPr>
        <w:t>Dit burgerinitiatief roept de Tweede Kamer op om “het openbaar vervoer in Nederland fundamenteel te hervormen”. Specifiek wordt gevraagd het Nederlandse openbaar vervoer weer in publieke handen te brengen door middel van volledige nationalisering, het toegankelijk te maken voor iedereen en het (stapsgewijs) gratis te maken voor alle reizigers. Voor een uitgebreide toelichting op het burgerinitiatief wordt verwezen naar de tekst van het burgerinitiatief</w:t>
      </w:r>
      <w:r w:rsidR="00B8222E">
        <w:rPr>
          <w:rStyle w:val="Voetnootmarkering"/>
          <w:rFonts w:ascii="Times New Roman" w:hAnsi="Times New Roman" w:cs="Times New Roman"/>
          <w:sz w:val="24"/>
          <w:szCs w:val="24"/>
        </w:rPr>
        <w:footnoteReference w:id="1"/>
      </w:r>
      <w:r w:rsidRPr="001318FC">
        <w:rPr>
          <w:rFonts w:ascii="Times New Roman" w:hAnsi="Times New Roman" w:cs="Times New Roman"/>
          <w:sz w:val="24"/>
          <w:szCs w:val="24"/>
        </w:rPr>
        <w:t xml:space="preserve">. </w:t>
      </w:r>
    </w:p>
    <w:p w:rsidRPr="001318FC" w:rsidR="001318FC" w:rsidP="001318FC" w:rsidRDefault="001318FC" w14:paraId="2CBCB61F" w14:textId="77777777">
      <w:pPr>
        <w:rPr>
          <w:rFonts w:ascii="Times New Roman" w:hAnsi="Times New Roman" w:cs="Times New Roman"/>
          <w:sz w:val="24"/>
          <w:szCs w:val="24"/>
        </w:rPr>
      </w:pPr>
    </w:p>
    <w:p w:rsidRPr="001318FC" w:rsidR="001318FC" w:rsidP="001318FC" w:rsidRDefault="001318FC" w14:paraId="5EA39CCD" w14:textId="77777777">
      <w:pPr>
        <w:rPr>
          <w:rFonts w:ascii="Times New Roman" w:hAnsi="Times New Roman" w:cs="Times New Roman"/>
          <w:sz w:val="24"/>
          <w:szCs w:val="24"/>
        </w:rPr>
      </w:pPr>
      <w:r w:rsidRPr="001318FC">
        <w:rPr>
          <w:rFonts w:ascii="Times New Roman" w:hAnsi="Times New Roman" w:cs="Times New Roman"/>
          <w:sz w:val="24"/>
          <w:szCs w:val="24"/>
        </w:rPr>
        <w:t xml:space="preserve">Op 1 oktober 2024 hebben de initiatiefnemers het burgerinitiatief aangeboden aan de voorzitter van de commissie voor de Verzoekschriften en de Burgerinitiatieven. Op 16 december 2024 heeft de Kamer op grond van het verslag van de commissie voor de Verzoekschriften en de Burgerinitiatieven (Kamerstuk 36615, nr. 4) besloten tot het in behandeling nemen van het burgerinitiatief. </w:t>
      </w:r>
    </w:p>
    <w:p w:rsidR="001318FC" w:rsidP="001318FC" w:rsidRDefault="001318FC" w14:paraId="24DE2592" w14:textId="77777777">
      <w:pPr>
        <w:rPr>
          <w:rFonts w:ascii="Times New Roman" w:hAnsi="Times New Roman" w:cs="Times New Roman"/>
          <w:sz w:val="24"/>
          <w:szCs w:val="24"/>
        </w:rPr>
      </w:pPr>
    </w:p>
    <w:p w:rsidRPr="001318FC" w:rsidR="001318FC" w:rsidP="001318FC" w:rsidRDefault="001318FC" w14:paraId="45C340A2" w14:textId="3A5D359A">
      <w:pPr>
        <w:rPr>
          <w:rFonts w:ascii="Times New Roman" w:hAnsi="Times New Roman" w:cs="Times New Roman"/>
          <w:sz w:val="24"/>
          <w:szCs w:val="24"/>
        </w:rPr>
      </w:pPr>
      <w:r w:rsidRPr="001318FC">
        <w:rPr>
          <w:rFonts w:ascii="Times New Roman" w:hAnsi="Times New Roman" w:cs="Times New Roman"/>
          <w:sz w:val="24"/>
          <w:szCs w:val="24"/>
        </w:rPr>
        <w:t>Op 22 januari 2025 heeft de vaste commissie voor Infrastructuur en Waterstaat besloten de Kamer voor te stellen het burgerinitiatief te agenderen voor een plenair debat en de initiatiefnemers bij aanvang van het debat in de gelegenheid te stellen het burgerinitiatief toe te lichten, waarna daarover en over eventuele moties kan worden gestemd. Ook is de staatssecretaris van Infrastructuur en Waterstaat ten behoeve van de behandeling verzocht om een kabinetsreactie aan de Kamer te doen toekomen.</w:t>
      </w:r>
    </w:p>
    <w:p w:rsidR="001318FC" w:rsidP="001318FC" w:rsidRDefault="001318FC" w14:paraId="0ABC64B5" w14:textId="77777777">
      <w:pPr>
        <w:ind w:left="1410" w:hanging="1410"/>
        <w:rPr>
          <w:rFonts w:ascii="Times New Roman" w:hAnsi="Times New Roman" w:cs="Times New Roman"/>
          <w:sz w:val="24"/>
          <w:szCs w:val="24"/>
        </w:rPr>
      </w:pPr>
    </w:p>
    <w:p w:rsidRPr="001318FC" w:rsidR="001318FC" w:rsidP="001318FC" w:rsidRDefault="001318FC" w14:paraId="1F52DBB1" w14:textId="3F5C4D93">
      <w:pPr>
        <w:rPr>
          <w:rFonts w:ascii="Times New Roman" w:hAnsi="Times New Roman" w:cs="Times New Roman"/>
          <w:sz w:val="24"/>
          <w:szCs w:val="24"/>
        </w:rPr>
      </w:pPr>
      <w:r>
        <w:rPr>
          <w:rFonts w:ascii="Times New Roman" w:hAnsi="Times New Roman" w:cs="Times New Roman"/>
          <w:sz w:val="24"/>
          <w:szCs w:val="24"/>
        </w:rPr>
        <w:t>D</w:t>
      </w:r>
      <w:r w:rsidRPr="001318FC">
        <w:rPr>
          <w:rFonts w:ascii="Times New Roman" w:hAnsi="Times New Roman" w:cs="Times New Roman"/>
          <w:sz w:val="24"/>
          <w:szCs w:val="24"/>
        </w:rPr>
        <w:t>e voorzitter van de commissie,</w:t>
      </w:r>
      <w:r>
        <w:rPr>
          <w:rFonts w:ascii="Times New Roman" w:hAnsi="Times New Roman" w:cs="Times New Roman"/>
          <w:sz w:val="24"/>
          <w:szCs w:val="24"/>
        </w:rPr>
        <w:br/>
      </w:r>
      <w:r w:rsidRPr="001318FC">
        <w:rPr>
          <w:rFonts w:ascii="Times New Roman" w:hAnsi="Times New Roman" w:cs="Times New Roman"/>
          <w:sz w:val="24"/>
          <w:szCs w:val="24"/>
        </w:rPr>
        <w:t>Peter</w:t>
      </w:r>
      <w:r>
        <w:rPr>
          <w:rFonts w:ascii="Times New Roman" w:hAnsi="Times New Roman" w:cs="Times New Roman"/>
          <w:sz w:val="24"/>
          <w:szCs w:val="24"/>
        </w:rPr>
        <w:t xml:space="preserve"> </w:t>
      </w:r>
      <w:r w:rsidRPr="001318FC">
        <w:rPr>
          <w:rFonts w:ascii="Times New Roman" w:hAnsi="Times New Roman" w:cs="Times New Roman"/>
          <w:sz w:val="24"/>
          <w:szCs w:val="24"/>
        </w:rPr>
        <w:t>de Groot</w:t>
      </w:r>
    </w:p>
    <w:p w:rsidRPr="001318FC" w:rsidR="001318FC" w:rsidP="001318FC" w:rsidRDefault="001318FC" w14:paraId="48C2CFAB" w14:textId="77777777">
      <w:pPr>
        <w:ind w:left="1410" w:hanging="1410"/>
        <w:rPr>
          <w:rFonts w:ascii="Times New Roman" w:hAnsi="Times New Roman" w:cs="Times New Roman"/>
          <w:sz w:val="24"/>
          <w:szCs w:val="24"/>
        </w:rPr>
      </w:pPr>
    </w:p>
    <w:p w:rsidR="00FE0FA3" w:rsidRDefault="001318FC" w14:paraId="270FC981" w14:textId="518C8CCD">
      <w:r>
        <w:rPr>
          <w:rFonts w:ascii="Times New Roman" w:hAnsi="Times New Roman" w:cs="Times New Roman"/>
          <w:sz w:val="24"/>
          <w:szCs w:val="24"/>
        </w:rPr>
        <w:lastRenderedPageBreak/>
        <w:t>D</w:t>
      </w:r>
      <w:r w:rsidRPr="001318FC">
        <w:rPr>
          <w:rFonts w:ascii="Times New Roman" w:hAnsi="Times New Roman" w:cs="Times New Roman"/>
          <w:sz w:val="24"/>
          <w:szCs w:val="24"/>
        </w:rPr>
        <w:t>e griffier van de commissie,</w:t>
      </w:r>
      <w:r>
        <w:rPr>
          <w:rFonts w:ascii="Times New Roman" w:hAnsi="Times New Roman" w:cs="Times New Roman"/>
          <w:sz w:val="24"/>
          <w:szCs w:val="24"/>
        </w:rPr>
        <w:br/>
      </w:r>
      <w:r w:rsidRPr="001318FC">
        <w:rPr>
          <w:rFonts w:ascii="Times New Roman" w:hAnsi="Times New Roman" w:cs="Times New Roman"/>
          <w:sz w:val="24"/>
          <w:szCs w:val="24"/>
        </w:rPr>
        <w:t>Schukkink</w:t>
      </w:r>
    </w:p>
    <w:sectPr w:rsidR="00FE0FA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7013" w14:textId="77777777" w:rsidR="001318FC" w:rsidRDefault="001318FC" w:rsidP="001318FC">
      <w:pPr>
        <w:spacing w:after="0" w:line="240" w:lineRule="auto"/>
      </w:pPr>
      <w:r>
        <w:separator/>
      </w:r>
    </w:p>
  </w:endnote>
  <w:endnote w:type="continuationSeparator" w:id="0">
    <w:p w14:paraId="41D4A3E0" w14:textId="77777777" w:rsidR="001318FC" w:rsidRDefault="001318FC" w:rsidP="0013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8B31" w14:textId="77777777" w:rsidR="001318FC" w:rsidRDefault="001318FC" w:rsidP="001318FC">
      <w:pPr>
        <w:spacing w:after="0" w:line="240" w:lineRule="auto"/>
      </w:pPr>
      <w:r>
        <w:separator/>
      </w:r>
    </w:p>
  </w:footnote>
  <w:footnote w:type="continuationSeparator" w:id="0">
    <w:p w14:paraId="34A3CF7C" w14:textId="77777777" w:rsidR="001318FC" w:rsidRDefault="001318FC" w:rsidP="001318FC">
      <w:pPr>
        <w:spacing w:after="0" w:line="240" w:lineRule="auto"/>
      </w:pPr>
      <w:r>
        <w:continuationSeparator/>
      </w:r>
    </w:p>
  </w:footnote>
  <w:footnote w:id="1">
    <w:p w14:paraId="482D6D79" w14:textId="70B87DA0" w:rsidR="00B8222E" w:rsidRDefault="00B8222E">
      <w:pPr>
        <w:pStyle w:val="Voetnoottekst"/>
      </w:pPr>
      <w:r>
        <w:rPr>
          <w:rStyle w:val="Voetnootmarkering"/>
        </w:rPr>
        <w:footnoteRef/>
      </w:r>
      <w:r>
        <w:t xml:space="preserve"> Zie bijlage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FC"/>
    <w:rsid w:val="001318FC"/>
    <w:rsid w:val="002E3E61"/>
    <w:rsid w:val="00B42C29"/>
    <w:rsid w:val="00B8222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7B4B"/>
  <w15:chartTrackingRefBased/>
  <w15:docId w15:val="{86DDF327-FCB7-4DBD-91D1-D0226784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1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1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18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18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18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18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18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18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18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18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18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18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18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18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1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1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1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18FC"/>
    <w:rPr>
      <w:rFonts w:eastAsiaTheme="majorEastAsia" w:cstheme="majorBidi"/>
      <w:color w:val="272727" w:themeColor="text1" w:themeTint="D8"/>
    </w:rPr>
  </w:style>
  <w:style w:type="paragraph" w:styleId="Titel">
    <w:name w:val="Title"/>
    <w:basedOn w:val="Standaard"/>
    <w:next w:val="Standaard"/>
    <w:link w:val="TitelChar"/>
    <w:uiPriority w:val="10"/>
    <w:qFormat/>
    <w:rsid w:val="00131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1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18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1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1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18FC"/>
    <w:rPr>
      <w:i/>
      <w:iCs/>
      <w:color w:val="404040" w:themeColor="text1" w:themeTint="BF"/>
    </w:rPr>
  </w:style>
  <w:style w:type="paragraph" w:styleId="Lijstalinea">
    <w:name w:val="List Paragraph"/>
    <w:basedOn w:val="Standaard"/>
    <w:uiPriority w:val="34"/>
    <w:qFormat/>
    <w:rsid w:val="001318FC"/>
    <w:pPr>
      <w:ind w:left="720"/>
      <w:contextualSpacing/>
    </w:pPr>
  </w:style>
  <w:style w:type="character" w:styleId="Intensievebenadrukking">
    <w:name w:val="Intense Emphasis"/>
    <w:basedOn w:val="Standaardalinea-lettertype"/>
    <w:uiPriority w:val="21"/>
    <w:qFormat/>
    <w:rsid w:val="001318FC"/>
    <w:rPr>
      <w:i/>
      <w:iCs/>
      <w:color w:val="0F4761" w:themeColor="accent1" w:themeShade="BF"/>
    </w:rPr>
  </w:style>
  <w:style w:type="paragraph" w:styleId="Duidelijkcitaat">
    <w:name w:val="Intense Quote"/>
    <w:basedOn w:val="Standaard"/>
    <w:next w:val="Standaard"/>
    <w:link w:val="DuidelijkcitaatChar"/>
    <w:uiPriority w:val="30"/>
    <w:qFormat/>
    <w:rsid w:val="00131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18FC"/>
    <w:rPr>
      <w:i/>
      <w:iCs/>
      <w:color w:val="0F4761" w:themeColor="accent1" w:themeShade="BF"/>
    </w:rPr>
  </w:style>
  <w:style w:type="character" w:styleId="Intensieveverwijzing">
    <w:name w:val="Intense Reference"/>
    <w:basedOn w:val="Standaardalinea-lettertype"/>
    <w:uiPriority w:val="32"/>
    <w:qFormat/>
    <w:rsid w:val="001318F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318FC"/>
    <w:pPr>
      <w:spacing w:after="0" w:line="240" w:lineRule="auto"/>
    </w:pPr>
    <w:rPr>
      <w:rFonts w:ascii="Times New Roman" w:eastAsia="Calibri" w:hAnsi="Times New Roman"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1318FC"/>
    <w:rPr>
      <w:rFonts w:ascii="Times New Roman" w:eastAsia="Calibri" w:hAnsi="Times New Roman" w:cs="Calibri"/>
      <w:kern w:val="0"/>
      <w:sz w:val="20"/>
      <w:szCs w:val="20"/>
      <w14:ligatures w14:val="none"/>
    </w:rPr>
  </w:style>
  <w:style w:type="character" w:styleId="Voetnootmarkering">
    <w:name w:val="footnote reference"/>
    <w:basedOn w:val="Standaardalinea-lettertype"/>
    <w:semiHidden/>
    <w:unhideWhenUsed/>
    <w:rsid w:val="00131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279</ap:Words>
  <ap:Characters>1538</ap:Characters>
  <ap:DocSecurity>0</ap:DocSecurity>
  <ap:Lines>12</ap:Lines>
  <ap:Paragraphs>3</ap:Paragraphs>
  <ap:ScaleCrop>false</ap:ScaleCrop>
  <ap:LinksUpToDate>false</ap:LinksUpToDate>
  <ap:CharactersWithSpaces>1814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2025-01-23T12:54:00.0000000Z</dcterms:created>
  <dcterms:modified xsi:type="dcterms:W3CDTF">2025-01-23T12:54:00.0000000Z</dcterms:modified>
  <version/>
  <category/>
</coreProperties>
</file>