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E4FD7" w14:paraId="216BD47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83856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A0A1C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E4FD7" w14:paraId="31BFEE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C3C7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E4FD7" w14:paraId="228196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2E18FE" w14:textId="77777777"/>
        </w:tc>
      </w:tr>
      <w:tr w:rsidR="00997775" w:rsidTr="00FE4FD7" w14:paraId="05C04D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071B882" w14:textId="77777777"/>
        </w:tc>
      </w:tr>
      <w:tr w:rsidR="00997775" w:rsidTr="00FE4FD7" w14:paraId="286B4D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5DE55" w14:textId="77777777"/>
        </w:tc>
        <w:tc>
          <w:tcPr>
            <w:tcW w:w="7654" w:type="dxa"/>
            <w:gridSpan w:val="2"/>
          </w:tcPr>
          <w:p w:rsidR="00997775" w:rsidRDefault="00997775" w14:paraId="6DDF3E70" w14:textId="77777777"/>
        </w:tc>
      </w:tr>
      <w:tr w:rsidR="00FE4FD7" w:rsidTr="00FE4FD7" w14:paraId="5EBCAC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378A94E7" w14:textId="74FFA494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FE4FD7" w:rsidP="00FE4FD7" w:rsidRDefault="00FE4FD7" w14:paraId="5A7F3FBA" w14:textId="2362050E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FE4FD7" w:rsidTr="00FE4FD7" w14:paraId="1BCBBC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072A9E67" w14:textId="77777777"/>
        </w:tc>
        <w:tc>
          <w:tcPr>
            <w:tcW w:w="7654" w:type="dxa"/>
            <w:gridSpan w:val="2"/>
          </w:tcPr>
          <w:p w:rsidR="00FE4FD7" w:rsidP="00FE4FD7" w:rsidRDefault="00FE4FD7" w14:paraId="090B9124" w14:textId="77777777"/>
        </w:tc>
      </w:tr>
      <w:tr w:rsidR="00FE4FD7" w:rsidTr="00FE4FD7" w14:paraId="070FBF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721099A5" w14:textId="77777777"/>
        </w:tc>
        <w:tc>
          <w:tcPr>
            <w:tcW w:w="7654" w:type="dxa"/>
            <w:gridSpan w:val="2"/>
          </w:tcPr>
          <w:p w:rsidR="00FE4FD7" w:rsidP="00FE4FD7" w:rsidRDefault="00FE4FD7" w14:paraId="01E34662" w14:textId="77777777"/>
        </w:tc>
      </w:tr>
      <w:tr w:rsidR="00FE4FD7" w:rsidTr="00FE4FD7" w14:paraId="11681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022E5C77" w14:textId="2CAF921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F1116"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FE4FD7" w:rsidP="00FE4FD7" w:rsidRDefault="00FE4FD7" w14:paraId="479DF260" w14:textId="058C955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F1116">
              <w:rPr>
                <w:b/>
              </w:rPr>
              <w:t xml:space="preserve">HET LID EERDMANS </w:t>
            </w:r>
          </w:p>
        </w:tc>
      </w:tr>
      <w:tr w:rsidR="00FE4FD7" w:rsidTr="00FE4FD7" w14:paraId="2CC983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623EC727" w14:textId="77777777"/>
        </w:tc>
        <w:tc>
          <w:tcPr>
            <w:tcW w:w="7654" w:type="dxa"/>
            <w:gridSpan w:val="2"/>
          </w:tcPr>
          <w:p w:rsidR="00FE4FD7" w:rsidP="00FE4FD7" w:rsidRDefault="00FE4FD7" w14:paraId="1D6AFF1B" w14:textId="44044E0B">
            <w:r>
              <w:t>Voorgesteld 22 januari 2025</w:t>
            </w:r>
          </w:p>
        </w:tc>
      </w:tr>
      <w:tr w:rsidR="00FE4FD7" w:rsidTr="00FE4FD7" w14:paraId="3B5039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49D14262" w14:textId="77777777"/>
        </w:tc>
        <w:tc>
          <w:tcPr>
            <w:tcW w:w="7654" w:type="dxa"/>
            <w:gridSpan w:val="2"/>
          </w:tcPr>
          <w:p w:rsidR="00FE4FD7" w:rsidP="00FE4FD7" w:rsidRDefault="00FE4FD7" w14:paraId="7BEC8250" w14:textId="77777777"/>
        </w:tc>
      </w:tr>
      <w:tr w:rsidR="00FE4FD7" w:rsidTr="00FE4FD7" w14:paraId="3EC7E0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0FC0F951" w14:textId="77777777"/>
        </w:tc>
        <w:tc>
          <w:tcPr>
            <w:tcW w:w="7654" w:type="dxa"/>
            <w:gridSpan w:val="2"/>
          </w:tcPr>
          <w:p w:rsidR="00FE4FD7" w:rsidP="00FE4FD7" w:rsidRDefault="00FE4FD7" w14:paraId="792941A2" w14:textId="77777777">
            <w:r>
              <w:t>De Kamer,</w:t>
            </w:r>
          </w:p>
        </w:tc>
      </w:tr>
      <w:tr w:rsidR="00FE4FD7" w:rsidTr="00FE4FD7" w14:paraId="23285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14F5054D" w14:textId="77777777"/>
        </w:tc>
        <w:tc>
          <w:tcPr>
            <w:tcW w:w="7654" w:type="dxa"/>
            <w:gridSpan w:val="2"/>
          </w:tcPr>
          <w:p w:rsidR="00FE4FD7" w:rsidP="00FE4FD7" w:rsidRDefault="00FE4FD7" w14:paraId="16D92335" w14:textId="77777777"/>
        </w:tc>
      </w:tr>
      <w:tr w:rsidR="00FE4FD7" w:rsidTr="00FE4FD7" w14:paraId="184268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5EE95FE1" w14:textId="77777777"/>
        </w:tc>
        <w:tc>
          <w:tcPr>
            <w:tcW w:w="7654" w:type="dxa"/>
            <w:gridSpan w:val="2"/>
          </w:tcPr>
          <w:p w:rsidR="00FE4FD7" w:rsidP="00FE4FD7" w:rsidRDefault="00FE4FD7" w14:paraId="3A102403" w14:textId="77777777">
            <w:r>
              <w:t>gehoord de beraadslaging,</w:t>
            </w:r>
          </w:p>
        </w:tc>
      </w:tr>
      <w:tr w:rsidR="00FE4FD7" w:rsidTr="00FE4FD7" w14:paraId="11A9F5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46BB2E8E" w14:textId="77777777"/>
        </w:tc>
        <w:tc>
          <w:tcPr>
            <w:tcW w:w="7654" w:type="dxa"/>
            <w:gridSpan w:val="2"/>
          </w:tcPr>
          <w:p w:rsidR="00FE4FD7" w:rsidP="00FE4FD7" w:rsidRDefault="00FE4FD7" w14:paraId="15F5CC43" w14:textId="77777777"/>
        </w:tc>
      </w:tr>
      <w:tr w:rsidR="00FE4FD7" w:rsidTr="00FE4FD7" w14:paraId="7838AF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4FD7" w:rsidP="00FE4FD7" w:rsidRDefault="00FE4FD7" w14:paraId="403D88BF" w14:textId="77777777"/>
        </w:tc>
        <w:tc>
          <w:tcPr>
            <w:tcW w:w="7654" w:type="dxa"/>
            <w:gridSpan w:val="2"/>
          </w:tcPr>
          <w:p w:rsidRPr="0079067F" w:rsidR="0079067F" w:rsidP="0079067F" w:rsidRDefault="0079067F" w14:paraId="67C1C95A" w14:textId="77777777">
            <w:r w:rsidRPr="0079067F">
              <w:t>constaterende dat niet wordt bijgehouden hoeveel vervolgingen er na overtredingen tijdens demonstraties plaatsvinden;</w:t>
            </w:r>
          </w:p>
          <w:p w:rsidR="002F1116" w:rsidP="0079067F" w:rsidRDefault="002F1116" w14:paraId="6CE654F3" w14:textId="77777777"/>
          <w:p w:rsidRPr="0079067F" w:rsidR="0079067F" w:rsidP="0079067F" w:rsidRDefault="0079067F" w14:paraId="105676D0" w14:textId="7D48CCD0">
            <w:r w:rsidRPr="0079067F">
              <w:t>verzoekt het kabinet de Kamer te rapporteren over het aantal vervolgingen van strafbare demonstranten door het OM,</w:t>
            </w:r>
          </w:p>
          <w:p w:rsidR="002F1116" w:rsidP="0079067F" w:rsidRDefault="002F1116" w14:paraId="09464678" w14:textId="77777777"/>
          <w:p w:rsidRPr="0079067F" w:rsidR="0079067F" w:rsidP="0079067F" w:rsidRDefault="0079067F" w14:paraId="6018B95D" w14:textId="5B55E530">
            <w:r w:rsidRPr="0079067F">
              <w:t>en gaat over tot de orde van de dag.</w:t>
            </w:r>
          </w:p>
          <w:p w:rsidR="002F1116" w:rsidP="0079067F" w:rsidRDefault="002F1116" w14:paraId="69DB8CBF" w14:textId="77777777"/>
          <w:p w:rsidR="00FE4FD7" w:rsidP="002F1116" w:rsidRDefault="0079067F" w14:paraId="13B3EA85" w14:textId="4EBE7FD8">
            <w:r w:rsidRPr="0079067F">
              <w:t>Eerdmans</w:t>
            </w:r>
          </w:p>
        </w:tc>
      </w:tr>
    </w:tbl>
    <w:p w:rsidR="00997775" w:rsidRDefault="00997775" w14:paraId="31B97FD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55A0" w14:textId="77777777" w:rsidR="00FE4FD7" w:rsidRDefault="00FE4FD7">
      <w:pPr>
        <w:spacing w:line="20" w:lineRule="exact"/>
      </w:pPr>
    </w:p>
  </w:endnote>
  <w:endnote w:type="continuationSeparator" w:id="0">
    <w:p w14:paraId="2F345AAE" w14:textId="77777777" w:rsidR="00FE4FD7" w:rsidRDefault="00FE4F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4C8EA4" w14:textId="77777777" w:rsidR="00FE4FD7" w:rsidRDefault="00FE4F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B6AC" w14:textId="77777777" w:rsidR="00FE4FD7" w:rsidRDefault="00FE4F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DE8A58" w14:textId="77777777" w:rsidR="00FE4FD7" w:rsidRDefault="00FE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D7"/>
    <w:rsid w:val="00133FCE"/>
    <w:rsid w:val="001E482C"/>
    <w:rsid w:val="001E4877"/>
    <w:rsid w:val="0021105A"/>
    <w:rsid w:val="00280D6A"/>
    <w:rsid w:val="002B78E9"/>
    <w:rsid w:val="002C5406"/>
    <w:rsid w:val="002F111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067F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4FD7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F1D48"/>
  <w15:docId w15:val="{5BA4ED93-D9B4-40CB-9099-A5A8E12F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2025-01-23T09:55:00.0000000Z</dcterms:modified>
  <dc:description>------------------------</dc:description>
  <dc:subject/>
  <keywords/>
  <version/>
  <category/>
</coreProperties>
</file>