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626E8" w:rsidR="001626E8" w:rsidP="001626E8" w:rsidRDefault="006D52CD" w14:paraId="04A0EC8B" w14:textId="58207007">
      <w:pPr>
        <w:ind w:left="2124" w:hanging="2124"/>
        <w:rPr>
          <w:rFonts w:ascii="Calibri" w:hAnsi="Calibri" w:cs="Calibri"/>
        </w:rPr>
      </w:pPr>
      <w:r w:rsidRPr="001626E8">
        <w:rPr>
          <w:rFonts w:ascii="Calibri" w:hAnsi="Calibri" w:cs="Calibri"/>
        </w:rPr>
        <w:t>33652</w:t>
      </w:r>
      <w:r w:rsidRPr="001626E8" w:rsidR="001626E8">
        <w:rPr>
          <w:rFonts w:ascii="Calibri" w:hAnsi="Calibri" w:cs="Calibri"/>
        </w:rPr>
        <w:tab/>
        <w:t>Spoorbeveiligingssysteem European Rail Traffic Management System (ERTMS)</w:t>
      </w:r>
    </w:p>
    <w:p w:rsidRPr="001626E8" w:rsidR="001626E8" w:rsidP="001626E8" w:rsidRDefault="001626E8" w14:paraId="61D3A16B" w14:textId="08670769">
      <w:pPr>
        <w:ind w:left="2124" w:hanging="2124"/>
        <w:rPr>
          <w:rFonts w:ascii="Calibri" w:hAnsi="Calibri" w:cs="Calibri"/>
          <w:color w:val="000000"/>
        </w:rPr>
      </w:pPr>
      <w:r w:rsidRPr="001626E8">
        <w:rPr>
          <w:rFonts w:ascii="Calibri" w:hAnsi="Calibri" w:cs="Calibri"/>
        </w:rPr>
        <w:t>Nr. 104</w:t>
      </w:r>
      <w:r w:rsidRPr="001626E8" w:rsidR="006D52CD">
        <w:rPr>
          <w:rFonts w:ascii="Calibri" w:hAnsi="Calibri" w:cs="Calibri"/>
        </w:rPr>
        <w:tab/>
      </w:r>
      <w:r w:rsidRPr="001626E8">
        <w:rPr>
          <w:rFonts w:ascii="Calibri" w:hAnsi="Calibri" w:cs="Calibri"/>
        </w:rPr>
        <w:t>Brief van de staatssecretaris van Infrastructuur en Waterstaat</w:t>
      </w:r>
    </w:p>
    <w:p w:rsidRPr="001626E8" w:rsidR="001626E8" w:rsidP="006D52CD" w:rsidRDefault="001626E8" w14:paraId="4F049D92" w14:textId="7D8CB50D">
      <w:pPr>
        <w:spacing w:after="0"/>
        <w:rPr>
          <w:rFonts w:ascii="Calibri" w:hAnsi="Calibri" w:cs="Calibri"/>
        </w:rPr>
      </w:pPr>
      <w:r w:rsidRPr="001626E8">
        <w:rPr>
          <w:rFonts w:ascii="Calibri" w:hAnsi="Calibri" w:cs="Calibri"/>
        </w:rPr>
        <w:t>Aan de Voorzitter van de Tweede Kamer der Staten-Generaal</w:t>
      </w:r>
    </w:p>
    <w:p w:rsidRPr="001626E8" w:rsidR="001626E8" w:rsidP="006D52CD" w:rsidRDefault="001626E8" w14:paraId="294909F7" w14:textId="77777777">
      <w:pPr>
        <w:spacing w:after="0"/>
        <w:rPr>
          <w:rFonts w:ascii="Calibri" w:hAnsi="Calibri" w:cs="Calibri"/>
        </w:rPr>
      </w:pPr>
    </w:p>
    <w:p w:rsidRPr="001626E8" w:rsidR="001626E8" w:rsidP="006D52CD" w:rsidRDefault="001626E8" w14:paraId="6D170EB9" w14:textId="1E66B297">
      <w:pPr>
        <w:spacing w:after="0"/>
        <w:rPr>
          <w:rFonts w:ascii="Calibri" w:hAnsi="Calibri" w:cs="Calibri"/>
        </w:rPr>
      </w:pPr>
      <w:r w:rsidRPr="001626E8">
        <w:rPr>
          <w:rFonts w:ascii="Calibri" w:hAnsi="Calibri" w:cs="Calibri"/>
        </w:rPr>
        <w:t>Den Haag, 20 januari 2025</w:t>
      </w:r>
    </w:p>
    <w:p w:rsidRPr="001626E8" w:rsidR="001626E8" w:rsidP="006D52CD" w:rsidRDefault="001626E8" w14:paraId="41EA1977" w14:textId="77777777">
      <w:pPr>
        <w:spacing w:after="0"/>
        <w:rPr>
          <w:rFonts w:ascii="Calibri" w:hAnsi="Calibri" w:cs="Calibri"/>
        </w:rPr>
      </w:pPr>
    </w:p>
    <w:p w:rsidRPr="001626E8" w:rsidR="006D52CD" w:rsidP="006D52CD" w:rsidRDefault="006D52CD" w14:paraId="6E24F4E3" w14:textId="4CDFC51E">
      <w:pPr>
        <w:spacing w:after="0"/>
        <w:rPr>
          <w:rFonts w:ascii="Calibri" w:hAnsi="Calibri" w:cs="Calibri"/>
        </w:rPr>
      </w:pPr>
      <w:r w:rsidRPr="001626E8">
        <w:rPr>
          <w:rFonts w:ascii="Calibri" w:hAnsi="Calibri" w:cs="Calibri"/>
        </w:rPr>
        <w:tab/>
      </w:r>
      <w:r w:rsidRPr="001626E8">
        <w:rPr>
          <w:rFonts w:ascii="Calibri" w:hAnsi="Calibri" w:cs="Calibri"/>
        </w:rPr>
        <w:tab/>
      </w:r>
      <w:r w:rsidRPr="001626E8">
        <w:rPr>
          <w:rFonts w:ascii="Calibri" w:hAnsi="Calibri" w:cs="Calibri"/>
        </w:rPr>
        <w:tab/>
      </w:r>
      <w:r w:rsidRPr="001626E8">
        <w:rPr>
          <w:rFonts w:ascii="Calibri" w:hAnsi="Calibri" w:cs="Calibri"/>
        </w:rPr>
        <w:br/>
        <w:t>Hierbij bied ik u aan de Tijdelijke subsidieregeling ERTMS goederenlocomotieven. Voor de inhoud van de ontwerpregeling verwijs ik u naar de toelichting op de regeling.</w:t>
      </w:r>
    </w:p>
    <w:p w:rsidRPr="001626E8" w:rsidR="006D52CD" w:rsidP="006D52CD" w:rsidRDefault="006D52CD" w14:paraId="1AD38A06" w14:textId="77777777">
      <w:pPr>
        <w:spacing w:after="0"/>
        <w:rPr>
          <w:rFonts w:ascii="Calibri" w:hAnsi="Calibri" w:cs="Calibri"/>
        </w:rPr>
      </w:pPr>
    </w:p>
    <w:p w:rsidRPr="001626E8" w:rsidR="006D52CD" w:rsidP="006D52CD" w:rsidRDefault="006D52CD" w14:paraId="4062CED6" w14:textId="77777777">
      <w:pPr>
        <w:spacing w:after="0"/>
        <w:rPr>
          <w:rFonts w:ascii="Calibri" w:hAnsi="Calibri" w:cs="Calibri"/>
        </w:rPr>
      </w:pPr>
      <w:r w:rsidRPr="001626E8">
        <w:rPr>
          <w:rFonts w:ascii="Calibri" w:hAnsi="Calibri" w:cs="Calibri"/>
        </w:rPr>
        <w:t>De voorlegging geschiedt in het kader van de wettelijk voorgeschreven voorhangprocedure op grond van artikel 7, vierde lid, van de Wet Mobiliteitsfonds en biedt uw Kamer de mogelijkheid zich uit te spreken over de regeling voordat deze door mij zal worden vastgesteld.</w:t>
      </w:r>
    </w:p>
    <w:p w:rsidR="001626E8" w:rsidP="001626E8" w:rsidRDefault="006D52CD" w14:paraId="6DEEAD1D" w14:textId="77777777">
      <w:pPr>
        <w:pStyle w:val="Geenafstand"/>
        <w:rPr>
          <w:rFonts w:ascii="Calibri" w:hAnsi="Calibri" w:cs="Calibri"/>
        </w:rPr>
      </w:pPr>
      <w:r w:rsidRPr="001626E8">
        <w:rPr>
          <w:rFonts w:ascii="Calibri" w:hAnsi="Calibri" w:cs="Calibri"/>
        </w:rPr>
        <w:br/>
      </w:r>
    </w:p>
    <w:p w:rsidRPr="00CF5AF0" w:rsidR="001626E8" w:rsidP="001626E8" w:rsidRDefault="001626E8" w14:paraId="4BE5292B" w14:textId="18075FB0">
      <w:pPr>
        <w:pStyle w:val="Geenafstand"/>
        <w:rPr>
          <w:rFonts w:ascii="Calibri" w:hAnsi="Calibri" w:cs="Calibri"/>
          <w:color w:val="000000"/>
          <w:szCs w:val="24"/>
        </w:rPr>
      </w:pPr>
      <w:r w:rsidRPr="00CF5AF0">
        <w:rPr>
          <w:rFonts w:ascii="Calibri" w:hAnsi="Calibri" w:cs="Calibri"/>
        </w:rPr>
        <w:t>De staatssecretaris van Infrastructuur en Waterstaat,</w:t>
      </w:r>
    </w:p>
    <w:p w:rsidRPr="00CF5AF0" w:rsidR="006D52CD" w:rsidP="001626E8" w:rsidRDefault="006D52CD" w14:paraId="2CC65554" w14:textId="77777777">
      <w:pPr>
        <w:pStyle w:val="Geenafstand"/>
        <w:rPr>
          <w:rFonts w:ascii="Calibri" w:hAnsi="Calibri" w:cs="Calibri"/>
        </w:rPr>
      </w:pPr>
      <w:r w:rsidRPr="00CF5AF0">
        <w:rPr>
          <w:rFonts w:ascii="Calibri" w:hAnsi="Calibri" w:cs="Calibri"/>
        </w:rPr>
        <w:t>C.A. Jansen</w:t>
      </w:r>
    </w:p>
    <w:p w:rsidRPr="001626E8" w:rsidR="00F80165" w:rsidP="001626E8" w:rsidRDefault="006D52CD" w14:paraId="4FC42F69" w14:textId="23A55054">
      <w:pPr>
        <w:pStyle w:val="Geenafstand"/>
        <w:rPr>
          <w:rFonts w:ascii="Calibri" w:hAnsi="Calibri" w:cs="Calibri"/>
          <w:sz w:val="20"/>
          <w:szCs w:val="20"/>
        </w:rPr>
      </w:pPr>
      <w:r w:rsidRPr="001626E8">
        <w:rPr>
          <w:rFonts w:ascii="Calibri" w:hAnsi="Calibri" w:cs="Calibri"/>
        </w:rPr>
        <w:br/>
      </w:r>
      <w:r w:rsidRPr="001626E8">
        <w:rPr>
          <w:rFonts w:ascii="Calibri" w:hAnsi="Calibri" w:cs="Calibri"/>
          <w:sz w:val="20"/>
          <w:szCs w:val="20"/>
        </w:rPr>
        <w:t>Ter griffie van de Tweede Kamer</w:t>
      </w:r>
      <w:r w:rsidRPr="001626E8">
        <w:rPr>
          <w:rFonts w:ascii="Calibri" w:hAnsi="Calibri" w:cs="Calibri"/>
          <w:sz w:val="20"/>
          <w:szCs w:val="20"/>
        </w:rPr>
        <w:br/>
        <w:t>der Staten-Generaal ontvangen</w:t>
      </w:r>
      <w:r w:rsidRPr="001626E8">
        <w:rPr>
          <w:rFonts w:ascii="Calibri" w:hAnsi="Calibri" w:cs="Calibri"/>
          <w:sz w:val="20"/>
          <w:szCs w:val="20"/>
        </w:rPr>
        <w:br/>
        <w:t xml:space="preserve">op 20 januari 2025. </w:t>
      </w:r>
      <w:r w:rsidRPr="001626E8">
        <w:rPr>
          <w:rFonts w:ascii="Calibri" w:hAnsi="Calibri" w:cs="Calibri"/>
          <w:sz w:val="20"/>
          <w:szCs w:val="20"/>
        </w:rPr>
        <w:br/>
      </w:r>
      <w:r w:rsidRPr="001626E8">
        <w:rPr>
          <w:rFonts w:ascii="Calibri" w:hAnsi="Calibri" w:cs="Calibri"/>
          <w:sz w:val="20"/>
          <w:szCs w:val="20"/>
        </w:rPr>
        <w:br/>
        <w:t>De wens om over de voorgenomen</w:t>
      </w:r>
      <w:r w:rsidRPr="001626E8">
        <w:rPr>
          <w:rFonts w:ascii="Calibri" w:hAnsi="Calibri" w:cs="Calibri"/>
          <w:sz w:val="20"/>
          <w:szCs w:val="20"/>
        </w:rPr>
        <w:br/>
        <w:t>vast te stellen ministeriële regeling</w:t>
      </w:r>
      <w:r w:rsidRPr="001626E8">
        <w:rPr>
          <w:rFonts w:ascii="Calibri" w:hAnsi="Calibri" w:cs="Calibri"/>
          <w:sz w:val="20"/>
          <w:szCs w:val="20"/>
        </w:rPr>
        <w:br/>
        <w:t>nadere inlichtingen te ontvangen</w:t>
      </w:r>
      <w:r w:rsidRPr="001626E8">
        <w:rPr>
          <w:rFonts w:ascii="Calibri" w:hAnsi="Calibri" w:cs="Calibri"/>
          <w:sz w:val="20"/>
          <w:szCs w:val="20"/>
        </w:rPr>
        <w:br/>
        <w:t>kan door de Tweede Kamer of ten</w:t>
      </w:r>
      <w:r w:rsidRPr="001626E8">
        <w:rPr>
          <w:rFonts w:ascii="Calibri" w:hAnsi="Calibri" w:cs="Calibri"/>
          <w:sz w:val="20"/>
          <w:szCs w:val="20"/>
        </w:rPr>
        <w:br/>
        <w:t>minste een vijfde van het grondwettelijk</w:t>
      </w:r>
      <w:r w:rsidRPr="001626E8">
        <w:rPr>
          <w:rFonts w:ascii="Calibri" w:hAnsi="Calibri" w:cs="Calibri"/>
          <w:sz w:val="20"/>
          <w:szCs w:val="20"/>
        </w:rPr>
        <w:br/>
        <w:t>aantal leden van de Tweede Kamer te kennen</w:t>
      </w:r>
      <w:r w:rsidRPr="001626E8">
        <w:rPr>
          <w:rFonts w:ascii="Calibri" w:hAnsi="Calibri" w:cs="Calibri"/>
          <w:sz w:val="20"/>
          <w:szCs w:val="20"/>
        </w:rPr>
        <w:br/>
        <w:t xml:space="preserve">worden gegeven uiterlijk op 19 februari 2025. </w:t>
      </w:r>
      <w:r w:rsidRPr="001626E8">
        <w:rPr>
          <w:rFonts w:ascii="Calibri" w:hAnsi="Calibri" w:cs="Calibri"/>
          <w:sz w:val="20"/>
          <w:szCs w:val="20"/>
        </w:rPr>
        <w:br/>
      </w:r>
      <w:r w:rsidRPr="001626E8">
        <w:rPr>
          <w:rFonts w:ascii="Calibri" w:hAnsi="Calibri" w:cs="Calibri"/>
          <w:sz w:val="20"/>
          <w:szCs w:val="20"/>
        </w:rPr>
        <w:br/>
        <w:t>De ministeriële regeling wordt niet eerder</w:t>
      </w:r>
      <w:r w:rsidRPr="001626E8">
        <w:rPr>
          <w:rFonts w:ascii="Calibri" w:hAnsi="Calibri" w:cs="Calibri"/>
          <w:sz w:val="20"/>
          <w:szCs w:val="20"/>
        </w:rPr>
        <w:br/>
        <w:t>vastgesteld dan op 20 februari 2025,</w:t>
      </w:r>
      <w:r w:rsidRPr="001626E8">
        <w:rPr>
          <w:rFonts w:ascii="Calibri" w:hAnsi="Calibri" w:cs="Calibri"/>
          <w:sz w:val="20"/>
          <w:szCs w:val="20"/>
        </w:rPr>
        <w:br/>
        <w:t>dan wel 14 dagen nadat de Tweede Kamer</w:t>
      </w:r>
      <w:r w:rsidRPr="001626E8">
        <w:rPr>
          <w:rFonts w:ascii="Calibri" w:hAnsi="Calibri" w:cs="Calibri"/>
          <w:sz w:val="20"/>
          <w:szCs w:val="20"/>
        </w:rPr>
        <w:br/>
        <w:t>die de nadere inlichtingen heeft gevraagd</w:t>
      </w:r>
      <w:r w:rsidRPr="001626E8">
        <w:rPr>
          <w:rFonts w:ascii="Calibri" w:hAnsi="Calibri" w:cs="Calibri"/>
          <w:sz w:val="20"/>
          <w:szCs w:val="20"/>
        </w:rPr>
        <w:br/>
        <w:t>heeft vastgesteld dat deze genoegzaam zijn verstrekt.</w:t>
      </w:r>
    </w:p>
    <w:sectPr w:rsidRPr="001626E8" w:rsidR="00F80165" w:rsidSect="006D52CD">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64BDD" w14:textId="77777777" w:rsidR="006D52CD" w:rsidRDefault="006D52CD" w:rsidP="006D52CD">
      <w:pPr>
        <w:spacing w:after="0" w:line="240" w:lineRule="auto"/>
      </w:pPr>
      <w:r>
        <w:separator/>
      </w:r>
    </w:p>
  </w:endnote>
  <w:endnote w:type="continuationSeparator" w:id="0">
    <w:p w14:paraId="71411270" w14:textId="77777777" w:rsidR="006D52CD" w:rsidRDefault="006D52CD" w:rsidP="006D5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CB726" w14:textId="77777777" w:rsidR="006D52CD" w:rsidRPr="006D52CD" w:rsidRDefault="006D52CD" w:rsidP="006D52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6F7B1" w14:textId="77777777" w:rsidR="006D52CD" w:rsidRPr="006D52CD" w:rsidRDefault="006D52CD" w:rsidP="006D52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37513" w14:textId="77777777" w:rsidR="006D52CD" w:rsidRPr="006D52CD" w:rsidRDefault="006D52CD" w:rsidP="006D52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A2C13" w14:textId="77777777" w:rsidR="006D52CD" w:rsidRDefault="006D52CD" w:rsidP="006D52CD">
      <w:pPr>
        <w:spacing w:after="0" w:line="240" w:lineRule="auto"/>
      </w:pPr>
      <w:r>
        <w:separator/>
      </w:r>
    </w:p>
  </w:footnote>
  <w:footnote w:type="continuationSeparator" w:id="0">
    <w:p w14:paraId="7A5D1F62" w14:textId="77777777" w:rsidR="006D52CD" w:rsidRDefault="006D52CD" w:rsidP="006D5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6A45" w14:textId="77777777" w:rsidR="006D52CD" w:rsidRPr="006D52CD" w:rsidRDefault="006D52CD" w:rsidP="006D52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DEBFB" w14:textId="77777777" w:rsidR="006D52CD" w:rsidRPr="006D52CD" w:rsidRDefault="006D52CD" w:rsidP="006D52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3A33C" w14:textId="77777777" w:rsidR="006D52CD" w:rsidRPr="006D52CD" w:rsidRDefault="006D52CD" w:rsidP="006D52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CD"/>
    <w:rsid w:val="001626E8"/>
    <w:rsid w:val="006D52CD"/>
    <w:rsid w:val="0089241A"/>
    <w:rsid w:val="00C27130"/>
    <w:rsid w:val="00CF5AF0"/>
    <w:rsid w:val="00EA20A8"/>
    <w:rsid w:val="00EB21C7"/>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3D37"/>
  <w15:chartTrackingRefBased/>
  <w15:docId w15:val="{25B31A80-F528-40CA-99C7-2108FE93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5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5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52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52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52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52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52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52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52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52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52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52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52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52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52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52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52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52CD"/>
    <w:rPr>
      <w:rFonts w:eastAsiaTheme="majorEastAsia" w:cstheme="majorBidi"/>
      <w:color w:val="272727" w:themeColor="text1" w:themeTint="D8"/>
    </w:rPr>
  </w:style>
  <w:style w:type="paragraph" w:styleId="Titel">
    <w:name w:val="Title"/>
    <w:basedOn w:val="Standaard"/>
    <w:next w:val="Standaard"/>
    <w:link w:val="TitelChar"/>
    <w:uiPriority w:val="10"/>
    <w:qFormat/>
    <w:rsid w:val="006D5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52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52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52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52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52CD"/>
    <w:rPr>
      <w:i/>
      <w:iCs/>
      <w:color w:val="404040" w:themeColor="text1" w:themeTint="BF"/>
    </w:rPr>
  </w:style>
  <w:style w:type="paragraph" w:styleId="Lijstalinea">
    <w:name w:val="List Paragraph"/>
    <w:basedOn w:val="Standaard"/>
    <w:uiPriority w:val="34"/>
    <w:qFormat/>
    <w:rsid w:val="006D52CD"/>
    <w:pPr>
      <w:ind w:left="720"/>
      <w:contextualSpacing/>
    </w:pPr>
  </w:style>
  <w:style w:type="character" w:styleId="Intensievebenadrukking">
    <w:name w:val="Intense Emphasis"/>
    <w:basedOn w:val="Standaardalinea-lettertype"/>
    <w:uiPriority w:val="21"/>
    <w:qFormat/>
    <w:rsid w:val="006D52CD"/>
    <w:rPr>
      <w:i/>
      <w:iCs/>
      <w:color w:val="0F4761" w:themeColor="accent1" w:themeShade="BF"/>
    </w:rPr>
  </w:style>
  <w:style w:type="paragraph" w:styleId="Duidelijkcitaat">
    <w:name w:val="Intense Quote"/>
    <w:basedOn w:val="Standaard"/>
    <w:next w:val="Standaard"/>
    <w:link w:val="DuidelijkcitaatChar"/>
    <w:uiPriority w:val="30"/>
    <w:qFormat/>
    <w:rsid w:val="006D5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52CD"/>
    <w:rPr>
      <w:i/>
      <w:iCs/>
      <w:color w:val="0F4761" w:themeColor="accent1" w:themeShade="BF"/>
    </w:rPr>
  </w:style>
  <w:style w:type="character" w:styleId="Intensieveverwijzing">
    <w:name w:val="Intense Reference"/>
    <w:basedOn w:val="Standaardalinea-lettertype"/>
    <w:uiPriority w:val="32"/>
    <w:qFormat/>
    <w:rsid w:val="006D52CD"/>
    <w:rPr>
      <w:b/>
      <w:bCs/>
      <w:smallCaps/>
      <w:color w:val="0F4761" w:themeColor="accent1" w:themeShade="BF"/>
      <w:spacing w:val="5"/>
    </w:rPr>
  </w:style>
  <w:style w:type="paragraph" w:customStyle="1" w:styleId="Afzendgegevens">
    <w:name w:val="Afzendgegevens"/>
    <w:basedOn w:val="Standaard"/>
    <w:next w:val="Standaard"/>
    <w:rsid w:val="006D52C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6D52CD"/>
    <w:rPr>
      <w:b/>
    </w:rPr>
  </w:style>
  <w:style w:type="paragraph" w:customStyle="1" w:styleId="OndertekeningArea1">
    <w:name w:val="Ondertekening_Area1"/>
    <w:basedOn w:val="Standaard"/>
    <w:next w:val="Standaard"/>
    <w:rsid w:val="006D52C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6D52CD"/>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6D52C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6D52C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6D52C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6D52C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D52C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D52C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D52C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D52CD"/>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626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201</ap:Words>
  <ap:Characters>1111</ap:Characters>
  <ap:DocSecurity>0</ap:DocSecurity>
  <ap:Lines>9</ap:Lines>
  <ap:Paragraphs>2</ap:Paragraphs>
  <ap:ScaleCrop>false</ap:ScaleCrop>
  <ap:LinksUpToDate>false</ap:LinksUpToDate>
  <ap:CharactersWithSpaces>1310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2025-01-21T14:31:00.0000000Z</dcterms:created>
  <dcterms:modified xsi:type="dcterms:W3CDTF">2025-01-21T14:32:00.0000000Z</dcterms:modified>
  <version/>
  <category/>
</coreProperties>
</file>