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2024Z21917</w:t>
        <w:br/>
      </w:r>
      <w:proofErr w:type="spellEnd"/>
    </w:p>
    <w:p>
      <w:pPr>
        <w:pStyle w:val="Normal"/>
        <w:rPr>
          <w:b w:val="1"/>
          <w:bCs w:val="1"/>
        </w:rPr>
      </w:pPr>
      <w:r w:rsidR="250AE766">
        <w:rPr>
          <w:b w:val="0"/>
          <w:bCs w:val="0"/>
        </w:rPr>
        <w:t>(ingezonden 20 december 2024)</w:t>
        <w:br/>
      </w:r>
    </w:p>
    <w:p>
      <w:r>
        <w:t xml:space="preserve">Vragen van het lid Kisteman (VVD) aan de minister van Economische Zaken over het bericht 'Na falen PostNL bezorgt uitvaartondernemer Huizen zelf rouwpost'</w:t>
      </w:r>
      <w:r>
        <w:br/>
      </w:r>
    </w:p>
    <w:p>
      <w:pPr>
        <w:pStyle w:val="ListParagraph"/>
        <w:numPr>
          <w:ilvl w:val="0"/>
          <w:numId w:val="100464080"/>
        </w:numPr>
        <w:ind w:left="360"/>
      </w:pPr>
      <w:r>
        <w:t>Bent u bekend met het bericht 'Na falen PostNL bezorgt uitvaartondernemer Huizen zelf rouwpost'? 1)</w:t>
      </w:r>
      <w:r>
        <w:br/>
      </w:r>
    </w:p>
    <w:p>
      <w:pPr>
        <w:pStyle w:val="ListParagraph"/>
        <w:numPr>
          <w:ilvl w:val="0"/>
          <w:numId w:val="100464080"/>
        </w:numPr>
        <w:ind w:left="360"/>
      </w:pPr>
      <w:r>
        <w:t>Wat zegt het volgens u over het vertrouwen in PostNL van ondernemers en bewoners dat zij het heft in eigen hand nemen om rouwpost op tijd te bezorgen?</w:t>
      </w:r>
      <w:r>
        <w:br/>
      </w:r>
    </w:p>
    <w:p>
      <w:pPr>
        <w:pStyle w:val="ListParagraph"/>
        <w:numPr>
          <w:ilvl w:val="0"/>
          <w:numId w:val="100464080"/>
        </w:numPr>
        <w:ind w:left="360"/>
      </w:pPr>
      <w:r>
        <w:t>Acht u het een wenselijke ontwikkeling dat bewoners nu zelf rouwpost gaan bezorgen?</w:t>
      </w:r>
      <w:r>
        <w:br/>
      </w:r>
    </w:p>
    <w:p>
      <w:pPr>
        <w:pStyle w:val="ListParagraph"/>
        <w:numPr>
          <w:ilvl w:val="0"/>
          <w:numId w:val="100464080"/>
        </w:numPr>
        <w:ind w:left="360"/>
      </w:pPr>
      <w:r>
        <w:t>Bent u bekend met andere initiatieven van bewoners of ondernemers voor het zelf bezorgen van belangrijke post, zoals rouwpost, vanwege een gebrek aan vertrouwen in PostNL? Zo ja, in welke regio(s) vindt dit plaats?</w:t>
      </w:r>
      <w:r>
        <w:br/>
      </w:r>
    </w:p>
    <w:p>
      <w:pPr>
        <w:pStyle w:val="ListParagraph"/>
        <w:numPr>
          <w:ilvl w:val="0"/>
          <w:numId w:val="100464080"/>
        </w:numPr>
        <w:ind w:left="360"/>
      </w:pPr>
      <w:r>
        <w:t>Wat doet dit nieuwsbericht met het onderzoek naar de toekomst van de postmarkt en de speciale positie die rouwpost binnen de Universele Postdienst (UPD) heeft?</w:t>
      </w:r>
      <w:r>
        <w:br/>
      </w:r>
    </w:p>
    <w:p>
      <w:pPr>
        <w:pStyle w:val="ListParagraph"/>
        <w:numPr>
          <w:ilvl w:val="0"/>
          <w:numId w:val="100464080"/>
        </w:numPr>
        <w:ind w:left="360"/>
      </w:pPr>
      <w:r>
        <w:t>Klopt het dat uitvaarten tegenwoordig een dag later plaatsvinden omdat niet zeker is of de rouwpost op tijd wordt bezorgd? Zijn er meer berichten bekend over het later of niet bezorgen van rouwpost  en zo ja hoe vaak komt dit voor? Indien mogelijk het antwoord graag uitsplitsen naar regio.</w:t>
      </w:r>
      <w:r>
        <w:br/>
      </w:r>
    </w:p>
    <w:p>
      <w:pPr>
        <w:pStyle w:val="ListParagraph"/>
        <w:numPr>
          <w:ilvl w:val="0"/>
          <w:numId w:val="100464080"/>
        </w:numPr>
        <w:ind w:left="360"/>
      </w:pPr>
      <w:r>
        <w:t>PostNL geeft aan een team te hebben voor het opsporen van vertraagde rouwpost wat indien nodig ook calamiteitenoplossingen kan bieden (spoedbezorging, brief vanuit PostNL). Hoe vaak wordt dit team ingeschakeld?</w:t>
      </w:r>
      <w:r>
        <w:br/>
      </w:r>
    </w:p>
    <w:p>
      <w:pPr>
        <w:pStyle w:val="ListParagraph"/>
        <w:numPr>
          <w:ilvl w:val="0"/>
          <w:numId w:val="100464080"/>
        </w:numPr>
        <w:ind w:left="360"/>
      </w:pPr>
      <w:r>
        <w:t>Welke stappen gaat u nemen om het vertrouwen van ondernemers en bewoners in PostNL te herstellen? Deelt u de mening dat dit op een zo’n kort mogelijke termijn moet gebeuren?</w:t>
      </w:r>
      <w:r>
        <w:br/>
      </w:r>
    </w:p>
    <w:p>
      <w:r>
        <w:t xml:space="preserve">1) NH Nieuws, 19 december 2024, 'Na falen PostNL bezorgt uitvaartondernemer Huizen zelf rouwpost'. (https://www.nhnieuws.nl/nieuws/343926/uitvaartondernemer-bezorgt-zelf-rouwkaarten-door-vertraging-bij-postnl)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3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3960">
    <w:abstractNumId w:val="1004639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