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0F7535A4" w14:textId="77777777">
        <w:tc>
          <w:tcPr>
            <w:tcW w:w="7792" w:type="dxa"/>
            <w:gridSpan w:val="2"/>
          </w:tcPr>
          <w:p w:rsidR="005D2AE9" w:rsidP="0042121C" w:rsidRDefault="005D2AE9" w14:paraId="2CCEAAA5" w14:textId="77777777">
            <w:pPr>
              <w:spacing w:after="40"/>
            </w:pPr>
            <w:bookmarkStart w:name="_GoBack" w:id="0"/>
            <w:bookmarkEnd w:id="0"/>
            <w:r w:rsidRPr="00C573D9">
              <w:rPr>
                <w:sz w:val="13"/>
              </w:rPr>
              <w:t>&gt; Retouradres Postbus 20701 2500 ES Den Haag</w:t>
            </w:r>
          </w:p>
        </w:tc>
      </w:tr>
      <w:tr w:rsidR="005D2AE9" w:rsidTr="005D2AE9" w14:paraId="331CE684" w14:textId="77777777">
        <w:tc>
          <w:tcPr>
            <w:tcW w:w="7792" w:type="dxa"/>
            <w:gridSpan w:val="2"/>
          </w:tcPr>
          <w:p w:rsidR="005D2AE9" w:rsidP="0042121C" w:rsidRDefault="005D2AE9" w14:paraId="1E9782D0" w14:textId="77777777">
            <w:pPr>
              <w:tabs>
                <w:tab w:val="left" w:pos="614"/>
              </w:tabs>
              <w:spacing w:after="0"/>
            </w:pPr>
            <w:r>
              <w:t>de Voorzitter van de Tweede Kamer</w:t>
            </w:r>
          </w:p>
          <w:p w:rsidR="005D2AE9" w:rsidP="0042121C" w:rsidRDefault="005D2AE9" w14:paraId="35821BD0" w14:textId="77777777">
            <w:pPr>
              <w:tabs>
                <w:tab w:val="left" w:pos="614"/>
              </w:tabs>
              <w:spacing w:after="0"/>
            </w:pPr>
            <w:r>
              <w:t>der Staten-Generaal</w:t>
            </w:r>
          </w:p>
          <w:p w:rsidR="005D2AE9" w:rsidP="0042121C" w:rsidRDefault="005D2AE9" w14:paraId="5B71C185" w14:textId="77777777">
            <w:pPr>
              <w:tabs>
                <w:tab w:val="left" w:pos="614"/>
              </w:tabs>
              <w:spacing w:after="0"/>
            </w:pPr>
            <w:proofErr w:type="spellStart"/>
            <w:r>
              <w:t>Bezuidenhoutseweg</w:t>
            </w:r>
            <w:proofErr w:type="spellEnd"/>
            <w:r>
              <w:t xml:space="preserve"> 67 </w:t>
            </w:r>
          </w:p>
          <w:p w:rsidR="005D2AE9" w:rsidP="005D2AE9" w:rsidRDefault="005D2AE9" w14:paraId="3619E5AE" w14:textId="77777777">
            <w:pPr>
              <w:tabs>
                <w:tab w:val="left" w:pos="614"/>
              </w:tabs>
              <w:spacing w:after="240"/>
            </w:pPr>
            <w:r>
              <w:t>2594 AC Den Haag</w:t>
            </w:r>
          </w:p>
          <w:p w:rsidRPr="00093942" w:rsidR="005D2AE9" w:rsidP="0042121C" w:rsidRDefault="005D2AE9" w14:paraId="1A8D204D" w14:textId="77777777">
            <w:pPr>
              <w:spacing w:after="240"/>
              <w:rPr>
                <w:sz w:val="13"/>
              </w:rPr>
            </w:pPr>
          </w:p>
        </w:tc>
      </w:tr>
      <w:tr w:rsidR="005D2AE9" w:rsidTr="005D2AE9" w14:paraId="5B9A4F88" w14:textId="77777777">
        <w:trPr>
          <w:trHeight w:val="283"/>
        </w:trPr>
        <w:tc>
          <w:tcPr>
            <w:tcW w:w="1969" w:type="dxa"/>
          </w:tcPr>
          <w:p w:rsidR="005D2AE9" w:rsidP="0042121C" w:rsidRDefault="005D2AE9" w14:paraId="76C426CC" w14:textId="77777777">
            <w:pPr>
              <w:tabs>
                <w:tab w:val="left" w:pos="614"/>
              </w:tabs>
              <w:spacing w:after="0"/>
            </w:pPr>
            <w:r>
              <w:t>Datum</w:t>
            </w:r>
          </w:p>
        </w:tc>
        <w:sdt>
          <w:sdtPr>
            <w:alias w:val="Datum daadwerkelijke verzending"/>
            <w:tag w:val="Datum daadwerkelijke verzending"/>
            <w:id w:val="1978256768"/>
            <w:placeholder>
              <w:docPart w:val="975CEEDF9EEB43C5B221B17254D75BB8"/>
            </w:placeholder>
            <w:date w:fullDate="2024-12-19T00:00:00Z">
              <w:dateFormat w:val="d MMMM yyyy"/>
              <w:lid w:val="nl-NL"/>
              <w:storeMappedDataAs w:val="dateTime"/>
              <w:calendar w:val="gregorian"/>
            </w:date>
          </w:sdtPr>
          <w:sdtEndPr/>
          <w:sdtContent>
            <w:tc>
              <w:tcPr>
                <w:tcW w:w="5823" w:type="dxa"/>
              </w:tcPr>
              <w:p w:rsidR="005D2AE9" w:rsidP="000605A5" w:rsidRDefault="00362157" w14:paraId="5E115FEF" w14:textId="62435E2E">
                <w:pPr>
                  <w:keepNext/>
                  <w:spacing w:after="0"/>
                </w:pPr>
                <w:r>
                  <w:t>19 december 2024</w:t>
                </w:r>
              </w:p>
            </w:tc>
          </w:sdtContent>
        </w:sdt>
      </w:tr>
      <w:tr w:rsidRPr="00ED7B15" w:rsidR="005D2AE9" w:rsidTr="005D2AE9" w14:paraId="01B88B93" w14:textId="77777777">
        <w:trPr>
          <w:trHeight w:val="283"/>
        </w:trPr>
        <w:tc>
          <w:tcPr>
            <w:tcW w:w="1969" w:type="dxa"/>
          </w:tcPr>
          <w:p w:rsidR="005D2AE9" w:rsidP="0042121C" w:rsidRDefault="005D2AE9" w14:paraId="49E9E9F9" w14:textId="77777777">
            <w:pPr>
              <w:tabs>
                <w:tab w:val="left" w:pos="614"/>
              </w:tabs>
              <w:spacing w:after="0"/>
            </w:pPr>
            <w:r>
              <w:t>Betreft</w:t>
            </w:r>
          </w:p>
        </w:tc>
        <w:tc>
          <w:tcPr>
            <w:tcW w:w="5823" w:type="dxa"/>
          </w:tcPr>
          <w:p w:rsidRPr="00E33B2F" w:rsidR="005D2AE9" w:rsidP="00577B4F" w:rsidRDefault="000A568C" w14:paraId="2DC1DFEE" w14:textId="4B70C729">
            <w:pPr>
              <w:tabs>
                <w:tab w:val="left" w:pos="614"/>
              </w:tabs>
              <w:spacing w:after="0"/>
              <w:rPr>
                <w:lang w:val="en-US"/>
              </w:rPr>
            </w:pPr>
            <w:r w:rsidRPr="00E33B2F">
              <w:rPr>
                <w:lang w:val="en-US"/>
              </w:rPr>
              <w:t xml:space="preserve">A-brief </w:t>
            </w:r>
            <w:proofErr w:type="spellStart"/>
            <w:r w:rsidRPr="00E33B2F">
              <w:rPr>
                <w:lang w:val="en-US"/>
              </w:rPr>
              <w:t>Verwerving</w:t>
            </w:r>
            <w:proofErr w:type="spellEnd"/>
            <w:r w:rsidRPr="00E33B2F">
              <w:rPr>
                <w:lang w:val="en-US"/>
              </w:rPr>
              <w:t xml:space="preserve"> </w:t>
            </w:r>
            <w:r w:rsidRPr="00E33B2F">
              <w:rPr>
                <w:i/>
                <w:lang w:val="en-US"/>
              </w:rPr>
              <w:t>e</w:t>
            </w:r>
            <w:r w:rsidRPr="00E33B2F" w:rsidR="00E33B2F">
              <w:rPr>
                <w:i/>
                <w:lang w:val="en-US"/>
              </w:rPr>
              <w:t xml:space="preserve">xtended </w:t>
            </w:r>
            <w:r w:rsidRPr="00E33B2F">
              <w:rPr>
                <w:i/>
                <w:lang w:val="en-US"/>
              </w:rPr>
              <w:t>A</w:t>
            </w:r>
            <w:r w:rsidRPr="00E33B2F" w:rsidR="00E33B2F">
              <w:rPr>
                <w:i/>
                <w:lang w:val="en-US"/>
              </w:rPr>
              <w:t xml:space="preserve">ll </w:t>
            </w:r>
            <w:r w:rsidRPr="00E33B2F">
              <w:rPr>
                <w:i/>
                <w:lang w:val="en-US"/>
              </w:rPr>
              <w:t>A</w:t>
            </w:r>
            <w:r w:rsidRPr="00E33B2F" w:rsidR="00E33B2F">
              <w:rPr>
                <w:i/>
                <w:lang w:val="en-US"/>
              </w:rPr>
              <w:t xml:space="preserve">rms </w:t>
            </w:r>
            <w:r w:rsidRPr="00E33B2F">
              <w:rPr>
                <w:i/>
                <w:lang w:val="en-US"/>
              </w:rPr>
              <w:t>A</w:t>
            </w:r>
            <w:r w:rsidRPr="00E33B2F" w:rsidR="00E33B2F">
              <w:rPr>
                <w:i/>
                <w:lang w:val="en-US"/>
              </w:rPr>
              <w:t xml:space="preserve">ir </w:t>
            </w:r>
            <w:proofErr w:type="spellStart"/>
            <w:r w:rsidRPr="00E33B2F">
              <w:rPr>
                <w:i/>
                <w:lang w:val="en-US"/>
              </w:rPr>
              <w:t>D</w:t>
            </w:r>
            <w:r w:rsidRPr="00E33B2F" w:rsidR="00E33B2F">
              <w:rPr>
                <w:i/>
                <w:lang w:val="en-US"/>
              </w:rPr>
              <w:t>efence</w:t>
            </w:r>
            <w:proofErr w:type="spellEnd"/>
            <w:r w:rsidR="00577B4F">
              <w:rPr>
                <w:i/>
                <w:lang w:val="en-US"/>
              </w:rPr>
              <w:t xml:space="preserve"> </w:t>
            </w:r>
            <w:r w:rsidRPr="008B27CA" w:rsidR="00577B4F">
              <w:rPr>
                <w:lang w:val="en-US"/>
              </w:rPr>
              <w:t>(</w:t>
            </w:r>
            <w:proofErr w:type="spellStart"/>
            <w:r w:rsidRPr="008B27CA" w:rsidR="00577B4F">
              <w:rPr>
                <w:lang w:val="en-US"/>
              </w:rPr>
              <w:t>eAAAD</w:t>
            </w:r>
            <w:proofErr w:type="spellEnd"/>
            <w:r w:rsidRPr="008B27CA" w:rsidR="00577B4F">
              <w:rPr>
                <w:lang w:val="en-US"/>
              </w:rPr>
              <w:t>)</w:t>
            </w:r>
            <w:r w:rsidRPr="00E32066">
              <w:rPr>
                <w:lang w:val="en-US"/>
              </w:rPr>
              <w:t xml:space="preserve"> </w:t>
            </w:r>
            <w:r w:rsidRPr="00E33B2F">
              <w:rPr>
                <w:lang w:val="en-US"/>
              </w:rPr>
              <w:t>Toolbox</w:t>
            </w:r>
          </w:p>
        </w:tc>
      </w:tr>
    </w:tbl>
    <w:p w:rsidRPr="00E33B2F" w:rsidR="008967D1" w:rsidP="009A43C7" w:rsidRDefault="005D2AE9" w14:paraId="6CBB3519" w14:textId="3FF72EBC">
      <w:pPr>
        <w:rPr>
          <w:lang w:val="en-US"/>
        </w:rPr>
      </w:pPr>
      <w:r>
        <w:rPr>
          <w:noProof/>
          <w:lang w:eastAsia="nl-NL" w:bidi="ar-SA"/>
        </w:rPr>
        <mc:AlternateContent>
          <mc:Choice Requires="wps">
            <w:drawing>
              <wp:anchor distT="0" distB="0" distL="114300" distR="114300" simplePos="0" relativeHeight="251658240" behindDoc="0" locked="0" layoutInCell="1" allowOverlap="1" wp14:editId="5A33CA72" wp14:anchorId="06648AF7">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215D20" w:rsidP="0042121C" w:rsidRDefault="00215D20" w14:paraId="03261534" w14:textId="77777777">
                            <w:pPr>
                              <w:pStyle w:val="ReferentiegegevenskopW1-Huisstijl"/>
                              <w:spacing w:before="360"/>
                            </w:pPr>
                            <w:r>
                              <w:t>Ministerie van Defensie</w:t>
                            </w:r>
                          </w:p>
                          <w:p w:rsidR="00215D20" w:rsidP="0042121C" w:rsidRDefault="00215D20" w14:paraId="67080AD5" w14:textId="77777777">
                            <w:pPr>
                              <w:pStyle w:val="Referentiegegevens-Huisstijl"/>
                            </w:pPr>
                            <w:r>
                              <w:t>Plein 4</w:t>
                            </w:r>
                          </w:p>
                          <w:p w:rsidR="00215D20" w:rsidP="0042121C" w:rsidRDefault="00215D20" w14:paraId="3A948E42" w14:textId="77777777">
                            <w:pPr>
                              <w:pStyle w:val="Referentiegegevens-Huisstijl"/>
                            </w:pPr>
                            <w:r>
                              <w:t>MPC 58 B</w:t>
                            </w:r>
                          </w:p>
                          <w:p w:rsidRPr="0042121C" w:rsidR="00215D20" w:rsidP="0042121C" w:rsidRDefault="00215D20" w14:paraId="702254A3" w14:textId="77777777">
                            <w:pPr>
                              <w:pStyle w:val="Referentiegegevens-Huisstijl"/>
                              <w:rPr>
                                <w:lang w:val="de-DE"/>
                              </w:rPr>
                            </w:pPr>
                            <w:r w:rsidRPr="0042121C">
                              <w:rPr>
                                <w:lang w:val="de-DE"/>
                              </w:rPr>
                              <w:t>Postbus 20701</w:t>
                            </w:r>
                          </w:p>
                          <w:p w:rsidRPr="0042121C" w:rsidR="00215D20" w:rsidP="0042121C" w:rsidRDefault="00215D20" w14:paraId="7015E92C" w14:textId="77777777">
                            <w:pPr>
                              <w:pStyle w:val="Referentiegegevens-Huisstijl"/>
                              <w:rPr>
                                <w:lang w:val="de-DE"/>
                              </w:rPr>
                            </w:pPr>
                            <w:r w:rsidRPr="0042121C">
                              <w:rPr>
                                <w:lang w:val="de-DE"/>
                              </w:rPr>
                              <w:t>2500 ES Den Haag</w:t>
                            </w:r>
                          </w:p>
                          <w:p w:rsidRPr="0042121C" w:rsidR="00215D20" w:rsidP="0042121C" w:rsidRDefault="00215D20" w14:paraId="139F35D9" w14:textId="77777777">
                            <w:pPr>
                              <w:pStyle w:val="Referentiegegevens-Huisstijl"/>
                              <w:rPr>
                                <w:lang w:val="de-DE"/>
                              </w:rPr>
                            </w:pPr>
                            <w:r w:rsidRPr="0042121C">
                              <w:rPr>
                                <w:lang w:val="de-DE"/>
                              </w:rPr>
                              <w:t>www.defensie.nl</w:t>
                            </w:r>
                          </w:p>
                          <w:sdt>
                            <w:sdtPr>
                              <w:id w:val="-1579366926"/>
                              <w:lock w:val="contentLocked"/>
                              <w:placeholder>
                                <w:docPart w:val="79899B2C8D1E4AF5A77BAB7549E7EAA3"/>
                              </w:placeholder>
                            </w:sdtPr>
                            <w:sdtEndPr/>
                            <w:sdtContent>
                              <w:p w:rsidR="00215D20" w:rsidP="0042121C" w:rsidRDefault="00215D20" w14:paraId="5DE178DB" w14:textId="77777777">
                                <w:pPr>
                                  <w:pStyle w:val="ReferentiegegevenskopW1-Huisstijl"/>
                                  <w:spacing w:before="120"/>
                                </w:pPr>
                                <w:r>
                                  <w:t>Onze referentie</w:t>
                                </w:r>
                              </w:p>
                            </w:sdtContent>
                          </w:sdt>
                          <w:p w:rsidRPr="00457BBC" w:rsidR="00215D20" w:rsidP="0042121C" w:rsidRDefault="00215D20" w14:paraId="2DE65E26" w14:textId="64693B11">
                            <w:pPr>
                              <w:pStyle w:val="Referentiegegevens-Huisstijl"/>
                            </w:pPr>
                            <w:r w:rsidRPr="003C0AC3">
                              <w:t>BS2024040221</w:t>
                            </w:r>
                          </w:p>
                          <w:p w:rsidR="00215D20" w:rsidP="0042121C" w:rsidRDefault="00215D20" w14:paraId="79B6A38E" w14:textId="77777777">
                            <w:pPr>
                              <w:pStyle w:val="Algemenevoorwaarden-Huisstijl"/>
                            </w:pPr>
                            <w:r>
                              <w:t>Bij beantwoording, datum, onze referentie en onderwerp vermelden.</w:t>
                            </w:r>
                          </w:p>
                          <w:p w:rsidR="00215D20" w:rsidP="008967D1" w:rsidRDefault="00215D20" w14:paraId="6EAD70ED"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648AF7">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215D20" w:rsidP="0042121C" w:rsidRDefault="00215D20" w14:paraId="03261534" w14:textId="77777777">
                      <w:pPr>
                        <w:pStyle w:val="ReferentiegegevenskopW1-Huisstijl"/>
                        <w:spacing w:before="360"/>
                      </w:pPr>
                      <w:r>
                        <w:t>Ministerie van Defensie</w:t>
                      </w:r>
                    </w:p>
                    <w:p w:rsidR="00215D20" w:rsidP="0042121C" w:rsidRDefault="00215D20" w14:paraId="67080AD5" w14:textId="77777777">
                      <w:pPr>
                        <w:pStyle w:val="Referentiegegevens-Huisstijl"/>
                      </w:pPr>
                      <w:r>
                        <w:t>Plein 4</w:t>
                      </w:r>
                    </w:p>
                    <w:p w:rsidR="00215D20" w:rsidP="0042121C" w:rsidRDefault="00215D20" w14:paraId="3A948E42" w14:textId="77777777">
                      <w:pPr>
                        <w:pStyle w:val="Referentiegegevens-Huisstijl"/>
                      </w:pPr>
                      <w:r>
                        <w:t>MPC 58 B</w:t>
                      </w:r>
                    </w:p>
                    <w:p w:rsidRPr="0042121C" w:rsidR="00215D20" w:rsidP="0042121C" w:rsidRDefault="00215D20" w14:paraId="702254A3" w14:textId="77777777">
                      <w:pPr>
                        <w:pStyle w:val="Referentiegegevens-Huisstijl"/>
                        <w:rPr>
                          <w:lang w:val="de-DE"/>
                        </w:rPr>
                      </w:pPr>
                      <w:r w:rsidRPr="0042121C">
                        <w:rPr>
                          <w:lang w:val="de-DE"/>
                        </w:rPr>
                        <w:t>Postbus 20701</w:t>
                      </w:r>
                    </w:p>
                    <w:p w:rsidRPr="0042121C" w:rsidR="00215D20" w:rsidP="0042121C" w:rsidRDefault="00215D20" w14:paraId="7015E92C" w14:textId="77777777">
                      <w:pPr>
                        <w:pStyle w:val="Referentiegegevens-Huisstijl"/>
                        <w:rPr>
                          <w:lang w:val="de-DE"/>
                        </w:rPr>
                      </w:pPr>
                      <w:r w:rsidRPr="0042121C">
                        <w:rPr>
                          <w:lang w:val="de-DE"/>
                        </w:rPr>
                        <w:t>2500 ES Den Haag</w:t>
                      </w:r>
                    </w:p>
                    <w:p w:rsidRPr="0042121C" w:rsidR="00215D20" w:rsidP="0042121C" w:rsidRDefault="00215D20" w14:paraId="139F35D9" w14:textId="77777777">
                      <w:pPr>
                        <w:pStyle w:val="Referentiegegevens-Huisstijl"/>
                        <w:rPr>
                          <w:lang w:val="de-DE"/>
                        </w:rPr>
                      </w:pPr>
                      <w:r w:rsidRPr="0042121C">
                        <w:rPr>
                          <w:lang w:val="de-DE"/>
                        </w:rPr>
                        <w:t>www.defensie.nl</w:t>
                      </w:r>
                    </w:p>
                    <w:sdt>
                      <w:sdtPr>
                        <w:id w:val="-1579366926"/>
                        <w:lock w:val="contentLocked"/>
                        <w:placeholder>
                          <w:docPart w:val="79899B2C8D1E4AF5A77BAB7549E7EAA3"/>
                        </w:placeholder>
                      </w:sdtPr>
                      <w:sdtContent>
                        <w:p w:rsidR="00215D20" w:rsidP="0042121C" w:rsidRDefault="00215D20" w14:paraId="5DE178DB" w14:textId="77777777">
                          <w:pPr>
                            <w:pStyle w:val="ReferentiegegevenskopW1-Huisstijl"/>
                            <w:spacing w:before="120"/>
                          </w:pPr>
                          <w:r>
                            <w:t>Onze referentie</w:t>
                          </w:r>
                        </w:p>
                      </w:sdtContent>
                    </w:sdt>
                    <w:p w:rsidRPr="00457BBC" w:rsidR="00215D20" w:rsidP="0042121C" w:rsidRDefault="00215D20" w14:paraId="2DE65E26" w14:textId="64693B11">
                      <w:pPr>
                        <w:pStyle w:val="Referentiegegevens-Huisstijl"/>
                      </w:pPr>
                      <w:r w:rsidRPr="003C0AC3">
                        <w:t>BS2024040221</w:t>
                      </w:r>
                    </w:p>
                    <w:p w:rsidR="00215D20" w:rsidP="0042121C" w:rsidRDefault="00215D20" w14:paraId="79B6A38E" w14:textId="77777777">
                      <w:pPr>
                        <w:pStyle w:val="Algemenevoorwaarden-Huisstijl"/>
                      </w:pPr>
                      <w:r>
                        <w:t>Bij beantwoording, datum, onze referentie en onderwerp vermelden.</w:t>
                      </w:r>
                    </w:p>
                    <w:p w:rsidR="00215D20" w:rsidP="008967D1" w:rsidRDefault="00215D20" w14:paraId="6EAD70ED" w14:textId="77777777">
                      <w:pPr>
                        <w:pStyle w:val="Algemenevoorwaarden-Huisstijl"/>
                      </w:pPr>
                    </w:p>
                  </w:txbxContent>
                </v:textbox>
                <w10:wrap anchorx="page" anchory="page"/>
              </v:shape>
            </w:pict>
          </mc:Fallback>
        </mc:AlternateContent>
      </w:r>
    </w:p>
    <w:p w:rsidR="00B6779A" w:rsidP="00542A62" w:rsidRDefault="00BE2D79" w14:paraId="3D14DB84" w14:textId="77777777">
      <w:pPr>
        <w:pStyle w:val="Geenafstand"/>
        <w:rPr>
          <w:rFonts w:ascii="Verdana" w:hAnsi="Verdana" w:eastAsia="Calibri" w:cs="Calibri"/>
          <w:sz w:val="18"/>
          <w:szCs w:val="18"/>
        </w:rPr>
      </w:pPr>
      <w:r>
        <w:t>Geachte voorzitter,</w:t>
      </w:r>
    </w:p>
    <w:p w:rsidR="00B6779A" w:rsidP="00542A62" w:rsidRDefault="00B6779A" w14:paraId="2D0A27E7" w14:textId="77777777">
      <w:pPr>
        <w:pStyle w:val="Geenafstand"/>
        <w:rPr>
          <w:rFonts w:ascii="Verdana" w:hAnsi="Verdana" w:eastAsia="Calibri" w:cs="Calibri"/>
          <w:sz w:val="18"/>
          <w:szCs w:val="18"/>
        </w:rPr>
      </w:pPr>
    </w:p>
    <w:p w:rsidR="00542A62" w:rsidP="00542A62" w:rsidRDefault="00542A62" w14:paraId="14B3D0A0" w14:textId="57B5E82C">
      <w:pPr>
        <w:pStyle w:val="Geenafstand"/>
        <w:rPr>
          <w:rFonts w:ascii="Verdana" w:hAnsi="Verdana"/>
          <w:sz w:val="18"/>
          <w:szCs w:val="18"/>
        </w:rPr>
      </w:pPr>
      <w:r w:rsidRPr="00F07D75">
        <w:rPr>
          <w:rFonts w:ascii="Verdana" w:hAnsi="Verdana" w:eastAsia="Calibri" w:cs="Calibri"/>
          <w:sz w:val="18"/>
          <w:szCs w:val="18"/>
        </w:rPr>
        <w:t xml:space="preserve">De voortdurende oorlog in Oekraïne en de recente ontwikkelingen in het Midden-Oosten tonen </w:t>
      </w:r>
      <w:r w:rsidR="00D12601">
        <w:rPr>
          <w:rFonts w:ascii="Verdana" w:hAnsi="Verdana"/>
          <w:sz w:val="18"/>
          <w:szCs w:val="18"/>
        </w:rPr>
        <w:t>de</w:t>
      </w:r>
      <w:r w:rsidRPr="00F07D75">
        <w:rPr>
          <w:rFonts w:ascii="Verdana" w:hAnsi="Verdana"/>
          <w:sz w:val="18"/>
          <w:szCs w:val="18"/>
        </w:rPr>
        <w:t xml:space="preserve"> </w:t>
      </w:r>
      <w:r w:rsidR="00102183">
        <w:rPr>
          <w:rFonts w:ascii="Verdana" w:hAnsi="Verdana"/>
          <w:sz w:val="18"/>
          <w:szCs w:val="18"/>
        </w:rPr>
        <w:t xml:space="preserve">acute en </w:t>
      </w:r>
      <w:r w:rsidRPr="00F07D75">
        <w:rPr>
          <w:rFonts w:ascii="Verdana" w:hAnsi="Verdana"/>
          <w:sz w:val="18"/>
          <w:szCs w:val="18"/>
        </w:rPr>
        <w:t xml:space="preserve">toenemende </w:t>
      </w:r>
      <w:r w:rsidR="00D12601">
        <w:rPr>
          <w:rFonts w:ascii="Verdana" w:hAnsi="Verdana"/>
          <w:sz w:val="18"/>
          <w:szCs w:val="18"/>
        </w:rPr>
        <w:t>inzet</w:t>
      </w:r>
      <w:r w:rsidRPr="00F07D75" w:rsidR="00D12601">
        <w:rPr>
          <w:rFonts w:ascii="Verdana" w:hAnsi="Verdana"/>
          <w:sz w:val="18"/>
          <w:szCs w:val="18"/>
        </w:rPr>
        <w:t xml:space="preserve"> </w:t>
      </w:r>
      <w:r w:rsidRPr="00F07D75">
        <w:rPr>
          <w:rFonts w:ascii="Verdana" w:hAnsi="Verdana"/>
          <w:sz w:val="18"/>
          <w:szCs w:val="18"/>
        </w:rPr>
        <w:t xml:space="preserve">van </w:t>
      </w:r>
      <w:proofErr w:type="spellStart"/>
      <w:r w:rsidR="005F7D76">
        <w:rPr>
          <w:rFonts w:ascii="Verdana" w:hAnsi="Verdana"/>
          <w:sz w:val="18"/>
          <w:szCs w:val="18"/>
        </w:rPr>
        <w:t>onbemenste</w:t>
      </w:r>
      <w:proofErr w:type="spellEnd"/>
      <w:r w:rsidRPr="00F07D75" w:rsidR="005F7D76">
        <w:rPr>
          <w:rFonts w:ascii="Verdana" w:hAnsi="Verdana"/>
          <w:sz w:val="18"/>
          <w:szCs w:val="18"/>
        </w:rPr>
        <w:t xml:space="preserve"> </w:t>
      </w:r>
      <w:r w:rsidRPr="00F07D75">
        <w:rPr>
          <w:rFonts w:ascii="Verdana" w:hAnsi="Verdana"/>
          <w:sz w:val="18"/>
          <w:szCs w:val="18"/>
        </w:rPr>
        <w:t xml:space="preserve">systemen, </w:t>
      </w:r>
      <w:proofErr w:type="spellStart"/>
      <w:r w:rsidR="00C740C6">
        <w:rPr>
          <w:rFonts w:ascii="Verdana" w:hAnsi="Verdana"/>
          <w:i/>
          <w:sz w:val="18"/>
          <w:szCs w:val="18"/>
        </w:rPr>
        <w:t>Unmanned</w:t>
      </w:r>
      <w:proofErr w:type="spellEnd"/>
      <w:r w:rsidR="00C740C6">
        <w:rPr>
          <w:rFonts w:ascii="Verdana" w:hAnsi="Verdana"/>
          <w:i/>
          <w:sz w:val="18"/>
          <w:szCs w:val="18"/>
        </w:rPr>
        <w:t xml:space="preserve"> Aircraft</w:t>
      </w:r>
      <w:r w:rsidRPr="00F07D75">
        <w:rPr>
          <w:rFonts w:ascii="Verdana" w:hAnsi="Verdana"/>
          <w:i/>
          <w:sz w:val="18"/>
          <w:szCs w:val="18"/>
        </w:rPr>
        <w:t xml:space="preserve"> Systems</w:t>
      </w:r>
      <w:r w:rsidRPr="00F07D75">
        <w:rPr>
          <w:rFonts w:ascii="Verdana" w:hAnsi="Verdana"/>
          <w:sz w:val="18"/>
          <w:szCs w:val="18"/>
        </w:rPr>
        <w:t xml:space="preserve"> (UAS), op het slagveld. Deze systemen vormen </w:t>
      </w:r>
      <w:r w:rsidR="00A36D5D">
        <w:rPr>
          <w:rFonts w:ascii="Verdana" w:hAnsi="Verdana"/>
          <w:sz w:val="18"/>
          <w:szCs w:val="18"/>
        </w:rPr>
        <w:t>voor de NAVO, en dus ook voor</w:t>
      </w:r>
      <w:r w:rsidR="00D12601">
        <w:rPr>
          <w:rFonts w:ascii="Verdana" w:hAnsi="Verdana"/>
          <w:sz w:val="18"/>
          <w:szCs w:val="18"/>
        </w:rPr>
        <w:t xml:space="preserve"> Nederland</w:t>
      </w:r>
      <w:r w:rsidR="00A36D5D">
        <w:rPr>
          <w:rFonts w:ascii="Verdana" w:hAnsi="Verdana"/>
          <w:sz w:val="18"/>
          <w:szCs w:val="18"/>
        </w:rPr>
        <w:t>,</w:t>
      </w:r>
      <w:r w:rsidR="00D12601">
        <w:rPr>
          <w:rFonts w:ascii="Verdana" w:hAnsi="Verdana"/>
          <w:sz w:val="18"/>
          <w:szCs w:val="18"/>
        </w:rPr>
        <w:t xml:space="preserve"> </w:t>
      </w:r>
      <w:r w:rsidRPr="00F07D75">
        <w:rPr>
          <w:rFonts w:ascii="Verdana" w:hAnsi="Verdana"/>
          <w:sz w:val="18"/>
          <w:szCs w:val="18"/>
        </w:rPr>
        <w:t xml:space="preserve">een snelgroeiende dreiging. </w:t>
      </w:r>
      <w:r w:rsidR="00A36D5D">
        <w:rPr>
          <w:rFonts w:ascii="Verdana" w:hAnsi="Verdana"/>
          <w:sz w:val="18"/>
          <w:szCs w:val="18"/>
        </w:rPr>
        <w:t>Recent is het luchtruim van NAVO-bondgenoten meermaals geschonden door Russische UAS. Ook t</w:t>
      </w:r>
      <w:r w:rsidRPr="00F07D75">
        <w:rPr>
          <w:rFonts w:ascii="Verdana" w:hAnsi="Verdana"/>
          <w:sz w:val="18"/>
          <w:szCs w:val="18"/>
        </w:rPr>
        <w:t xml:space="preserve">ijdens missies en oefeningen </w:t>
      </w:r>
      <w:r w:rsidR="00D12601">
        <w:rPr>
          <w:rFonts w:ascii="Verdana" w:hAnsi="Verdana"/>
          <w:sz w:val="18"/>
          <w:szCs w:val="18"/>
        </w:rPr>
        <w:t>kunnen</w:t>
      </w:r>
      <w:r w:rsidRPr="00F07D75" w:rsidR="00D12601">
        <w:rPr>
          <w:rFonts w:ascii="Verdana" w:hAnsi="Verdana"/>
          <w:sz w:val="18"/>
          <w:szCs w:val="18"/>
        </w:rPr>
        <w:t xml:space="preserve"> </w:t>
      </w:r>
      <w:r w:rsidRPr="00F07D75">
        <w:rPr>
          <w:rFonts w:ascii="Verdana" w:hAnsi="Verdana"/>
          <w:sz w:val="18"/>
          <w:szCs w:val="18"/>
        </w:rPr>
        <w:t xml:space="preserve">militairen </w:t>
      </w:r>
      <w:r w:rsidR="00276727">
        <w:rPr>
          <w:rFonts w:ascii="Verdana" w:hAnsi="Verdana"/>
          <w:sz w:val="18"/>
          <w:szCs w:val="18"/>
        </w:rPr>
        <w:t xml:space="preserve">worden </w:t>
      </w:r>
      <w:r w:rsidRPr="00F07D75">
        <w:rPr>
          <w:rFonts w:ascii="Verdana" w:hAnsi="Verdana"/>
          <w:sz w:val="18"/>
          <w:szCs w:val="18"/>
        </w:rPr>
        <w:t xml:space="preserve">geconfronteerd met </w:t>
      </w:r>
      <w:r w:rsidR="00534368">
        <w:rPr>
          <w:rFonts w:ascii="Verdana" w:hAnsi="Verdana"/>
          <w:sz w:val="18"/>
          <w:szCs w:val="18"/>
        </w:rPr>
        <w:t>UAS</w:t>
      </w:r>
      <w:r w:rsidRPr="00F07D75" w:rsidR="00534368">
        <w:rPr>
          <w:rFonts w:ascii="Verdana" w:hAnsi="Verdana"/>
          <w:sz w:val="18"/>
          <w:szCs w:val="18"/>
        </w:rPr>
        <w:t xml:space="preserve"> </w:t>
      </w:r>
      <w:r w:rsidRPr="00F07D75">
        <w:rPr>
          <w:rFonts w:ascii="Verdana" w:hAnsi="Verdana"/>
          <w:sz w:val="18"/>
          <w:szCs w:val="18"/>
        </w:rPr>
        <w:t xml:space="preserve">die </w:t>
      </w:r>
      <w:r w:rsidRPr="00F07D75" w:rsidR="00534368">
        <w:rPr>
          <w:rFonts w:ascii="Verdana" w:hAnsi="Verdana"/>
          <w:sz w:val="18"/>
          <w:szCs w:val="18"/>
        </w:rPr>
        <w:t xml:space="preserve">aanvallen uitvoeren </w:t>
      </w:r>
      <w:r w:rsidR="00534368">
        <w:rPr>
          <w:rFonts w:ascii="Verdana" w:hAnsi="Verdana"/>
          <w:sz w:val="18"/>
          <w:szCs w:val="18"/>
        </w:rPr>
        <w:t xml:space="preserve">of </w:t>
      </w:r>
      <w:r w:rsidRPr="00F07D75">
        <w:rPr>
          <w:rFonts w:ascii="Verdana" w:hAnsi="Verdana"/>
          <w:sz w:val="18"/>
          <w:szCs w:val="18"/>
        </w:rPr>
        <w:t xml:space="preserve">inlichtingen verzamelen. </w:t>
      </w:r>
    </w:p>
    <w:p w:rsidRPr="00F07D75" w:rsidR="00542A62" w:rsidP="00542A62" w:rsidRDefault="00542A62" w14:paraId="51573A9A" w14:textId="2803F1DF">
      <w:pPr>
        <w:pStyle w:val="Geenafstand"/>
        <w:rPr>
          <w:rFonts w:ascii="Verdana" w:hAnsi="Verdana"/>
          <w:sz w:val="18"/>
          <w:szCs w:val="18"/>
        </w:rPr>
      </w:pPr>
    </w:p>
    <w:p w:rsidRPr="00FD23E9" w:rsidR="00204CA3" w:rsidP="00542A62" w:rsidRDefault="00542A62" w14:paraId="3364E67F" w14:textId="2817CF0E">
      <w:pPr>
        <w:pStyle w:val="Geenafstand"/>
        <w:rPr>
          <w:rFonts w:ascii="Verdana" w:hAnsi="Verdana" w:eastAsia="Calibri" w:cs="Calibri"/>
          <w:sz w:val="18"/>
          <w:szCs w:val="18"/>
        </w:rPr>
      </w:pPr>
      <w:r w:rsidRPr="00F07D75">
        <w:rPr>
          <w:rFonts w:ascii="Verdana" w:hAnsi="Verdana"/>
          <w:sz w:val="18"/>
          <w:szCs w:val="18"/>
        </w:rPr>
        <w:t xml:space="preserve">De snelle technologische ontwikkeling en proliferatie van </w:t>
      </w:r>
      <w:r w:rsidR="00534368">
        <w:rPr>
          <w:rFonts w:ascii="Verdana" w:hAnsi="Verdana"/>
          <w:sz w:val="18"/>
          <w:szCs w:val="18"/>
        </w:rPr>
        <w:t>UAS</w:t>
      </w:r>
      <w:r w:rsidRPr="00F07D75" w:rsidR="00534368">
        <w:rPr>
          <w:rFonts w:ascii="Verdana" w:hAnsi="Verdana"/>
          <w:sz w:val="18"/>
          <w:szCs w:val="18"/>
        </w:rPr>
        <w:t xml:space="preserve"> </w:t>
      </w:r>
      <w:r w:rsidRPr="00F07D75">
        <w:rPr>
          <w:rFonts w:ascii="Verdana" w:hAnsi="Verdana"/>
          <w:sz w:val="18"/>
          <w:szCs w:val="18"/>
        </w:rPr>
        <w:t xml:space="preserve">onderstrepen de noodzaak om te investeren in de uitbreiding en de versterking van de Counter-UAS (C-UAS) capaciteiten van </w:t>
      </w:r>
      <w:r w:rsidR="00534368">
        <w:rPr>
          <w:rFonts w:ascii="Verdana" w:hAnsi="Verdana"/>
          <w:sz w:val="18"/>
          <w:szCs w:val="18"/>
        </w:rPr>
        <w:t>de Nederlandse</w:t>
      </w:r>
      <w:r w:rsidRPr="00F07D75" w:rsidR="00534368">
        <w:rPr>
          <w:rFonts w:ascii="Verdana" w:hAnsi="Verdana"/>
          <w:sz w:val="18"/>
          <w:szCs w:val="18"/>
        </w:rPr>
        <w:t xml:space="preserve"> </w:t>
      </w:r>
      <w:r w:rsidRPr="00F07D75">
        <w:rPr>
          <w:rFonts w:ascii="Verdana" w:hAnsi="Verdana"/>
          <w:sz w:val="18"/>
          <w:szCs w:val="18"/>
        </w:rPr>
        <w:t>krijgsmacht, waaronder</w:t>
      </w:r>
      <w:r w:rsidR="00534368">
        <w:rPr>
          <w:rFonts w:ascii="Verdana" w:hAnsi="Verdana"/>
          <w:sz w:val="18"/>
          <w:szCs w:val="18"/>
        </w:rPr>
        <w:t xml:space="preserve"> capaciteiten ter verdediging tegen kleine </w:t>
      </w:r>
      <w:proofErr w:type="spellStart"/>
      <w:r w:rsidR="00534368">
        <w:rPr>
          <w:rFonts w:ascii="Verdana" w:hAnsi="Verdana"/>
          <w:sz w:val="18"/>
          <w:szCs w:val="18"/>
        </w:rPr>
        <w:t>onbemenste</w:t>
      </w:r>
      <w:proofErr w:type="spellEnd"/>
      <w:r w:rsidR="00534368">
        <w:rPr>
          <w:rFonts w:ascii="Verdana" w:hAnsi="Verdana"/>
          <w:sz w:val="18"/>
          <w:szCs w:val="18"/>
        </w:rPr>
        <w:t xml:space="preserve"> systemen</w:t>
      </w:r>
      <w:r w:rsidR="005F7D76">
        <w:rPr>
          <w:rFonts w:ascii="Verdana" w:hAnsi="Verdana"/>
          <w:sz w:val="18"/>
          <w:szCs w:val="18"/>
        </w:rPr>
        <w:t xml:space="preserve"> op zeer korte afstand</w:t>
      </w:r>
      <w:r w:rsidRPr="00C573D9">
        <w:rPr>
          <w:rFonts w:ascii="Verdana" w:hAnsi="Verdana"/>
          <w:sz w:val="18"/>
          <w:szCs w:val="18"/>
        </w:rPr>
        <w:t xml:space="preserve">. </w:t>
      </w:r>
      <w:r w:rsidRPr="00C573D9" w:rsidR="00FD23E9">
        <w:rPr>
          <w:rFonts w:ascii="Verdana" w:hAnsi="Verdana"/>
          <w:sz w:val="18"/>
          <w:szCs w:val="18"/>
        </w:rPr>
        <w:t xml:space="preserve">Zo beschikken Nederlandse eenheden in het </w:t>
      </w:r>
      <w:r w:rsidRPr="00C573D9" w:rsidR="00FD23E9">
        <w:rPr>
          <w:rFonts w:ascii="Verdana" w:hAnsi="Verdana"/>
          <w:i/>
          <w:sz w:val="18"/>
          <w:szCs w:val="18"/>
        </w:rPr>
        <w:t>NATO Force Model</w:t>
      </w:r>
      <w:r w:rsidRPr="00C573D9" w:rsidR="00FD23E9">
        <w:rPr>
          <w:rFonts w:ascii="Verdana" w:hAnsi="Verdana"/>
          <w:sz w:val="18"/>
          <w:szCs w:val="18"/>
        </w:rPr>
        <w:t xml:space="preserve"> (NFM) op dit moment niet over de juiste middelen om zichzelf effectief te verdedigen tegen deze dreiging. Dit resulteert in een grote onvoorspelbaarheid in het optreden en een verminderde slagkracht, waarmee de veiligheid van onze militairen</w:t>
      </w:r>
      <w:r w:rsidRPr="00C573D9" w:rsidR="00F73BCA">
        <w:rPr>
          <w:rFonts w:ascii="Verdana" w:hAnsi="Verdana"/>
          <w:sz w:val="18"/>
          <w:szCs w:val="18"/>
        </w:rPr>
        <w:t xml:space="preserve"> </w:t>
      </w:r>
      <w:r w:rsidRPr="00C573D9" w:rsidR="00FD23E9">
        <w:rPr>
          <w:rFonts w:ascii="Verdana" w:hAnsi="Verdana"/>
          <w:sz w:val="18"/>
          <w:szCs w:val="18"/>
        </w:rPr>
        <w:t>en de missies die zij uitvoeren in het geding komt.</w:t>
      </w:r>
      <w:r w:rsidR="00F73BCA">
        <w:rPr>
          <w:rFonts w:ascii="Verdana" w:hAnsi="Verdana"/>
          <w:sz w:val="18"/>
          <w:szCs w:val="18"/>
        </w:rPr>
        <w:t xml:space="preserve"> </w:t>
      </w:r>
    </w:p>
    <w:p w:rsidR="00204CA3" w:rsidP="00542A62" w:rsidRDefault="00204CA3" w14:paraId="264D0B76" w14:textId="77777777">
      <w:pPr>
        <w:pStyle w:val="Geenafstand"/>
        <w:rPr>
          <w:rFonts w:ascii="Verdana" w:hAnsi="Verdana"/>
          <w:sz w:val="18"/>
          <w:szCs w:val="18"/>
        </w:rPr>
      </w:pPr>
    </w:p>
    <w:p w:rsidR="00542A62" w:rsidP="00542A62" w:rsidRDefault="00276727" w14:paraId="58B41129" w14:textId="5ED130EC">
      <w:pPr>
        <w:pStyle w:val="Geenafstand"/>
        <w:rPr>
          <w:rFonts w:ascii="Verdana" w:hAnsi="Verdana"/>
          <w:sz w:val="18"/>
          <w:szCs w:val="18"/>
        </w:rPr>
      </w:pPr>
      <w:r w:rsidRPr="000D5E4C">
        <w:rPr>
          <w:rFonts w:ascii="Verdana" w:hAnsi="Verdana"/>
          <w:sz w:val="18"/>
          <w:szCs w:val="18"/>
        </w:rPr>
        <w:t>In de Defensienota 2022 is uw Kamer reeds geïnformeerd over het bestaan van deze behoefte.</w:t>
      </w:r>
      <w:r w:rsidRPr="000D5E4C">
        <w:rPr>
          <w:rStyle w:val="Voetnootmarkering"/>
          <w:rFonts w:ascii="Verdana" w:hAnsi="Verdana"/>
          <w:sz w:val="18"/>
          <w:szCs w:val="18"/>
        </w:rPr>
        <w:footnoteReference w:id="2"/>
      </w:r>
      <w:r w:rsidRPr="00F07D75">
        <w:rPr>
          <w:rFonts w:ascii="Verdana" w:hAnsi="Verdana"/>
          <w:sz w:val="18"/>
          <w:szCs w:val="18"/>
        </w:rPr>
        <w:t xml:space="preserve"> </w:t>
      </w:r>
      <w:r w:rsidRPr="00F07D75" w:rsidR="00542A62">
        <w:rPr>
          <w:rFonts w:ascii="Verdana" w:hAnsi="Verdana"/>
          <w:sz w:val="18"/>
          <w:szCs w:val="18"/>
        </w:rPr>
        <w:t>Met deze A-b</w:t>
      </w:r>
      <w:r w:rsidRPr="00840CD7" w:rsidR="00542A62">
        <w:rPr>
          <w:rFonts w:ascii="Verdana" w:hAnsi="Verdana"/>
          <w:sz w:val="18"/>
          <w:szCs w:val="18"/>
        </w:rPr>
        <w:t>rief informeer ik u</w:t>
      </w:r>
      <w:r w:rsidRPr="00840CD7" w:rsidR="00534368">
        <w:rPr>
          <w:rFonts w:ascii="Verdana" w:hAnsi="Verdana"/>
          <w:sz w:val="18"/>
          <w:szCs w:val="18"/>
        </w:rPr>
        <w:t>w</w:t>
      </w:r>
      <w:r w:rsidRPr="00840CD7" w:rsidR="00542A62">
        <w:rPr>
          <w:rFonts w:ascii="Verdana" w:hAnsi="Verdana"/>
          <w:sz w:val="18"/>
          <w:szCs w:val="18"/>
        </w:rPr>
        <w:t xml:space="preserve"> Kamer </w:t>
      </w:r>
      <w:r w:rsidRPr="00840CD7">
        <w:rPr>
          <w:rFonts w:ascii="Verdana" w:hAnsi="Verdana"/>
          <w:sz w:val="18"/>
          <w:szCs w:val="18"/>
        </w:rPr>
        <w:t xml:space="preserve">nader </w:t>
      </w:r>
      <w:r w:rsidRPr="00840CD7" w:rsidR="00542A62">
        <w:rPr>
          <w:rFonts w:ascii="Verdana" w:hAnsi="Verdana"/>
          <w:sz w:val="18"/>
          <w:szCs w:val="18"/>
        </w:rPr>
        <w:t xml:space="preserve">over de behoeftestelling voor het project ‘Verwerving </w:t>
      </w:r>
      <w:proofErr w:type="spellStart"/>
      <w:r w:rsidRPr="00840CD7" w:rsidR="00542A62">
        <w:rPr>
          <w:rFonts w:ascii="Verdana" w:hAnsi="Verdana"/>
          <w:sz w:val="18"/>
          <w:szCs w:val="18"/>
        </w:rPr>
        <w:t>eAAAD</w:t>
      </w:r>
      <w:proofErr w:type="spellEnd"/>
      <w:r w:rsidRPr="00840CD7" w:rsidR="00542A62">
        <w:rPr>
          <w:rFonts w:ascii="Verdana" w:hAnsi="Verdana"/>
          <w:sz w:val="18"/>
          <w:szCs w:val="18"/>
        </w:rPr>
        <w:t xml:space="preserve"> </w:t>
      </w:r>
      <w:proofErr w:type="spellStart"/>
      <w:r w:rsidRPr="00840CD7" w:rsidR="00542A62">
        <w:rPr>
          <w:rFonts w:ascii="Verdana" w:hAnsi="Verdana"/>
          <w:sz w:val="18"/>
          <w:szCs w:val="18"/>
        </w:rPr>
        <w:t>Toolbox</w:t>
      </w:r>
      <w:proofErr w:type="spellEnd"/>
      <w:r w:rsidRPr="00840CD7" w:rsidR="00542A62">
        <w:rPr>
          <w:rFonts w:ascii="Verdana" w:hAnsi="Verdana"/>
          <w:sz w:val="18"/>
          <w:szCs w:val="18"/>
        </w:rPr>
        <w:t>’</w:t>
      </w:r>
      <w:r w:rsidRPr="00C573D9" w:rsidR="00542A62">
        <w:rPr>
          <w:rFonts w:ascii="Verdana" w:hAnsi="Verdana"/>
          <w:sz w:val="18"/>
          <w:szCs w:val="18"/>
        </w:rPr>
        <w:t xml:space="preserve">. </w:t>
      </w:r>
      <w:r w:rsidRPr="00C573D9" w:rsidR="00FD23E9">
        <w:rPr>
          <w:rFonts w:ascii="Verdana" w:hAnsi="Verdana"/>
          <w:sz w:val="18"/>
          <w:szCs w:val="18"/>
        </w:rPr>
        <w:t>Gezien de urgent</w:t>
      </w:r>
      <w:r w:rsidRPr="00C573D9" w:rsidR="002153E8">
        <w:rPr>
          <w:rFonts w:ascii="Verdana" w:hAnsi="Verdana"/>
          <w:sz w:val="18"/>
          <w:szCs w:val="18"/>
        </w:rPr>
        <w:t>e</w:t>
      </w:r>
      <w:r w:rsidRPr="00C573D9" w:rsidR="00FD23E9">
        <w:rPr>
          <w:rFonts w:ascii="Verdana" w:hAnsi="Verdana"/>
          <w:sz w:val="18"/>
          <w:szCs w:val="18"/>
        </w:rPr>
        <w:t xml:space="preserve"> noodzaak om tijdig over deze capaciteit te beschikken</w:t>
      </w:r>
      <w:r w:rsidRPr="00C573D9" w:rsidR="00F73BCA">
        <w:rPr>
          <w:rFonts w:ascii="Verdana" w:hAnsi="Verdana"/>
          <w:sz w:val="18"/>
          <w:szCs w:val="18"/>
        </w:rPr>
        <w:t>, specifiek voor de Nederlandse NFM-eenheden gepositioneerd aan de oostflank,</w:t>
      </w:r>
      <w:r w:rsidR="00215D20">
        <w:rPr>
          <w:rFonts w:ascii="Verdana" w:hAnsi="Verdana"/>
          <w:sz w:val="18"/>
          <w:szCs w:val="18"/>
        </w:rPr>
        <w:t xml:space="preserve"> </w:t>
      </w:r>
      <w:r w:rsidRPr="00C573D9" w:rsidR="00EF292F">
        <w:rPr>
          <w:rFonts w:ascii="Verdana" w:hAnsi="Verdana"/>
          <w:sz w:val="18"/>
          <w:szCs w:val="18"/>
        </w:rPr>
        <w:t xml:space="preserve">is </w:t>
      </w:r>
      <w:r w:rsidRPr="00C573D9" w:rsidR="009D15FD">
        <w:rPr>
          <w:rFonts w:ascii="Verdana" w:hAnsi="Verdana"/>
          <w:sz w:val="18"/>
          <w:szCs w:val="18"/>
        </w:rPr>
        <w:t>Defensie</w:t>
      </w:r>
      <w:r w:rsidR="00215D20">
        <w:rPr>
          <w:rFonts w:ascii="Verdana" w:hAnsi="Verdana"/>
          <w:sz w:val="18"/>
          <w:szCs w:val="18"/>
        </w:rPr>
        <w:t xml:space="preserve"> </w:t>
      </w:r>
      <w:r w:rsidRPr="00C573D9" w:rsidR="00EF292F">
        <w:rPr>
          <w:rFonts w:ascii="Verdana" w:hAnsi="Verdana"/>
          <w:sz w:val="18"/>
          <w:szCs w:val="18"/>
        </w:rPr>
        <w:t xml:space="preserve">voornemens om </w:t>
      </w:r>
      <w:r w:rsidR="00102183">
        <w:rPr>
          <w:rFonts w:ascii="Verdana" w:hAnsi="Verdana"/>
          <w:sz w:val="18"/>
          <w:szCs w:val="18"/>
        </w:rPr>
        <w:t>in de loop van Q1 2025</w:t>
      </w:r>
      <w:r w:rsidR="00215D20">
        <w:rPr>
          <w:rFonts w:ascii="Verdana" w:hAnsi="Verdana"/>
          <w:sz w:val="18"/>
          <w:szCs w:val="18"/>
        </w:rPr>
        <w:t xml:space="preserve"> </w:t>
      </w:r>
      <w:r w:rsidRPr="00C573D9" w:rsidR="00EF292F">
        <w:rPr>
          <w:rFonts w:ascii="Verdana" w:hAnsi="Verdana"/>
          <w:sz w:val="18"/>
          <w:szCs w:val="18"/>
        </w:rPr>
        <w:t xml:space="preserve">de </w:t>
      </w:r>
      <w:r w:rsidRPr="00C573D9" w:rsidR="009D15FD">
        <w:rPr>
          <w:rFonts w:ascii="Verdana" w:hAnsi="Verdana"/>
          <w:sz w:val="18"/>
          <w:szCs w:val="18"/>
        </w:rPr>
        <w:t>contracten</w:t>
      </w:r>
      <w:r w:rsidR="00215D20">
        <w:rPr>
          <w:rFonts w:ascii="Verdana" w:hAnsi="Verdana"/>
          <w:sz w:val="18"/>
          <w:szCs w:val="18"/>
        </w:rPr>
        <w:t xml:space="preserve"> voor deze middelen</w:t>
      </w:r>
      <w:r w:rsidRPr="00C573D9" w:rsidR="009D15FD">
        <w:rPr>
          <w:rFonts w:ascii="Verdana" w:hAnsi="Verdana"/>
          <w:sz w:val="18"/>
          <w:szCs w:val="18"/>
        </w:rPr>
        <w:t xml:space="preserve"> af te sluiten. </w:t>
      </w:r>
      <w:r w:rsidRPr="00C573D9" w:rsidR="00FD23E9">
        <w:rPr>
          <w:rFonts w:ascii="Verdana" w:hAnsi="Verdana"/>
          <w:sz w:val="18"/>
          <w:szCs w:val="18"/>
        </w:rPr>
        <w:t>Ik vraag uw Kamer om begrip gezien de huidige veiligheidssituatie en de impact van deze specifieke dreiging</w:t>
      </w:r>
      <w:r w:rsidRPr="00C573D9" w:rsidR="000D5E4C">
        <w:rPr>
          <w:rFonts w:ascii="Verdana" w:hAnsi="Verdana"/>
          <w:sz w:val="18"/>
          <w:szCs w:val="18"/>
        </w:rPr>
        <w:t>,</w:t>
      </w:r>
      <w:r w:rsidRPr="00C573D9" w:rsidR="00FD23E9">
        <w:rPr>
          <w:rFonts w:ascii="Verdana" w:hAnsi="Verdana"/>
          <w:sz w:val="18"/>
          <w:szCs w:val="18"/>
        </w:rPr>
        <w:t xml:space="preserve"> en verzoek uw Kamer hier rekening mee te houden met de behandeling van deze brief.</w:t>
      </w:r>
      <w:r w:rsidR="000D5E4C">
        <w:rPr>
          <w:rFonts w:ascii="Verdana" w:hAnsi="Verdana"/>
          <w:sz w:val="18"/>
          <w:szCs w:val="18"/>
        </w:rPr>
        <w:t xml:space="preserve"> </w:t>
      </w:r>
    </w:p>
    <w:p w:rsidRPr="00F07D75" w:rsidR="00FD23E9" w:rsidP="00542A62" w:rsidRDefault="00FD23E9" w14:paraId="0B05C124" w14:textId="77777777">
      <w:pPr>
        <w:pStyle w:val="Geenafstand"/>
        <w:rPr>
          <w:rFonts w:ascii="Verdana" w:hAnsi="Verdana"/>
          <w:sz w:val="18"/>
          <w:szCs w:val="18"/>
        </w:rPr>
      </w:pPr>
    </w:p>
    <w:p w:rsidRPr="00F07D75" w:rsidR="00542A62" w:rsidP="00542A62" w:rsidRDefault="00542A62" w14:paraId="0F033780" w14:textId="77777777">
      <w:pPr>
        <w:pStyle w:val="Geenafstand"/>
        <w:rPr>
          <w:rFonts w:ascii="Verdana" w:hAnsi="Verdana"/>
          <w:b/>
          <w:sz w:val="18"/>
          <w:szCs w:val="18"/>
        </w:rPr>
      </w:pPr>
      <w:r w:rsidRPr="00F07D75">
        <w:rPr>
          <w:rFonts w:ascii="Verdana" w:hAnsi="Verdana"/>
          <w:b/>
          <w:sz w:val="18"/>
          <w:szCs w:val="18"/>
        </w:rPr>
        <w:t>Behoefte</w:t>
      </w:r>
    </w:p>
    <w:p w:rsidRPr="00F07D75" w:rsidR="00460ADE" w:rsidP="00542A62" w:rsidRDefault="00542A62" w14:paraId="5262C2E7" w14:textId="34B9DF91">
      <w:pPr>
        <w:pStyle w:val="Geenafstand"/>
        <w:rPr>
          <w:rFonts w:ascii="Verdana" w:hAnsi="Verdana"/>
          <w:sz w:val="18"/>
          <w:szCs w:val="18"/>
          <w:lang w:eastAsia="nl-NL"/>
        </w:rPr>
      </w:pPr>
      <w:r w:rsidRPr="00F07D75">
        <w:rPr>
          <w:rFonts w:ascii="Verdana" w:hAnsi="Verdana"/>
          <w:sz w:val="18"/>
          <w:szCs w:val="18"/>
        </w:rPr>
        <w:t xml:space="preserve">Militairen </w:t>
      </w:r>
      <w:r w:rsidR="00534368">
        <w:rPr>
          <w:rFonts w:ascii="Verdana" w:hAnsi="Verdana"/>
          <w:sz w:val="18"/>
          <w:szCs w:val="18"/>
        </w:rPr>
        <w:t xml:space="preserve">kunnen </w:t>
      </w:r>
      <w:r w:rsidRPr="00F07D75">
        <w:rPr>
          <w:rFonts w:ascii="Verdana" w:hAnsi="Verdana"/>
          <w:sz w:val="18"/>
          <w:szCs w:val="18"/>
        </w:rPr>
        <w:t xml:space="preserve">in toenemende mate te maken </w:t>
      </w:r>
      <w:r w:rsidR="00534368">
        <w:rPr>
          <w:rFonts w:ascii="Verdana" w:hAnsi="Verdana"/>
          <w:sz w:val="18"/>
          <w:szCs w:val="18"/>
        </w:rPr>
        <w:t xml:space="preserve">krijgen </w:t>
      </w:r>
      <w:r w:rsidRPr="00F07D75">
        <w:rPr>
          <w:rFonts w:ascii="Verdana" w:hAnsi="Verdana"/>
          <w:sz w:val="18"/>
          <w:szCs w:val="18"/>
        </w:rPr>
        <w:t xml:space="preserve">met aanvallen of ongewenste verkenningen </w:t>
      </w:r>
      <w:r w:rsidR="00534368">
        <w:rPr>
          <w:rFonts w:ascii="Verdana" w:hAnsi="Verdana"/>
          <w:sz w:val="18"/>
          <w:szCs w:val="18"/>
        </w:rPr>
        <w:t>met</w:t>
      </w:r>
      <w:r w:rsidRPr="00F07D75" w:rsidR="00534368">
        <w:rPr>
          <w:rFonts w:ascii="Verdana" w:hAnsi="Verdana"/>
          <w:sz w:val="18"/>
          <w:szCs w:val="18"/>
        </w:rPr>
        <w:t xml:space="preserve"> </w:t>
      </w:r>
      <w:r w:rsidR="005F7D76">
        <w:rPr>
          <w:rFonts w:ascii="Verdana" w:hAnsi="Verdana"/>
          <w:sz w:val="18"/>
          <w:szCs w:val="18"/>
        </w:rPr>
        <w:t xml:space="preserve">behulp van </w:t>
      </w:r>
      <w:r w:rsidRPr="00F07D75">
        <w:rPr>
          <w:rFonts w:ascii="Verdana" w:hAnsi="Verdana"/>
          <w:sz w:val="18"/>
          <w:szCs w:val="18"/>
        </w:rPr>
        <w:t xml:space="preserve">kleine </w:t>
      </w:r>
      <w:proofErr w:type="spellStart"/>
      <w:r w:rsidRPr="00F07D75">
        <w:rPr>
          <w:rFonts w:ascii="Verdana" w:hAnsi="Verdana"/>
          <w:sz w:val="18"/>
          <w:szCs w:val="18"/>
        </w:rPr>
        <w:t>onbem</w:t>
      </w:r>
      <w:r w:rsidR="00532221">
        <w:rPr>
          <w:rFonts w:ascii="Verdana" w:hAnsi="Verdana"/>
          <w:sz w:val="18"/>
          <w:szCs w:val="18"/>
        </w:rPr>
        <w:t>enst</w:t>
      </w:r>
      <w:r w:rsidRPr="00F07D75">
        <w:rPr>
          <w:rFonts w:ascii="Verdana" w:hAnsi="Verdana"/>
          <w:sz w:val="18"/>
          <w:szCs w:val="18"/>
        </w:rPr>
        <w:t>e</w:t>
      </w:r>
      <w:proofErr w:type="spellEnd"/>
      <w:r w:rsidRPr="00F07D75">
        <w:rPr>
          <w:rFonts w:ascii="Verdana" w:hAnsi="Verdana"/>
          <w:sz w:val="18"/>
          <w:szCs w:val="18"/>
        </w:rPr>
        <w:t xml:space="preserve"> systemen</w:t>
      </w:r>
      <w:r w:rsidR="00C740C6">
        <w:rPr>
          <w:rFonts w:ascii="Verdana" w:hAnsi="Verdana"/>
          <w:sz w:val="18"/>
          <w:szCs w:val="18"/>
        </w:rPr>
        <w:t>, waaronder drones</w:t>
      </w:r>
      <w:r w:rsidRPr="00F07D75">
        <w:rPr>
          <w:rFonts w:ascii="Verdana" w:hAnsi="Verdana"/>
          <w:sz w:val="18"/>
          <w:szCs w:val="18"/>
        </w:rPr>
        <w:t xml:space="preserve">. Op dit moment beschikt Defensie over </w:t>
      </w:r>
      <w:r w:rsidR="00204CA3">
        <w:rPr>
          <w:rFonts w:ascii="Verdana" w:hAnsi="Verdana"/>
          <w:sz w:val="18"/>
          <w:szCs w:val="18"/>
        </w:rPr>
        <w:t xml:space="preserve">zeer </w:t>
      </w:r>
      <w:r w:rsidRPr="00F07D75">
        <w:rPr>
          <w:rFonts w:ascii="Verdana" w:hAnsi="Verdana"/>
          <w:sz w:val="18"/>
          <w:szCs w:val="18"/>
        </w:rPr>
        <w:t xml:space="preserve">beperkte middelen voor zelfverdediging tegen deze dreiging. Eenheden zijn </w:t>
      </w:r>
      <w:r w:rsidR="005F7D76">
        <w:rPr>
          <w:rFonts w:ascii="Verdana" w:hAnsi="Verdana"/>
          <w:sz w:val="18"/>
          <w:szCs w:val="18"/>
        </w:rPr>
        <w:t>hier</w:t>
      </w:r>
      <w:r w:rsidR="00A36D5D">
        <w:rPr>
          <w:rFonts w:ascii="Verdana" w:hAnsi="Verdana"/>
          <w:sz w:val="18"/>
          <w:szCs w:val="18"/>
        </w:rPr>
        <w:t xml:space="preserve">voor </w:t>
      </w:r>
      <w:r w:rsidRPr="00F07D75">
        <w:rPr>
          <w:rFonts w:ascii="Verdana" w:hAnsi="Verdana"/>
          <w:sz w:val="18"/>
          <w:szCs w:val="18"/>
        </w:rPr>
        <w:t xml:space="preserve">grotendeels afhankelijk van </w:t>
      </w:r>
      <w:r w:rsidR="00105BB5">
        <w:rPr>
          <w:rFonts w:ascii="Verdana" w:hAnsi="Verdana"/>
          <w:sz w:val="18"/>
          <w:szCs w:val="18"/>
        </w:rPr>
        <w:t xml:space="preserve">de persoonlijke wapens of </w:t>
      </w:r>
      <w:r w:rsidR="005F7D76">
        <w:rPr>
          <w:rFonts w:ascii="Verdana" w:hAnsi="Verdana"/>
          <w:sz w:val="18"/>
          <w:szCs w:val="18"/>
        </w:rPr>
        <w:t xml:space="preserve">van </w:t>
      </w:r>
      <w:r w:rsidR="00105BB5">
        <w:rPr>
          <w:rFonts w:ascii="Verdana" w:hAnsi="Verdana"/>
          <w:sz w:val="18"/>
          <w:szCs w:val="18"/>
        </w:rPr>
        <w:t xml:space="preserve">de in de eenheid beschikbare </w:t>
      </w:r>
      <w:r w:rsidRPr="00F07D75">
        <w:rPr>
          <w:rFonts w:ascii="Verdana" w:hAnsi="Verdana"/>
          <w:sz w:val="18"/>
          <w:szCs w:val="18"/>
        </w:rPr>
        <w:t>standaard wapens</w:t>
      </w:r>
      <w:r w:rsidR="00A36D5D">
        <w:rPr>
          <w:rFonts w:ascii="Verdana" w:hAnsi="Verdana"/>
          <w:sz w:val="18"/>
          <w:szCs w:val="18"/>
        </w:rPr>
        <w:t>ystemen</w:t>
      </w:r>
      <w:r w:rsidRPr="00F07D75">
        <w:rPr>
          <w:rFonts w:ascii="Verdana" w:hAnsi="Verdana"/>
          <w:sz w:val="18"/>
          <w:szCs w:val="18"/>
        </w:rPr>
        <w:t>.</w:t>
      </w:r>
      <w:r w:rsidR="00100DF9">
        <w:rPr>
          <w:rFonts w:ascii="Verdana" w:hAnsi="Verdana"/>
          <w:sz w:val="18"/>
          <w:szCs w:val="18"/>
        </w:rPr>
        <w:t xml:space="preserve"> Dit staat bekend als </w:t>
      </w:r>
      <w:proofErr w:type="spellStart"/>
      <w:r w:rsidRPr="00100DF9" w:rsidR="00100DF9">
        <w:rPr>
          <w:rFonts w:ascii="Verdana" w:hAnsi="Verdana"/>
          <w:i/>
          <w:sz w:val="18"/>
          <w:szCs w:val="18"/>
        </w:rPr>
        <w:t>All</w:t>
      </w:r>
      <w:proofErr w:type="spellEnd"/>
      <w:r w:rsidRPr="00100DF9" w:rsidR="00100DF9">
        <w:rPr>
          <w:rFonts w:ascii="Verdana" w:hAnsi="Verdana"/>
          <w:i/>
          <w:sz w:val="18"/>
          <w:szCs w:val="18"/>
        </w:rPr>
        <w:t xml:space="preserve"> Arms Air </w:t>
      </w:r>
      <w:proofErr w:type="spellStart"/>
      <w:r w:rsidRPr="00100DF9" w:rsidR="00100DF9">
        <w:rPr>
          <w:rFonts w:ascii="Verdana" w:hAnsi="Verdana"/>
          <w:i/>
          <w:sz w:val="18"/>
          <w:szCs w:val="18"/>
        </w:rPr>
        <w:t>Defence</w:t>
      </w:r>
      <w:proofErr w:type="spellEnd"/>
      <w:r w:rsidR="00100DF9">
        <w:rPr>
          <w:rFonts w:ascii="Verdana" w:hAnsi="Verdana"/>
          <w:sz w:val="18"/>
          <w:szCs w:val="18"/>
        </w:rPr>
        <w:t xml:space="preserve"> (AAAD).</w:t>
      </w:r>
      <w:r w:rsidRPr="00F07D75">
        <w:rPr>
          <w:rFonts w:ascii="Verdana" w:hAnsi="Verdana"/>
          <w:sz w:val="18"/>
          <w:szCs w:val="18"/>
        </w:rPr>
        <w:t xml:space="preserve"> </w:t>
      </w:r>
      <w:r w:rsidR="00460ADE">
        <w:rPr>
          <w:rFonts w:ascii="Verdana" w:hAnsi="Verdana"/>
          <w:sz w:val="18"/>
          <w:szCs w:val="18"/>
        </w:rPr>
        <w:t xml:space="preserve">De trefkans </w:t>
      </w:r>
      <w:r w:rsidR="00C61D51">
        <w:rPr>
          <w:rFonts w:ascii="Verdana" w:hAnsi="Verdana"/>
          <w:sz w:val="18"/>
          <w:szCs w:val="18"/>
        </w:rPr>
        <w:t xml:space="preserve">is beperkt </w:t>
      </w:r>
      <w:r w:rsidR="00E9696D">
        <w:rPr>
          <w:rFonts w:ascii="Verdana" w:hAnsi="Verdana"/>
          <w:sz w:val="18"/>
          <w:szCs w:val="18"/>
        </w:rPr>
        <w:t xml:space="preserve">met deze standaard wapensystemen. Dit vanwege de geringe grootte van specifieke UAS, de hoge </w:t>
      </w:r>
      <w:r w:rsidRPr="00577B4F" w:rsidR="00C61D51">
        <w:rPr>
          <w:rFonts w:ascii="Verdana" w:hAnsi="Verdana"/>
          <w:sz w:val="18"/>
          <w:szCs w:val="18"/>
        </w:rPr>
        <w:t xml:space="preserve">verplaatsingssnelheid en het vermogen om stil te hangen. </w:t>
      </w:r>
      <w:r w:rsidRPr="00577B4F" w:rsidR="009108BD">
        <w:rPr>
          <w:rFonts w:ascii="Verdana" w:hAnsi="Verdana"/>
          <w:sz w:val="18"/>
          <w:szCs w:val="18"/>
        </w:rPr>
        <w:t>Voor de bestrijding van grotere typen UAS richt Defensie zich op andere systemen voor geïntegreerde, gelaagde luchtverdediging.</w:t>
      </w:r>
      <w:r w:rsidRPr="00577B4F" w:rsidR="009108BD">
        <w:rPr>
          <w:rStyle w:val="Voetnootmarkering"/>
          <w:rFonts w:ascii="Verdana" w:hAnsi="Verdana"/>
          <w:sz w:val="18"/>
          <w:szCs w:val="18"/>
        </w:rPr>
        <w:footnoteReference w:id="3"/>
      </w:r>
      <w:r w:rsidRPr="00577B4F" w:rsidR="009108BD">
        <w:rPr>
          <w:rFonts w:ascii="Verdana" w:hAnsi="Verdana"/>
          <w:sz w:val="18"/>
          <w:szCs w:val="18"/>
        </w:rPr>
        <w:t xml:space="preserve"> De</w:t>
      </w:r>
      <w:r w:rsidRPr="00577B4F" w:rsidR="00BC5616">
        <w:rPr>
          <w:rFonts w:ascii="Verdana" w:hAnsi="Verdana"/>
          <w:sz w:val="18"/>
          <w:szCs w:val="18"/>
        </w:rPr>
        <w:t xml:space="preserve"> bestrijding van kleine en goedkope drones met de</w:t>
      </w:r>
      <w:r w:rsidRPr="00577B4F" w:rsidR="009108BD">
        <w:rPr>
          <w:rFonts w:ascii="Verdana" w:hAnsi="Verdana"/>
          <w:sz w:val="18"/>
          <w:szCs w:val="18"/>
        </w:rPr>
        <w:t>ze</w:t>
      </w:r>
      <w:r w:rsidRPr="00577B4F" w:rsidR="00BC5616">
        <w:rPr>
          <w:rFonts w:ascii="Verdana" w:hAnsi="Verdana"/>
          <w:sz w:val="18"/>
          <w:szCs w:val="18"/>
        </w:rPr>
        <w:t xml:space="preserve"> </w:t>
      </w:r>
      <w:r w:rsidRPr="00577B4F" w:rsidR="009108BD">
        <w:rPr>
          <w:rFonts w:ascii="Verdana" w:hAnsi="Verdana"/>
          <w:sz w:val="18"/>
          <w:szCs w:val="18"/>
        </w:rPr>
        <w:t xml:space="preserve">specialistische </w:t>
      </w:r>
      <w:r w:rsidRPr="00577B4F" w:rsidR="00BC5616">
        <w:rPr>
          <w:rFonts w:ascii="Verdana" w:hAnsi="Verdana"/>
          <w:sz w:val="18"/>
          <w:szCs w:val="18"/>
        </w:rPr>
        <w:t>capaciteiten is echter niet doelmatig en doeltreffend.</w:t>
      </w:r>
    </w:p>
    <w:p w:rsidRPr="00F07D75" w:rsidR="00542A62" w:rsidP="00542A62" w:rsidRDefault="00542A62" w14:paraId="7D29261A" w14:textId="77777777">
      <w:pPr>
        <w:pStyle w:val="Geenafstand"/>
        <w:rPr>
          <w:rFonts w:ascii="Verdana" w:hAnsi="Verdana"/>
          <w:sz w:val="18"/>
          <w:szCs w:val="18"/>
        </w:rPr>
      </w:pPr>
    </w:p>
    <w:p w:rsidR="00542A62" w:rsidP="00542A62" w:rsidRDefault="00100DF9" w14:paraId="124ED4E8" w14:textId="4672A5DB">
      <w:pPr>
        <w:pStyle w:val="Geenafstand"/>
        <w:rPr>
          <w:rFonts w:ascii="Verdana" w:hAnsi="Verdana"/>
          <w:sz w:val="18"/>
          <w:szCs w:val="18"/>
        </w:rPr>
      </w:pPr>
      <w:r w:rsidRPr="00100DF9">
        <w:rPr>
          <w:rFonts w:ascii="Verdana" w:hAnsi="Verdana"/>
          <w:i/>
          <w:sz w:val="18"/>
          <w:szCs w:val="18"/>
        </w:rPr>
        <w:t xml:space="preserve">Extended </w:t>
      </w:r>
      <w:r w:rsidRPr="00F07D75" w:rsidR="00542A62">
        <w:rPr>
          <w:rFonts w:ascii="Verdana" w:hAnsi="Verdana"/>
          <w:sz w:val="18"/>
          <w:szCs w:val="18"/>
        </w:rPr>
        <w:t xml:space="preserve">AAAD richt zich specifiek op </w:t>
      </w:r>
      <w:r w:rsidR="00532221">
        <w:rPr>
          <w:rFonts w:ascii="Verdana" w:hAnsi="Verdana"/>
          <w:sz w:val="18"/>
          <w:szCs w:val="18"/>
        </w:rPr>
        <w:t>de zelfbescherming tegen</w:t>
      </w:r>
      <w:r w:rsidRPr="00F07D75" w:rsidR="00542A62">
        <w:rPr>
          <w:rFonts w:ascii="Verdana" w:hAnsi="Verdana"/>
          <w:sz w:val="18"/>
          <w:szCs w:val="18"/>
        </w:rPr>
        <w:t xml:space="preserve"> kleinere typen </w:t>
      </w:r>
      <w:r w:rsidR="00A03955">
        <w:rPr>
          <w:rFonts w:ascii="Verdana" w:hAnsi="Verdana"/>
          <w:sz w:val="18"/>
          <w:szCs w:val="18"/>
        </w:rPr>
        <w:t xml:space="preserve">UAS </w:t>
      </w:r>
      <w:r w:rsidRPr="00F07D75" w:rsidR="00542A62">
        <w:rPr>
          <w:rFonts w:ascii="Verdana" w:hAnsi="Verdana"/>
          <w:sz w:val="18"/>
          <w:szCs w:val="18"/>
        </w:rPr>
        <w:t xml:space="preserve">tot 20 kg </w:t>
      </w:r>
      <w:r w:rsidR="00C740C6">
        <w:rPr>
          <w:rFonts w:ascii="Verdana" w:hAnsi="Verdana"/>
          <w:sz w:val="18"/>
          <w:szCs w:val="18"/>
        </w:rPr>
        <w:t xml:space="preserve">tot </w:t>
      </w:r>
      <w:r w:rsidR="00DE1A5B">
        <w:rPr>
          <w:rFonts w:ascii="Verdana" w:hAnsi="Verdana"/>
          <w:sz w:val="18"/>
          <w:szCs w:val="18"/>
        </w:rPr>
        <w:t xml:space="preserve">minimaal </w:t>
      </w:r>
      <w:r w:rsidR="00C740C6">
        <w:rPr>
          <w:rFonts w:ascii="Verdana" w:hAnsi="Verdana"/>
          <w:sz w:val="18"/>
          <w:szCs w:val="18"/>
        </w:rPr>
        <w:t>1</w:t>
      </w:r>
      <w:r w:rsidR="00C220AA">
        <w:rPr>
          <w:rFonts w:ascii="Verdana" w:hAnsi="Verdana"/>
          <w:sz w:val="18"/>
          <w:szCs w:val="18"/>
        </w:rPr>
        <w:t>.</w:t>
      </w:r>
      <w:r w:rsidR="00C740C6">
        <w:rPr>
          <w:rFonts w:ascii="Verdana" w:hAnsi="Verdana"/>
          <w:sz w:val="18"/>
          <w:szCs w:val="18"/>
        </w:rPr>
        <w:t>000 meter</w:t>
      </w:r>
      <w:r w:rsidRPr="00F07D75" w:rsidR="00542A62">
        <w:rPr>
          <w:rFonts w:ascii="Verdana" w:hAnsi="Verdana"/>
          <w:sz w:val="18"/>
          <w:szCs w:val="18"/>
        </w:rPr>
        <w:t xml:space="preserve">. Door eenheden en individuen uit te rusten met extra hulpmiddelen, zoals </w:t>
      </w:r>
      <w:r w:rsidRPr="00F07D75" w:rsidR="00542A62">
        <w:rPr>
          <w:rFonts w:ascii="Verdana" w:hAnsi="Verdana"/>
          <w:sz w:val="18"/>
          <w:szCs w:val="18"/>
        </w:rPr>
        <w:lastRenderedPageBreak/>
        <w:t xml:space="preserve">eenvoudige persoonsgebonden sensoren, kan de dronedreiging sneller </w:t>
      </w:r>
      <w:r w:rsidRPr="00F07D75" w:rsidR="00276727">
        <w:rPr>
          <w:rFonts w:ascii="Verdana" w:hAnsi="Verdana"/>
          <w:sz w:val="18"/>
          <w:szCs w:val="18"/>
        </w:rPr>
        <w:t xml:space="preserve">worden </w:t>
      </w:r>
      <w:r w:rsidRPr="00F07D75" w:rsidR="00542A62">
        <w:rPr>
          <w:rFonts w:ascii="Verdana" w:hAnsi="Verdana"/>
          <w:sz w:val="18"/>
          <w:szCs w:val="18"/>
        </w:rPr>
        <w:t>onderken</w:t>
      </w:r>
      <w:r w:rsidR="00532221">
        <w:rPr>
          <w:rFonts w:ascii="Verdana" w:hAnsi="Verdana"/>
          <w:sz w:val="18"/>
          <w:szCs w:val="18"/>
        </w:rPr>
        <w:t>d</w:t>
      </w:r>
      <w:r w:rsidRPr="00F07D75" w:rsidR="00542A62">
        <w:rPr>
          <w:rFonts w:ascii="Verdana" w:hAnsi="Verdana"/>
          <w:sz w:val="18"/>
          <w:szCs w:val="18"/>
        </w:rPr>
        <w:t xml:space="preserve"> en afgeslagen. </w:t>
      </w:r>
      <w:proofErr w:type="spellStart"/>
      <w:r w:rsidRPr="00F07D75" w:rsidR="00542A62">
        <w:rPr>
          <w:rFonts w:ascii="Verdana" w:hAnsi="Verdana"/>
          <w:sz w:val="18"/>
          <w:szCs w:val="18"/>
        </w:rPr>
        <w:t>eAAAD</w:t>
      </w:r>
      <w:proofErr w:type="spellEnd"/>
      <w:r w:rsidRPr="00F07D75" w:rsidR="00542A62">
        <w:rPr>
          <w:rFonts w:ascii="Verdana" w:hAnsi="Verdana"/>
          <w:sz w:val="18"/>
          <w:szCs w:val="18"/>
        </w:rPr>
        <w:t xml:space="preserve"> </w:t>
      </w:r>
      <w:r w:rsidR="00215D20">
        <w:rPr>
          <w:rFonts w:ascii="Verdana" w:hAnsi="Verdana"/>
          <w:sz w:val="18"/>
          <w:szCs w:val="18"/>
        </w:rPr>
        <w:t xml:space="preserve">stelt </w:t>
      </w:r>
      <w:r w:rsidRPr="00F07D75" w:rsidR="00542A62">
        <w:rPr>
          <w:rFonts w:ascii="Verdana" w:hAnsi="Verdana"/>
          <w:sz w:val="18"/>
          <w:szCs w:val="18"/>
        </w:rPr>
        <w:t>eenheden</w:t>
      </w:r>
      <w:r w:rsidR="00614EA0">
        <w:rPr>
          <w:rFonts w:ascii="Verdana" w:hAnsi="Verdana"/>
          <w:sz w:val="18"/>
          <w:szCs w:val="18"/>
        </w:rPr>
        <w:t xml:space="preserve"> en individuen</w:t>
      </w:r>
      <w:r w:rsidRPr="00F07D75" w:rsidR="00542A62">
        <w:rPr>
          <w:rFonts w:ascii="Verdana" w:hAnsi="Verdana"/>
          <w:sz w:val="18"/>
          <w:szCs w:val="18"/>
        </w:rPr>
        <w:t xml:space="preserve"> </w:t>
      </w:r>
      <w:r w:rsidR="00215D20">
        <w:rPr>
          <w:rFonts w:ascii="Verdana" w:hAnsi="Verdana"/>
          <w:sz w:val="18"/>
          <w:szCs w:val="18"/>
        </w:rPr>
        <w:t xml:space="preserve">in staat </w:t>
      </w:r>
      <w:r w:rsidRPr="00F07D75" w:rsidR="00542A62">
        <w:rPr>
          <w:rFonts w:ascii="Verdana" w:hAnsi="Verdana"/>
          <w:sz w:val="18"/>
          <w:szCs w:val="18"/>
        </w:rPr>
        <w:t>zich zelfstandig</w:t>
      </w:r>
      <w:r w:rsidR="00614EA0">
        <w:rPr>
          <w:rFonts w:ascii="Verdana" w:hAnsi="Verdana"/>
          <w:sz w:val="18"/>
          <w:szCs w:val="18"/>
        </w:rPr>
        <w:t>, dus</w:t>
      </w:r>
      <w:r w:rsidRPr="00F07D75" w:rsidR="00542A62">
        <w:rPr>
          <w:rFonts w:ascii="Verdana" w:hAnsi="Verdana"/>
          <w:sz w:val="18"/>
          <w:szCs w:val="18"/>
        </w:rPr>
        <w:t xml:space="preserve"> zonder tussenkomst van specialistische luchtverdedigingseenheden</w:t>
      </w:r>
      <w:r w:rsidR="00614EA0">
        <w:rPr>
          <w:rFonts w:ascii="Verdana" w:hAnsi="Verdana"/>
          <w:sz w:val="18"/>
          <w:szCs w:val="18"/>
        </w:rPr>
        <w:t>,</w:t>
      </w:r>
      <w:r w:rsidRPr="00F07D75" w:rsidR="00542A62">
        <w:rPr>
          <w:rFonts w:ascii="Verdana" w:hAnsi="Verdana"/>
          <w:sz w:val="18"/>
          <w:szCs w:val="18"/>
        </w:rPr>
        <w:t xml:space="preserve"> </w:t>
      </w:r>
      <w:r w:rsidR="00215D20">
        <w:rPr>
          <w:rFonts w:ascii="Verdana" w:hAnsi="Verdana"/>
          <w:sz w:val="18"/>
          <w:szCs w:val="18"/>
        </w:rPr>
        <w:t xml:space="preserve">te </w:t>
      </w:r>
      <w:r w:rsidRPr="00F07D75" w:rsidR="00542A62">
        <w:rPr>
          <w:rFonts w:ascii="Verdana" w:hAnsi="Verdana"/>
          <w:sz w:val="18"/>
          <w:szCs w:val="18"/>
        </w:rPr>
        <w:t>verdedigen. Dit draagt direct bij aan de veiligheid van onze militairen</w:t>
      </w:r>
      <w:r w:rsidR="00614EA0">
        <w:rPr>
          <w:rFonts w:ascii="Verdana" w:hAnsi="Verdana"/>
          <w:sz w:val="18"/>
          <w:szCs w:val="18"/>
        </w:rPr>
        <w:t xml:space="preserve"> en daarmee de missies </w:t>
      </w:r>
      <w:r w:rsidR="006954AC">
        <w:rPr>
          <w:rFonts w:ascii="Verdana" w:hAnsi="Verdana"/>
          <w:sz w:val="18"/>
          <w:szCs w:val="18"/>
        </w:rPr>
        <w:t xml:space="preserve">en taken </w:t>
      </w:r>
      <w:r w:rsidR="00614EA0">
        <w:rPr>
          <w:rFonts w:ascii="Verdana" w:hAnsi="Verdana"/>
          <w:sz w:val="18"/>
          <w:szCs w:val="18"/>
        </w:rPr>
        <w:t>die zij uitvoeren</w:t>
      </w:r>
      <w:r w:rsidR="005F7D76">
        <w:rPr>
          <w:rFonts w:ascii="Verdana" w:hAnsi="Verdana"/>
          <w:sz w:val="18"/>
          <w:szCs w:val="18"/>
        </w:rPr>
        <w:t xml:space="preserve">, zoals de </w:t>
      </w:r>
      <w:r w:rsidRPr="00F07D75" w:rsidR="00542A62">
        <w:rPr>
          <w:rFonts w:ascii="Verdana" w:hAnsi="Verdana"/>
          <w:sz w:val="18"/>
          <w:szCs w:val="18"/>
        </w:rPr>
        <w:t>ondersteuning van de nationale autoriteiten</w:t>
      </w:r>
      <w:r w:rsidR="00BC5B57">
        <w:rPr>
          <w:rFonts w:ascii="Verdana" w:hAnsi="Verdana"/>
          <w:sz w:val="18"/>
          <w:szCs w:val="18"/>
        </w:rPr>
        <w:t xml:space="preserve"> bij gebiedsbeveiliging</w:t>
      </w:r>
      <w:r w:rsidR="005E6911">
        <w:rPr>
          <w:rFonts w:ascii="Verdana" w:hAnsi="Verdana"/>
          <w:sz w:val="18"/>
          <w:szCs w:val="18"/>
        </w:rPr>
        <w:t>,</w:t>
      </w:r>
      <w:r w:rsidR="00215D20">
        <w:rPr>
          <w:rFonts w:ascii="Verdana" w:hAnsi="Verdana"/>
          <w:sz w:val="18"/>
          <w:szCs w:val="18"/>
        </w:rPr>
        <w:t xml:space="preserve"> </w:t>
      </w:r>
      <w:r w:rsidRPr="00F07D75" w:rsidR="00542A62">
        <w:rPr>
          <w:rFonts w:ascii="Verdana" w:hAnsi="Verdana"/>
          <w:sz w:val="18"/>
          <w:szCs w:val="18"/>
        </w:rPr>
        <w:t xml:space="preserve">de uitvoering van </w:t>
      </w:r>
      <w:r w:rsidRPr="00F07D75" w:rsidR="00542A62">
        <w:rPr>
          <w:rFonts w:ascii="Verdana" w:hAnsi="Verdana"/>
          <w:i/>
          <w:sz w:val="18"/>
          <w:szCs w:val="18"/>
        </w:rPr>
        <w:t xml:space="preserve">Host </w:t>
      </w:r>
      <w:proofErr w:type="spellStart"/>
      <w:r w:rsidRPr="00F07D75" w:rsidR="00542A62">
        <w:rPr>
          <w:rFonts w:ascii="Verdana" w:hAnsi="Verdana"/>
          <w:i/>
          <w:sz w:val="18"/>
          <w:szCs w:val="18"/>
        </w:rPr>
        <w:t>Nation</w:t>
      </w:r>
      <w:proofErr w:type="spellEnd"/>
      <w:r w:rsidRPr="00F07D75" w:rsidR="00542A62">
        <w:rPr>
          <w:rFonts w:ascii="Verdana" w:hAnsi="Verdana"/>
          <w:i/>
          <w:sz w:val="18"/>
          <w:szCs w:val="18"/>
        </w:rPr>
        <w:t xml:space="preserve"> Support</w:t>
      </w:r>
      <w:r w:rsidR="005E6911">
        <w:rPr>
          <w:rFonts w:ascii="Verdana" w:hAnsi="Verdana"/>
          <w:i/>
          <w:sz w:val="18"/>
          <w:szCs w:val="18"/>
        </w:rPr>
        <w:t>,</w:t>
      </w:r>
      <w:r w:rsidR="00102183">
        <w:rPr>
          <w:rFonts w:ascii="Verdana" w:hAnsi="Verdana"/>
          <w:i/>
          <w:sz w:val="18"/>
          <w:szCs w:val="18"/>
        </w:rPr>
        <w:t xml:space="preserve"> </w:t>
      </w:r>
      <w:r w:rsidRPr="005E6911" w:rsidR="00102183">
        <w:rPr>
          <w:rFonts w:ascii="Verdana" w:hAnsi="Verdana"/>
          <w:sz w:val="18"/>
          <w:szCs w:val="18"/>
        </w:rPr>
        <w:t>en</w:t>
      </w:r>
      <w:r w:rsidRPr="005E6911" w:rsidR="005E6911">
        <w:rPr>
          <w:rFonts w:ascii="Verdana" w:hAnsi="Verdana"/>
          <w:sz w:val="18"/>
          <w:szCs w:val="18"/>
        </w:rPr>
        <w:t xml:space="preserve"> de </w:t>
      </w:r>
      <w:r w:rsidR="00215D20">
        <w:rPr>
          <w:rFonts w:ascii="Verdana" w:hAnsi="Verdana"/>
          <w:sz w:val="18"/>
          <w:szCs w:val="18"/>
        </w:rPr>
        <w:t xml:space="preserve">inzet in </w:t>
      </w:r>
      <w:r w:rsidRPr="005E6911" w:rsidR="00102183">
        <w:rPr>
          <w:rFonts w:ascii="Verdana" w:hAnsi="Verdana"/>
          <w:sz w:val="18"/>
          <w:szCs w:val="18"/>
        </w:rPr>
        <w:t>(</w:t>
      </w:r>
      <w:proofErr w:type="spellStart"/>
      <w:r w:rsidRPr="005E6911" w:rsidR="00102183">
        <w:rPr>
          <w:rFonts w:ascii="Verdana" w:hAnsi="Verdana"/>
          <w:sz w:val="18"/>
          <w:szCs w:val="18"/>
        </w:rPr>
        <w:t>inter</w:t>
      </w:r>
      <w:proofErr w:type="spellEnd"/>
      <w:r w:rsidRPr="005E6911" w:rsidR="00102183">
        <w:rPr>
          <w:rFonts w:ascii="Verdana" w:hAnsi="Verdana"/>
          <w:sz w:val="18"/>
          <w:szCs w:val="18"/>
        </w:rPr>
        <w:t>)nationale missies en oefeningen.</w:t>
      </w:r>
      <w:r w:rsidRPr="00F07D75" w:rsidR="00542A62">
        <w:rPr>
          <w:rFonts w:ascii="Verdana" w:hAnsi="Verdana"/>
          <w:sz w:val="18"/>
          <w:szCs w:val="18"/>
        </w:rPr>
        <w:t xml:space="preserve"> </w:t>
      </w:r>
    </w:p>
    <w:p w:rsidRPr="00F07D75" w:rsidR="00CC3198" w:rsidP="00542A62" w:rsidRDefault="00CC3198" w14:paraId="0B860D42" w14:textId="77777777">
      <w:pPr>
        <w:pStyle w:val="Geenafstand"/>
        <w:rPr>
          <w:rFonts w:ascii="Verdana" w:hAnsi="Verdana"/>
          <w:sz w:val="18"/>
          <w:szCs w:val="18"/>
        </w:rPr>
      </w:pPr>
    </w:p>
    <w:p w:rsidRPr="00F07D75" w:rsidR="00542A62" w:rsidP="00542A62" w:rsidRDefault="00542A62" w14:paraId="754A93A8" w14:textId="77777777">
      <w:pPr>
        <w:pStyle w:val="Geenafstand"/>
        <w:rPr>
          <w:rFonts w:ascii="Verdana" w:hAnsi="Verdana"/>
          <w:sz w:val="18"/>
          <w:szCs w:val="18"/>
          <w:u w:val="single"/>
        </w:rPr>
      </w:pPr>
      <w:r w:rsidRPr="00F07D75">
        <w:rPr>
          <w:rFonts w:ascii="Verdana" w:hAnsi="Verdana"/>
          <w:sz w:val="18"/>
          <w:szCs w:val="18"/>
          <w:u w:val="single"/>
        </w:rPr>
        <w:t xml:space="preserve">Kwalitatieve behoefte </w:t>
      </w:r>
    </w:p>
    <w:p w:rsidRPr="00F07D75" w:rsidR="00542A62" w:rsidP="00542A62" w:rsidRDefault="00542A62" w14:paraId="490F89E5" w14:textId="6022FD17">
      <w:pPr>
        <w:pStyle w:val="Geenafstand"/>
        <w:tabs>
          <w:tab w:val="left" w:pos="1291"/>
        </w:tabs>
        <w:rPr>
          <w:rFonts w:ascii="Verdana" w:hAnsi="Verdana"/>
          <w:sz w:val="18"/>
          <w:szCs w:val="18"/>
        </w:rPr>
      </w:pPr>
      <w:r w:rsidRPr="00F07D75">
        <w:rPr>
          <w:rFonts w:ascii="Verdana" w:hAnsi="Verdana"/>
          <w:sz w:val="18"/>
          <w:szCs w:val="18"/>
        </w:rPr>
        <w:t>Dit pr</w:t>
      </w:r>
      <w:r w:rsidR="00BF543A">
        <w:rPr>
          <w:rFonts w:ascii="Verdana" w:hAnsi="Verdana"/>
          <w:sz w:val="18"/>
          <w:szCs w:val="18"/>
        </w:rPr>
        <w:t xml:space="preserve">oject </w:t>
      </w:r>
      <w:r w:rsidR="00532221">
        <w:rPr>
          <w:rFonts w:ascii="Verdana" w:hAnsi="Verdana"/>
          <w:sz w:val="18"/>
          <w:szCs w:val="18"/>
        </w:rPr>
        <w:t>realiseert</w:t>
      </w:r>
      <w:r w:rsidR="00BF543A">
        <w:rPr>
          <w:rFonts w:ascii="Verdana" w:hAnsi="Verdana"/>
          <w:sz w:val="18"/>
          <w:szCs w:val="18"/>
        </w:rPr>
        <w:t xml:space="preserve"> de verwerving van</w:t>
      </w:r>
      <w:r w:rsidRPr="00F07D75">
        <w:rPr>
          <w:rFonts w:ascii="Verdana" w:hAnsi="Verdana"/>
          <w:sz w:val="18"/>
          <w:szCs w:val="18"/>
        </w:rPr>
        <w:t xml:space="preserve"> </w:t>
      </w:r>
      <w:proofErr w:type="spellStart"/>
      <w:r w:rsidRPr="00F07D75">
        <w:rPr>
          <w:rFonts w:ascii="Verdana" w:hAnsi="Verdana"/>
          <w:sz w:val="18"/>
          <w:szCs w:val="18"/>
        </w:rPr>
        <w:t>eAAAD</w:t>
      </w:r>
      <w:proofErr w:type="spellEnd"/>
      <w:r w:rsidR="002F1A77">
        <w:rPr>
          <w:rFonts w:ascii="Verdana" w:hAnsi="Verdana"/>
          <w:sz w:val="18"/>
          <w:szCs w:val="18"/>
        </w:rPr>
        <w:t>-</w:t>
      </w:r>
      <w:r w:rsidRPr="00F07D75">
        <w:rPr>
          <w:rFonts w:ascii="Verdana" w:hAnsi="Verdana"/>
          <w:sz w:val="18"/>
          <w:szCs w:val="18"/>
        </w:rPr>
        <w:t xml:space="preserve">middelen </w:t>
      </w:r>
      <w:r w:rsidR="00A03955">
        <w:rPr>
          <w:rFonts w:ascii="Verdana" w:hAnsi="Verdana"/>
          <w:sz w:val="18"/>
          <w:szCs w:val="18"/>
        </w:rPr>
        <w:t>voor</w:t>
      </w:r>
      <w:r w:rsidR="00B31CBC">
        <w:rPr>
          <w:rFonts w:ascii="Verdana" w:hAnsi="Verdana"/>
          <w:sz w:val="18"/>
          <w:szCs w:val="18"/>
        </w:rPr>
        <w:t xml:space="preserve"> alle</w:t>
      </w:r>
      <w:r w:rsidR="00B87DED">
        <w:rPr>
          <w:rFonts w:ascii="Verdana" w:hAnsi="Verdana"/>
          <w:sz w:val="18"/>
          <w:szCs w:val="18"/>
        </w:rPr>
        <w:t xml:space="preserve"> </w:t>
      </w:r>
      <w:r w:rsidRPr="00F07D75">
        <w:rPr>
          <w:rFonts w:ascii="Verdana" w:hAnsi="Verdana"/>
          <w:sz w:val="18"/>
          <w:szCs w:val="18"/>
        </w:rPr>
        <w:t>grondgebonden eenheden van de krijgsmacht.</w:t>
      </w:r>
      <w:r w:rsidR="00E947E7">
        <w:rPr>
          <w:rFonts w:ascii="Verdana" w:hAnsi="Verdana"/>
          <w:sz w:val="18"/>
          <w:szCs w:val="18"/>
        </w:rPr>
        <w:t xml:space="preserve"> Initieel ligt de focus hierbij op eenheden ingezet nabij het front, waar de dreiging van kleine </w:t>
      </w:r>
      <w:proofErr w:type="spellStart"/>
      <w:r w:rsidR="003D28D3">
        <w:rPr>
          <w:rFonts w:ascii="Verdana" w:hAnsi="Verdana"/>
          <w:sz w:val="18"/>
          <w:szCs w:val="18"/>
        </w:rPr>
        <w:t>onbemenste</w:t>
      </w:r>
      <w:proofErr w:type="spellEnd"/>
      <w:r w:rsidR="003D28D3">
        <w:rPr>
          <w:rFonts w:ascii="Verdana" w:hAnsi="Verdana"/>
          <w:sz w:val="18"/>
          <w:szCs w:val="18"/>
        </w:rPr>
        <w:t xml:space="preserve"> </w:t>
      </w:r>
      <w:r w:rsidR="00E947E7">
        <w:rPr>
          <w:rFonts w:ascii="Verdana" w:hAnsi="Verdana"/>
          <w:sz w:val="18"/>
          <w:szCs w:val="18"/>
        </w:rPr>
        <w:t>s</w:t>
      </w:r>
      <w:r w:rsidR="000D5E4C">
        <w:rPr>
          <w:rFonts w:ascii="Verdana" w:hAnsi="Verdana"/>
          <w:sz w:val="18"/>
          <w:szCs w:val="18"/>
        </w:rPr>
        <w:t xml:space="preserve">ystemen het </w:t>
      </w:r>
      <w:r w:rsidR="003D28D3">
        <w:rPr>
          <w:rFonts w:ascii="Verdana" w:hAnsi="Verdana"/>
          <w:sz w:val="18"/>
          <w:szCs w:val="18"/>
        </w:rPr>
        <w:t xml:space="preserve">meest </w:t>
      </w:r>
      <w:r w:rsidR="000D5E4C">
        <w:rPr>
          <w:rFonts w:ascii="Verdana" w:hAnsi="Verdana"/>
          <w:sz w:val="18"/>
          <w:szCs w:val="18"/>
        </w:rPr>
        <w:t xml:space="preserve">waarschijnlijk is. </w:t>
      </w:r>
      <w:r w:rsidRPr="00EF292F" w:rsidR="000D5E4C">
        <w:rPr>
          <w:rFonts w:ascii="Verdana" w:hAnsi="Verdana"/>
          <w:sz w:val="18"/>
          <w:szCs w:val="18"/>
        </w:rPr>
        <w:t>Dit geldt met name voor de eenheden ingezet in het kader van het NFM.</w:t>
      </w:r>
      <w:r w:rsidR="000D5E4C">
        <w:rPr>
          <w:rFonts w:ascii="Verdana" w:hAnsi="Verdana"/>
          <w:sz w:val="18"/>
          <w:szCs w:val="18"/>
        </w:rPr>
        <w:t xml:space="preserve"> </w:t>
      </w:r>
      <w:r w:rsidRPr="00F07D75">
        <w:rPr>
          <w:rFonts w:ascii="Verdana" w:hAnsi="Verdana"/>
          <w:sz w:val="18"/>
          <w:szCs w:val="18"/>
        </w:rPr>
        <w:t xml:space="preserve">Deze middelen </w:t>
      </w:r>
      <w:r w:rsidR="00A03955">
        <w:rPr>
          <w:rFonts w:ascii="Verdana" w:hAnsi="Verdana"/>
          <w:sz w:val="18"/>
          <w:szCs w:val="18"/>
        </w:rPr>
        <w:t xml:space="preserve">moeten </w:t>
      </w:r>
      <w:r w:rsidRPr="00F07D75">
        <w:rPr>
          <w:rFonts w:ascii="Verdana" w:hAnsi="Verdana"/>
          <w:sz w:val="18"/>
          <w:szCs w:val="18"/>
        </w:rPr>
        <w:t>eenvoudig te bedienen</w:t>
      </w:r>
      <w:r w:rsidR="00A03955">
        <w:rPr>
          <w:rFonts w:ascii="Verdana" w:hAnsi="Verdana"/>
          <w:sz w:val="18"/>
          <w:szCs w:val="18"/>
        </w:rPr>
        <w:t xml:space="preserve"> zijn</w:t>
      </w:r>
      <w:r w:rsidR="00460ADE">
        <w:rPr>
          <w:rFonts w:ascii="Verdana" w:hAnsi="Verdana"/>
          <w:sz w:val="18"/>
          <w:szCs w:val="18"/>
        </w:rPr>
        <w:t>. Voor gebruik bij operaties te voet</w:t>
      </w:r>
      <w:r w:rsidR="00BF543A">
        <w:rPr>
          <w:rFonts w:ascii="Verdana" w:hAnsi="Verdana"/>
          <w:sz w:val="18"/>
          <w:szCs w:val="18"/>
        </w:rPr>
        <w:t xml:space="preserve"> moeten de </w:t>
      </w:r>
      <w:proofErr w:type="spellStart"/>
      <w:r w:rsidR="00BF543A">
        <w:rPr>
          <w:rFonts w:ascii="Verdana" w:hAnsi="Verdana"/>
          <w:sz w:val="18"/>
          <w:szCs w:val="18"/>
        </w:rPr>
        <w:t>eAAAD</w:t>
      </w:r>
      <w:proofErr w:type="spellEnd"/>
      <w:r w:rsidR="00BF543A">
        <w:rPr>
          <w:rFonts w:ascii="Verdana" w:hAnsi="Verdana"/>
          <w:sz w:val="18"/>
          <w:szCs w:val="18"/>
        </w:rPr>
        <w:t xml:space="preserve"> </w:t>
      </w:r>
      <w:r w:rsidRPr="00F07D75">
        <w:rPr>
          <w:rFonts w:ascii="Verdana" w:hAnsi="Verdana"/>
          <w:sz w:val="18"/>
          <w:szCs w:val="18"/>
        </w:rPr>
        <w:t xml:space="preserve">systemen </w:t>
      </w:r>
      <w:r w:rsidR="00A03955">
        <w:rPr>
          <w:rFonts w:ascii="Verdana" w:hAnsi="Verdana"/>
          <w:sz w:val="18"/>
          <w:szCs w:val="18"/>
        </w:rPr>
        <w:t xml:space="preserve">bovendien </w:t>
      </w:r>
      <w:r w:rsidRPr="00F07D75">
        <w:rPr>
          <w:rFonts w:ascii="Verdana" w:hAnsi="Verdana"/>
          <w:sz w:val="18"/>
          <w:szCs w:val="18"/>
        </w:rPr>
        <w:t>draagbaar, draadloos en robuust zijn. Uit diverse experimenten met C-UAS middelen binnen het project ‘Initiële Counter-UAS capaciteit’</w:t>
      </w:r>
      <w:r w:rsidRPr="00F07D75">
        <w:rPr>
          <w:rStyle w:val="Voetnootmarkering"/>
          <w:rFonts w:ascii="Verdana" w:hAnsi="Verdana"/>
          <w:sz w:val="18"/>
          <w:szCs w:val="18"/>
        </w:rPr>
        <w:footnoteReference w:id="4"/>
      </w:r>
      <w:r w:rsidRPr="00F07D75">
        <w:rPr>
          <w:rFonts w:ascii="Verdana" w:hAnsi="Verdana"/>
          <w:sz w:val="18"/>
          <w:szCs w:val="18"/>
        </w:rPr>
        <w:t xml:space="preserve"> blijkt dat </w:t>
      </w:r>
      <w:r w:rsidR="002F1A77">
        <w:rPr>
          <w:rFonts w:ascii="Verdana" w:hAnsi="Verdana"/>
          <w:sz w:val="18"/>
          <w:szCs w:val="18"/>
        </w:rPr>
        <w:t xml:space="preserve">verschillende </w:t>
      </w:r>
      <w:r w:rsidRPr="00F07D75">
        <w:rPr>
          <w:rFonts w:ascii="Verdana" w:hAnsi="Verdana"/>
          <w:sz w:val="18"/>
          <w:szCs w:val="18"/>
        </w:rPr>
        <w:t xml:space="preserve">middelen nodig </w:t>
      </w:r>
      <w:r w:rsidR="002F1A77">
        <w:rPr>
          <w:rFonts w:ascii="Verdana" w:hAnsi="Verdana"/>
          <w:sz w:val="18"/>
          <w:szCs w:val="18"/>
        </w:rPr>
        <w:t>zijn</w:t>
      </w:r>
      <w:r w:rsidRPr="00F07D75">
        <w:rPr>
          <w:rFonts w:ascii="Verdana" w:hAnsi="Verdana"/>
          <w:sz w:val="18"/>
          <w:szCs w:val="18"/>
        </w:rPr>
        <w:t xml:space="preserve"> om de specifieke dreiging van kleine UAS effectief te beantwoorden. </w:t>
      </w:r>
    </w:p>
    <w:p w:rsidRPr="00F07D75" w:rsidR="00542A62" w:rsidP="00542A62" w:rsidRDefault="00542A62" w14:paraId="7429E563" w14:textId="77777777">
      <w:pPr>
        <w:pStyle w:val="Geenafstand"/>
        <w:rPr>
          <w:rFonts w:ascii="Verdana" w:hAnsi="Verdana"/>
          <w:sz w:val="18"/>
          <w:szCs w:val="18"/>
        </w:rPr>
      </w:pPr>
    </w:p>
    <w:p w:rsidRPr="00F07D75" w:rsidR="00542A62" w:rsidP="00542A62" w:rsidRDefault="00542A62" w14:paraId="065206F2" w14:textId="77777777">
      <w:pPr>
        <w:pStyle w:val="Geenafstand"/>
        <w:rPr>
          <w:rFonts w:ascii="Verdana" w:hAnsi="Verdana"/>
          <w:sz w:val="18"/>
          <w:szCs w:val="18"/>
          <w:u w:val="single"/>
        </w:rPr>
      </w:pPr>
      <w:r w:rsidRPr="00F07D75">
        <w:rPr>
          <w:rFonts w:ascii="Verdana" w:hAnsi="Verdana"/>
          <w:sz w:val="18"/>
          <w:szCs w:val="18"/>
          <w:u w:val="single"/>
        </w:rPr>
        <w:t>Kwantitatieve behoefte</w:t>
      </w:r>
    </w:p>
    <w:p w:rsidRPr="00F07D75" w:rsidR="00542A62" w:rsidP="00542A62" w:rsidRDefault="00542A62" w14:paraId="13E12EAF" w14:textId="704DE1E5">
      <w:pPr>
        <w:pStyle w:val="Geenafstand"/>
        <w:rPr>
          <w:rFonts w:ascii="Verdana" w:hAnsi="Verdana"/>
          <w:sz w:val="18"/>
          <w:szCs w:val="18"/>
        </w:rPr>
      </w:pPr>
      <w:r w:rsidRPr="00F07D75">
        <w:rPr>
          <w:rFonts w:ascii="Verdana" w:hAnsi="Verdana"/>
          <w:sz w:val="18"/>
          <w:szCs w:val="18"/>
        </w:rPr>
        <w:t xml:space="preserve">De kwantitatieve behoefte van Defensie bestaat uit een drietal elkaar aanvullende elementen, die samen een </w:t>
      </w:r>
      <w:proofErr w:type="spellStart"/>
      <w:r w:rsidRPr="00F07D75">
        <w:rPr>
          <w:rFonts w:ascii="Verdana" w:hAnsi="Verdana"/>
          <w:sz w:val="18"/>
          <w:szCs w:val="18"/>
        </w:rPr>
        <w:t>toolbox</w:t>
      </w:r>
      <w:proofErr w:type="spellEnd"/>
      <w:r w:rsidRPr="00F07D75">
        <w:rPr>
          <w:rFonts w:ascii="Verdana" w:hAnsi="Verdana"/>
          <w:sz w:val="18"/>
          <w:szCs w:val="18"/>
        </w:rPr>
        <w:t xml:space="preserve"> aan systemen vormen: </w:t>
      </w:r>
    </w:p>
    <w:p w:rsidRPr="00F07D75" w:rsidR="00542A62" w:rsidP="00542A62" w:rsidRDefault="00542A62" w14:paraId="40C8AEF7" w14:textId="40971C6D">
      <w:pPr>
        <w:pStyle w:val="Geenafstand"/>
        <w:numPr>
          <w:ilvl w:val="0"/>
          <w:numId w:val="19"/>
        </w:numPr>
        <w:rPr>
          <w:rFonts w:ascii="Verdana" w:hAnsi="Verdana"/>
          <w:sz w:val="18"/>
          <w:szCs w:val="18"/>
        </w:rPr>
      </w:pPr>
      <w:r w:rsidRPr="00F07D75">
        <w:rPr>
          <w:rFonts w:ascii="Verdana" w:hAnsi="Verdana"/>
          <w:sz w:val="18"/>
          <w:szCs w:val="18"/>
          <w:u w:val="single"/>
        </w:rPr>
        <w:t>Elektro-optische richtmiddelen</w:t>
      </w:r>
      <w:r w:rsidRPr="00F07D75">
        <w:rPr>
          <w:rFonts w:ascii="Verdana" w:hAnsi="Verdana"/>
          <w:sz w:val="18"/>
          <w:szCs w:val="18"/>
        </w:rPr>
        <w:t xml:space="preserve">: eenvoudig te bedienen richtmiddelen voor de persoonlijke wapens. Deze middelen vergroten de trefzekerheid op kleine drones op een afstand van minimaal 200 meter aanzienlijk; </w:t>
      </w:r>
    </w:p>
    <w:p w:rsidRPr="00F07D75" w:rsidR="00542A62" w:rsidP="00542A62" w:rsidRDefault="00542A62" w14:paraId="6DED06D4" w14:textId="002A5107">
      <w:pPr>
        <w:pStyle w:val="Geenafstand"/>
        <w:numPr>
          <w:ilvl w:val="0"/>
          <w:numId w:val="19"/>
        </w:numPr>
        <w:rPr>
          <w:rFonts w:ascii="Verdana" w:hAnsi="Verdana"/>
          <w:sz w:val="18"/>
          <w:szCs w:val="18"/>
        </w:rPr>
      </w:pPr>
      <w:r w:rsidRPr="00F07D75">
        <w:rPr>
          <w:rFonts w:ascii="Verdana" w:hAnsi="Verdana"/>
          <w:sz w:val="18"/>
          <w:szCs w:val="18"/>
          <w:u w:val="single"/>
        </w:rPr>
        <w:t>Draagbare stoormiddelen</w:t>
      </w:r>
      <w:r w:rsidRPr="00F07D75">
        <w:rPr>
          <w:rFonts w:ascii="Verdana" w:hAnsi="Verdana"/>
          <w:sz w:val="18"/>
          <w:szCs w:val="18"/>
        </w:rPr>
        <w:t xml:space="preserve">: lichtgewicht </w:t>
      </w:r>
      <w:proofErr w:type="spellStart"/>
      <w:r w:rsidRPr="00C220AA">
        <w:rPr>
          <w:rFonts w:ascii="Verdana" w:hAnsi="Verdana"/>
          <w:i/>
          <w:sz w:val="18"/>
          <w:szCs w:val="18"/>
        </w:rPr>
        <w:t>jammers</w:t>
      </w:r>
      <w:proofErr w:type="spellEnd"/>
      <w:r w:rsidRPr="00F07D75">
        <w:rPr>
          <w:rFonts w:ascii="Verdana" w:hAnsi="Verdana"/>
          <w:sz w:val="18"/>
          <w:szCs w:val="18"/>
        </w:rPr>
        <w:t xml:space="preserve"> om de signalen te verstoren waarmee de vijandelijke </w:t>
      </w:r>
      <w:proofErr w:type="spellStart"/>
      <w:r w:rsidRPr="00F07D75" w:rsidR="00A03955">
        <w:rPr>
          <w:rFonts w:ascii="Verdana" w:hAnsi="Verdana"/>
          <w:sz w:val="18"/>
          <w:szCs w:val="18"/>
        </w:rPr>
        <w:t>onbe</w:t>
      </w:r>
      <w:r w:rsidR="00A03955">
        <w:rPr>
          <w:rFonts w:ascii="Verdana" w:hAnsi="Verdana"/>
          <w:sz w:val="18"/>
          <w:szCs w:val="18"/>
        </w:rPr>
        <w:t>menste</w:t>
      </w:r>
      <w:proofErr w:type="spellEnd"/>
      <w:r w:rsidRPr="00F07D75" w:rsidR="00A03955">
        <w:rPr>
          <w:rFonts w:ascii="Verdana" w:hAnsi="Verdana"/>
          <w:sz w:val="18"/>
          <w:szCs w:val="18"/>
        </w:rPr>
        <w:t xml:space="preserve"> </w:t>
      </w:r>
      <w:r w:rsidRPr="00F07D75">
        <w:rPr>
          <w:rFonts w:ascii="Verdana" w:hAnsi="Verdana"/>
          <w:sz w:val="18"/>
          <w:szCs w:val="18"/>
        </w:rPr>
        <w:t xml:space="preserve">systemen </w:t>
      </w:r>
      <w:r w:rsidRPr="00F07D75" w:rsidR="002F1A77">
        <w:rPr>
          <w:rFonts w:ascii="Verdana" w:hAnsi="Verdana"/>
          <w:sz w:val="18"/>
          <w:szCs w:val="18"/>
        </w:rPr>
        <w:t xml:space="preserve">worden </w:t>
      </w:r>
      <w:r w:rsidRPr="00F07D75">
        <w:rPr>
          <w:rFonts w:ascii="Verdana" w:hAnsi="Verdana"/>
          <w:sz w:val="18"/>
          <w:szCs w:val="18"/>
        </w:rPr>
        <w:t>bestuurd, met een bereik van ten minste 1</w:t>
      </w:r>
      <w:r w:rsidR="00A03955">
        <w:rPr>
          <w:rFonts w:ascii="Verdana" w:hAnsi="Verdana"/>
          <w:sz w:val="18"/>
          <w:szCs w:val="18"/>
        </w:rPr>
        <w:t>.</w:t>
      </w:r>
      <w:r w:rsidRPr="00F07D75">
        <w:rPr>
          <w:rFonts w:ascii="Verdana" w:hAnsi="Verdana"/>
          <w:sz w:val="18"/>
          <w:szCs w:val="18"/>
        </w:rPr>
        <w:t>000 meter;</w:t>
      </w:r>
    </w:p>
    <w:p w:rsidRPr="00F07D75" w:rsidR="00542A62" w:rsidP="00542A62" w:rsidRDefault="00542A62" w14:paraId="392BEFB2" w14:textId="72731B55">
      <w:pPr>
        <w:pStyle w:val="Geenafstand"/>
        <w:numPr>
          <w:ilvl w:val="0"/>
          <w:numId w:val="19"/>
        </w:numPr>
        <w:rPr>
          <w:rFonts w:ascii="Verdana" w:hAnsi="Verdana"/>
          <w:sz w:val="18"/>
          <w:szCs w:val="18"/>
        </w:rPr>
      </w:pPr>
      <w:r w:rsidRPr="00F07D75">
        <w:rPr>
          <w:rFonts w:ascii="Verdana" w:hAnsi="Verdana"/>
          <w:sz w:val="18"/>
          <w:szCs w:val="18"/>
          <w:u w:val="single"/>
        </w:rPr>
        <w:t>Draagbare R</w:t>
      </w:r>
      <w:r w:rsidR="00BF07C7">
        <w:rPr>
          <w:rFonts w:ascii="Verdana" w:hAnsi="Verdana"/>
          <w:sz w:val="18"/>
          <w:szCs w:val="18"/>
          <w:u w:val="single"/>
        </w:rPr>
        <w:t xml:space="preserve">adio </w:t>
      </w:r>
      <w:r w:rsidRPr="00F07D75">
        <w:rPr>
          <w:rFonts w:ascii="Verdana" w:hAnsi="Verdana"/>
          <w:sz w:val="18"/>
          <w:szCs w:val="18"/>
          <w:u w:val="single"/>
        </w:rPr>
        <w:t>F</w:t>
      </w:r>
      <w:r w:rsidR="00BF07C7">
        <w:rPr>
          <w:rFonts w:ascii="Verdana" w:hAnsi="Verdana"/>
          <w:sz w:val="18"/>
          <w:szCs w:val="18"/>
          <w:u w:val="single"/>
        </w:rPr>
        <w:t>requentie (RF)</w:t>
      </w:r>
      <w:r w:rsidRPr="00F07D75">
        <w:rPr>
          <w:rFonts w:ascii="Verdana" w:hAnsi="Verdana"/>
          <w:sz w:val="18"/>
          <w:szCs w:val="18"/>
          <w:u w:val="single"/>
        </w:rPr>
        <w:t>-sensoren</w:t>
      </w:r>
      <w:r w:rsidRPr="00F07D75">
        <w:rPr>
          <w:rFonts w:ascii="Verdana" w:hAnsi="Verdana"/>
          <w:sz w:val="18"/>
          <w:szCs w:val="18"/>
        </w:rPr>
        <w:t>: sensoren die UAS kunnen detecteren</w:t>
      </w:r>
      <w:r w:rsidR="00BF07C7">
        <w:rPr>
          <w:rFonts w:ascii="Verdana" w:hAnsi="Verdana"/>
          <w:sz w:val="18"/>
          <w:szCs w:val="18"/>
        </w:rPr>
        <w:t xml:space="preserve"> </w:t>
      </w:r>
      <w:r w:rsidR="002D15C2">
        <w:rPr>
          <w:rFonts w:ascii="Verdana" w:hAnsi="Verdana"/>
          <w:sz w:val="18"/>
          <w:szCs w:val="18"/>
        </w:rPr>
        <w:t>op een afstand van minimaal 1</w:t>
      </w:r>
      <w:r w:rsidR="00A03955">
        <w:rPr>
          <w:rFonts w:ascii="Verdana" w:hAnsi="Verdana"/>
          <w:sz w:val="18"/>
          <w:szCs w:val="18"/>
        </w:rPr>
        <w:t>.</w:t>
      </w:r>
      <w:r w:rsidR="002D15C2">
        <w:rPr>
          <w:rFonts w:ascii="Verdana" w:hAnsi="Verdana"/>
          <w:sz w:val="18"/>
          <w:szCs w:val="18"/>
        </w:rPr>
        <w:t>000 meter</w:t>
      </w:r>
      <w:r w:rsidR="00A03955">
        <w:rPr>
          <w:rFonts w:ascii="Verdana" w:hAnsi="Verdana"/>
          <w:sz w:val="18"/>
          <w:szCs w:val="18"/>
        </w:rPr>
        <w:t>, door middel van de ontvangst en analyse van</w:t>
      </w:r>
      <w:r w:rsidR="00BF07C7">
        <w:rPr>
          <w:rFonts w:ascii="Verdana" w:hAnsi="Verdana"/>
          <w:sz w:val="18"/>
          <w:szCs w:val="18"/>
        </w:rPr>
        <w:t xml:space="preserve"> radiosignalen</w:t>
      </w:r>
      <w:r w:rsidR="00A03955">
        <w:rPr>
          <w:rFonts w:ascii="Verdana" w:hAnsi="Verdana"/>
          <w:sz w:val="18"/>
          <w:szCs w:val="18"/>
        </w:rPr>
        <w:t>.</w:t>
      </w:r>
      <w:r w:rsidR="003E4FE0">
        <w:rPr>
          <w:rFonts w:ascii="Verdana" w:hAnsi="Verdana"/>
          <w:sz w:val="18"/>
          <w:szCs w:val="18"/>
        </w:rPr>
        <w:t xml:space="preserve"> </w:t>
      </w:r>
      <w:r w:rsidR="00A03955">
        <w:rPr>
          <w:rFonts w:ascii="Verdana" w:hAnsi="Verdana"/>
          <w:sz w:val="18"/>
          <w:szCs w:val="18"/>
        </w:rPr>
        <w:t>Daarmee wordt</w:t>
      </w:r>
      <w:r w:rsidRPr="00F07D75" w:rsidR="00A03955">
        <w:rPr>
          <w:rFonts w:ascii="Verdana" w:hAnsi="Verdana"/>
          <w:sz w:val="18"/>
          <w:szCs w:val="18"/>
        </w:rPr>
        <w:t xml:space="preserve"> </w:t>
      </w:r>
      <w:r w:rsidRPr="00F07D75">
        <w:rPr>
          <w:rFonts w:ascii="Verdana" w:hAnsi="Verdana"/>
          <w:sz w:val="18"/>
          <w:szCs w:val="18"/>
        </w:rPr>
        <w:t>een eventuele dronedreiging eerder onderkend.</w:t>
      </w:r>
      <w:r w:rsidR="000F3720">
        <w:rPr>
          <w:rStyle w:val="Voetnootmarkering"/>
          <w:rFonts w:ascii="Verdana" w:hAnsi="Verdana"/>
          <w:sz w:val="18"/>
          <w:szCs w:val="18"/>
        </w:rPr>
        <w:footnoteReference w:id="5"/>
      </w:r>
      <w:r w:rsidRPr="00F07D75">
        <w:rPr>
          <w:rFonts w:ascii="Verdana" w:hAnsi="Verdana"/>
          <w:sz w:val="18"/>
          <w:szCs w:val="18"/>
        </w:rPr>
        <w:t xml:space="preserve"> Tevens wordt met dergelijke sensoren het omgevingsbewustzijn in algemene zin vergroot</w:t>
      </w:r>
      <w:r w:rsidR="003E4FE0">
        <w:rPr>
          <w:rFonts w:ascii="Verdana" w:hAnsi="Verdana"/>
          <w:sz w:val="18"/>
          <w:szCs w:val="18"/>
        </w:rPr>
        <w:t>, doordat militairen tijdig een beeld kunnen vormen van de</w:t>
      </w:r>
      <w:r w:rsidR="00B31CBC">
        <w:rPr>
          <w:rFonts w:ascii="Verdana" w:hAnsi="Verdana"/>
          <w:sz w:val="18"/>
          <w:szCs w:val="18"/>
        </w:rPr>
        <w:t xml:space="preserve"> </w:t>
      </w:r>
      <w:r w:rsidR="00062992">
        <w:rPr>
          <w:rFonts w:ascii="Verdana" w:hAnsi="Verdana"/>
          <w:sz w:val="18"/>
          <w:szCs w:val="18"/>
        </w:rPr>
        <w:t xml:space="preserve">potentiële </w:t>
      </w:r>
      <w:r w:rsidR="003E4FE0">
        <w:rPr>
          <w:rFonts w:ascii="Verdana" w:hAnsi="Verdana"/>
          <w:sz w:val="18"/>
          <w:szCs w:val="18"/>
        </w:rPr>
        <w:t>dreiging</w:t>
      </w:r>
      <w:r w:rsidR="00B31CBC">
        <w:rPr>
          <w:rFonts w:ascii="Verdana" w:hAnsi="Verdana"/>
          <w:sz w:val="18"/>
          <w:szCs w:val="18"/>
        </w:rPr>
        <w:t>en</w:t>
      </w:r>
      <w:r w:rsidR="003E4FE0">
        <w:rPr>
          <w:rFonts w:ascii="Verdana" w:hAnsi="Verdana"/>
          <w:sz w:val="18"/>
          <w:szCs w:val="18"/>
        </w:rPr>
        <w:t xml:space="preserve"> die op hen afkom</w:t>
      </w:r>
      <w:r w:rsidR="00B31CBC">
        <w:rPr>
          <w:rFonts w:ascii="Verdana" w:hAnsi="Verdana"/>
          <w:sz w:val="18"/>
          <w:szCs w:val="18"/>
        </w:rPr>
        <w:t>en</w:t>
      </w:r>
      <w:r w:rsidRPr="00F07D75">
        <w:rPr>
          <w:rFonts w:ascii="Verdana" w:hAnsi="Verdana"/>
          <w:sz w:val="18"/>
          <w:szCs w:val="18"/>
        </w:rPr>
        <w:t xml:space="preserve">. </w:t>
      </w:r>
    </w:p>
    <w:p w:rsidRPr="00F07D75" w:rsidR="00542A62" w:rsidP="00542A62" w:rsidRDefault="00542A62" w14:paraId="65976318" w14:textId="77777777">
      <w:pPr>
        <w:pStyle w:val="Geenafstand"/>
        <w:rPr>
          <w:rFonts w:ascii="Verdana" w:hAnsi="Verdana"/>
          <w:sz w:val="18"/>
          <w:szCs w:val="18"/>
        </w:rPr>
      </w:pPr>
    </w:p>
    <w:p w:rsidR="00FC0247" w:rsidP="00542A62" w:rsidRDefault="00542A62" w14:paraId="72081A58" w14:textId="52B99BAA">
      <w:pPr>
        <w:pStyle w:val="Geenafstand"/>
        <w:rPr>
          <w:rFonts w:ascii="Verdana" w:hAnsi="Verdana"/>
          <w:sz w:val="18"/>
          <w:szCs w:val="18"/>
        </w:rPr>
      </w:pPr>
      <w:r w:rsidRPr="00F07D75">
        <w:rPr>
          <w:rFonts w:ascii="Verdana" w:hAnsi="Verdana"/>
          <w:sz w:val="18"/>
          <w:szCs w:val="18"/>
        </w:rPr>
        <w:t xml:space="preserve">Ook </w:t>
      </w:r>
      <w:r>
        <w:rPr>
          <w:rFonts w:ascii="Verdana" w:hAnsi="Verdana"/>
          <w:sz w:val="18"/>
          <w:szCs w:val="18"/>
        </w:rPr>
        <w:t xml:space="preserve">heeft Defensie </w:t>
      </w:r>
      <w:r w:rsidRPr="00F07D75">
        <w:rPr>
          <w:rFonts w:ascii="Verdana" w:hAnsi="Verdana"/>
          <w:sz w:val="18"/>
          <w:szCs w:val="18"/>
        </w:rPr>
        <w:t>behoefte aan opleiding</w:t>
      </w:r>
      <w:r w:rsidR="006D3743">
        <w:rPr>
          <w:rFonts w:ascii="Verdana" w:hAnsi="Verdana"/>
          <w:sz w:val="18"/>
          <w:szCs w:val="18"/>
        </w:rPr>
        <w:t>s</w:t>
      </w:r>
      <w:r w:rsidRPr="00F07D75">
        <w:rPr>
          <w:rFonts w:ascii="Verdana" w:hAnsi="Verdana"/>
          <w:sz w:val="18"/>
          <w:szCs w:val="18"/>
        </w:rPr>
        <w:t xml:space="preserve">- en trainingsmiddelen zodat effectief en efficiënt </w:t>
      </w:r>
      <w:r w:rsidRPr="00F07D75" w:rsidR="002F1A77">
        <w:rPr>
          <w:rFonts w:ascii="Verdana" w:hAnsi="Verdana"/>
          <w:sz w:val="18"/>
          <w:szCs w:val="18"/>
        </w:rPr>
        <w:t>kan worden</w:t>
      </w:r>
      <w:r w:rsidR="002F1A77">
        <w:rPr>
          <w:rFonts w:ascii="Verdana" w:hAnsi="Verdana"/>
          <w:sz w:val="18"/>
          <w:szCs w:val="18"/>
        </w:rPr>
        <w:t xml:space="preserve"> </w:t>
      </w:r>
      <w:r w:rsidRPr="00F07D75">
        <w:rPr>
          <w:rFonts w:ascii="Verdana" w:hAnsi="Verdana"/>
          <w:sz w:val="18"/>
          <w:szCs w:val="18"/>
        </w:rPr>
        <w:t xml:space="preserve">getraind </w:t>
      </w:r>
      <w:r w:rsidR="00D95034">
        <w:rPr>
          <w:rFonts w:ascii="Verdana" w:hAnsi="Verdana"/>
          <w:sz w:val="18"/>
          <w:szCs w:val="18"/>
        </w:rPr>
        <w:t xml:space="preserve">met </w:t>
      </w:r>
      <w:proofErr w:type="spellStart"/>
      <w:r w:rsidR="00D95034">
        <w:rPr>
          <w:rFonts w:ascii="Verdana" w:hAnsi="Verdana"/>
          <w:sz w:val="18"/>
          <w:szCs w:val="18"/>
        </w:rPr>
        <w:t>eAAAD</w:t>
      </w:r>
      <w:proofErr w:type="spellEnd"/>
      <w:r w:rsidRPr="00F07D75">
        <w:rPr>
          <w:rFonts w:ascii="Verdana" w:hAnsi="Verdana"/>
          <w:sz w:val="18"/>
          <w:szCs w:val="18"/>
        </w:rPr>
        <w:t xml:space="preserve">. </w:t>
      </w:r>
      <w:r w:rsidR="005F45B5">
        <w:rPr>
          <w:rFonts w:ascii="Verdana" w:hAnsi="Verdana"/>
          <w:sz w:val="18"/>
          <w:szCs w:val="18"/>
        </w:rPr>
        <w:t xml:space="preserve">Binnen dit project </w:t>
      </w:r>
      <w:r w:rsidR="002F1A77">
        <w:rPr>
          <w:rFonts w:ascii="Verdana" w:hAnsi="Verdana"/>
          <w:sz w:val="18"/>
          <w:szCs w:val="18"/>
        </w:rPr>
        <w:t xml:space="preserve">verwerft Defensie </w:t>
      </w:r>
      <w:r w:rsidR="003E4FE0">
        <w:rPr>
          <w:rFonts w:ascii="Verdana" w:hAnsi="Verdana"/>
          <w:sz w:val="18"/>
          <w:szCs w:val="18"/>
        </w:rPr>
        <w:t xml:space="preserve">de </w:t>
      </w:r>
      <w:r w:rsidR="005F45B5">
        <w:rPr>
          <w:rFonts w:ascii="Verdana" w:hAnsi="Verdana"/>
          <w:sz w:val="18"/>
          <w:szCs w:val="18"/>
        </w:rPr>
        <w:t xml:space="preserve">hiervoor </w:t>
      </w:r>
      <w:r w:rsidR="003E4FE0">
        <w:rPr>
          <w:rFonts w:ascii="Verdana" w:hAnsi="Verdana"/>
          <w:sz w:val="18"/>
          <w:szCs w:val="18"/>
        </w:rPr>
        <w:t xml:space="preserve">benodigde </w:t>
      </w:r>
      <w:r w:rsidRPr="00F07D75">
        <w:rPr>
          <w:rFonts w:ascii="Verdana" w:hAnsi="Verdana"/>
          <w:sz w:val="18"/>
          <w:szCs w:val="18"/>
        </w:rPr>
        <w:t>simulatiemiddelen en luchtdoelen</w:t>
      </w:r>
      <w:r w:rsidR="003E4FE0">
        <w:rPr>
          <w:rFonts w:ascii="Verdana" w:hAnsi="Verdana"/>
          <w:sz w:val="18"/>
          <w:szCs w:val="18"/>
        </w:rPr>
        <w:t>.</w:t>
      </w:r>
      <w:r w:rsidRPr="00F07D75">
        <w:rPr>
          <w:rFonts w:ascii="Verdana" w:hAnsi="Verdana"/>
          <w:sz w:val="18"/>
          <w:szCs w:val="18"/>
        </w:rPr>
        <w:t xml:space="preserve"> Voor de instandhouding van de afzonderlijke</w:t>
      </w:r>
      <w:r w:rsidR="00D95034">
        <w:rPr>
          <w:rFonts w:ascii="Verdana" w:hAnsi="Verdana"/>
          <w:sz w:val="18"/>
          <w:szCs w:val="18"/>
        </w:rPr>
        <w:t>, hierboven genoemde</w:t>
      </w:r>
      <w:r w:rsidRPr="00F07D75">
        <w:rPr>
          <w:rFonts w:ascii="Verdana" w:hAnsi="Verdana"/>
          <w:sz w:val="18"/>
          <w:szCs w:val="18"/>
        </w:rPr>
        <w:t xml:space="preserve"> systemen </w:t>
      </w:r>
      <w:r w:rsidR="00D014F3">
        <w:rPr>
          <w:rFonts w:ascii="Verdana" w:hAnsi="Verdana"/>
          <w:sz w:val="18"/>
          <w:szCs w:val="18"/>
        </w:rPr>
        <w:t>schaft Defensie</w:t>
      </w:r>
      <w:r w:rsidRPr="00F07D75">
        <w:rPr>
          <w:rFonts w:ascii="Verdana" w:hAnsi="Verdana"/>
          <w:sz w:val="18"/>
          <w:szCs w:val="18"/>
        </w:rPr>
        <w:t xml:space="preserve"> ook opleidingen, documentatie en reserve</w:t>
      </w:r>
      <w:r w:rsidR="00062992">
        <w:rPr>
          <w:rFonts w:ascii="Verdana" w:hAnsi="Verdana"/>
          <w:sz w:val="18"/>
          <w:szCs w:val="18"/>
        </w:rPr>
        <w:t>onder</w:t>
      </w:r>
      <w:r w:rsidRPr="00F07D75">
        <w:rPr>
          <w:rFonts w:ascii="Verdana" w:hAnsi="Verdana"/>
          <w:sz w:val="18"/>
          <w:szCs w:val="18"/>
        </w:rPr>
        <w:t>delen</w:t>
      </w:r>
      <w:r>
        <w:rPr>
          <w:rFonts w:ascii="Verdana" w:hAnsi="Verdana"/>
          <w:sz w:val="18"/>
          <w:szCs w:val="18"/>
        </w:rPr>
        <w:t xml:space="preserve"> </w:t>
      </w:r>
      <w:r w:rsidR="00D014F3">
        <w:rPr>
          <w:rFonts w:ascii="Verdana" w:hAnsi="Verdana"/>
          <w:sz w:val="18"/>
          <w:szCs w:val="18"/>
        </w:rPr>
        <w:t xml:space="preserve">aan. </w:t>
      </w:r>
    </w:p>
    <w:p w:rsidRPr="00F07D75" w:rsidR="00542A62" w:rsidP="00542A62" w:rsidRDefault="00542A62" w14:paraId="4632022A" w14:textId="77777777">
      <w:pPr>
        <w:pStyle w:val="Geenafstand"/>
        <w:rPr>
          <w:rFonts w:ascii="Verdana" w:hAnsi="Verdana"/>
          <w:sz w:val="18"/>
          <w:szCs w:val="18"/>
        </w:rPr>
      </w:pPr>
    </w:p>
    <w:p w:rsidRPr="00F07D75" w:rsidR="00542A62" w:rsidP="00542A62" w:rsidRDefault="00542A62" w14:paraId="0789DD27" w14:textId="77777777">
      <w:pPr>
        <w:pStyle w:val="Geenafstand"/>
        <w:rPr>
          <w:rFonts w:ascii="Verdana" w:hAnsi="Verdana"/>
          <w:b/>
          <w:sz w:val="18"/>
          <w:szCs w:val="18"/>
        </w:rPr>
      </w:pPr>
      <w:r w:rsidRPr="00F07D75">
        <w:rPr>
          <w:rFonts w:ascii="Verdana" w:hAnsi="Verdana"/>
          <w:b/>
          <w:sz w:val="18"/>
          <w:szCs w:val="18"/>
        </w:rPr>
        <w:t xml:space="preserve">Verwervingsstrategie </w:t>
      </w:r>
    </w:p>
    <w:p w:rsidR="003D28D3" w:rsidP="00542A62" w:rsidRDefault="00542A62" w14:paraId="7471D14C" w14:textId="74107FC0">
      <w:pPr>
        <w:pStyle w:val="Geenafstand"/>
        <w:rPr>
          <w:rFonts w:ascii="Verdana" w:hAnsi="Verdana"/>
          <w:sz w:val="18"/>
          <w:szCs w:val="18"/>
        </w:rPr>
      </w:pPr>
      <w:r w:rsidRPr="00F07D75">
        <w:rPr>
          <w:rFonts w:ascii="Verdana" w:hAnsi="Verdana"/>
          <w:sz w:val="18"/>
          <w:szCs w:val="18"/>
        </w:rPr>
        <w:t>Defensie gaat voor dit project uit van de verwerving van</w:t>
      </w:r>
      <w:r w:rsidR="00F77E58">
        <w:rPr>
          <w:rFonts w:ascii="Verdana" w:hAnsi="Verdana"/>
          <w:sz w:val="18"/>
          <w:szCs w:val="18"/>
        </w:rPr>
        <w:t xml:space="preserve"> zo veel mogelijk</w:t>
      </w:r>
      <w:r w:rsidRPr="00F07D75">
        <w:rPr>
          <w:rFonts w:ascii="Verdana" w:hAnsi="Verdana"/>
          <w:sz w:val="18"/>
          <w:szCs w:val="18"/>
        </w:rPr>
        <w:t xml:space="preserve"> bestaande militaire technologie, ofwel </w:t>
      </w:r>
      <w:r w:rsidRPr="00F07D75">
        <w:rPr>
          <w:rFonts w:ascii="Verdana" w:hAnsi="Verdana"/>
          <w:i/>
          <w:sz w:val="18"/>
          <w:szCs w:val="18"/>
        </w:rPr>
        <w:t xml:space="preserve">Military Of The </w:t>
      </w:r>
      <w:proofErr w:type="spellStart"/>
      <w:r w:rsidRPr="00F07D75">
        <w:rPr>
          <w:rFonts w:ascii="Verdana" w:hAnsi="Verdana"/>
          <w:i/>
          <w:sz w:val="18"/>
          <w:szCs w:val="18"/>
        </w:rPr>
        <w:t>Shelf</w:t>
      </w:r>
      <w:proofErr w:type="spellEnd"/>
      <w:r w:rsidR="006E0621">
        <w:rPr>
          <w:rFonts w:ascii="Verdana" w:hAnsi="Verdana"/>
          <w:sz w:val="18"/>
          <w:szCs w:val="18"/>
        </w:rPr>
        <w:t xml:space="preserve"> (MOTS)-</w:t>
      </w:r>
      <w:r w:rsidRPr="00F07D75">
        <w:rPr>
          <w:rFonts w:ascii="Verdana" w:hAnsi="Verdana"/>
          <w:sz w:val="18"/>
          <w:szCs w:val="18"/>
        </w:rPr>
        <w:t>verwerving. Dit biedt voordelen op het gebied van prijs, levertijd, interoperabiliteit en instandhouding. Daarnaast levert het afnemen van een bestaand pro</w:t>
      </w:r>
      <w:r w:rsidR="0064154F">
        <w:rPr>
          <w:rFonts w:ascii="Verdana" w:hAnsi="Verdana"/>
          <w:sz w:val="18"/>
          <w:szCs w:val="18"/>
        </w:rPr>
        <w:t>duct</w:t>
      </w:r>
      <w:r w:rsidRPr="00F07D75">
        <w:rPr>
          <w:rFonts w:ascii="Verdana" w:hAnsi="Verdana"/>
          <w:sz w:val="18"/>
          <w:szCs w:val="18"/>
        </w:rPr>
        <w:t xml:space="preserve"> waar geen lange ontwikkelfase voor nodig is minder risico’s op. Ook heeft de krijgsmacht al ervaring opgedaan met het ontwikkelen e</w:t>
      </w:r>
      <w:r w:rsidR="006A15A1">
        <w:rPr>
          <w:rFonts w:ascii="Verdana" w:hAnsi="Verdana"/>
          <w:sz w:val="18"/>
          <w:szCs w:val="18"/>
        </w:rPr>
        <w:t>n testen van verschillende MOTS-</w:t>
      </w:r>
      <w:r w:rsidRPr="00F07D75">
        <w:rPr>
          <w:rFonts w:ascii="Verdana" w:hAnsi="Verdana"/>
          <w:sz w:val="18"/>
          <w:szCs w:val="18"/>
        </w:rPr>
        <w:t>middelen binnen lopende C-UAS projecten.</w:t>
      </w:r>
      <w:r w:rsidR="00BD5AF6">
        <w:rPr>
          <w:rFonts w:ascii="Verdana" w:hAnsi="Verdana"/>
          <w:sz w:val="18"/>
          <w:szCs w:val="18"/>
        </w:rPr>
        <w:t xml:space="preserve"> Marktoriëntatie toont aan dat diverse geschikte systemen beschikbaar zijn.</w:t>
      </w:r>
      <w:r w:rsidR="00661365">
        <w:rPr>
          <w:rFonts w:ascii="Verdana" w:hAnsi="Verdana"/>
          <w:sz w:val="18"/>
          <w:szCs w:val="18"/>
        </w:rPr>
        <w:t xml:space="preserve"> </w:t>
      </w:r>
      <w:r w:rsidRPr="00ED7B15" w:rsidR="00ED7B15">
        <w:rPr>
          <w:rFonts w:ascii="Verdana" w:hAnsi="Verdana"/>
          <w:sz w:val="18"/>
          <w:szCs w:val="18"/>
        </w:rPr>
        <w:t>Defensie bekijkt in het verwervingsproces welke verwervingsmogelijkheid er is om zo snel mogelijk deze capaciteit aan te kopen.</w:t>
      </w:r>
    </w:p>
    <w:p w:rsidR="003D28D3" w:rsidP="00542A62" w:rsidRDefault="003D28D3" w14:paraId="00B41380" w14:textId="77777777">
      <w:pPr>
        <w:pStyle w:val="Geenafstand"/>
        <w:rPr>
          <w:rFonts w:ascii="Verdana" w:hAnsi="Verdana"/>
          <w:b/>
          <w:sz w:val="18"/>
          <w:szCs w:val="18"/>
        </w:rPr>
      </w:pPr>
    </w:p>
    <w:p w:rsidRPr="00F07D75" w:rsidR="00542A62" w:rsidP="00542A62" w:rsidRDefault="00542A62" w14:paraId="416F9DAC" w14:textId="3558563F">
      <w:pPr>
        <w:pStyle w:val="Geenafstand"/>
        <w:rPr>
          <w:rFonts w:ascii="Verdana" w:hAnsi="Verdana"/>
          <w:b/>
          <w:sz w:val="18"/>
          <w:szCs w:val="18"/>
        </w:rPr>
      </w:pPr>
      <w:r w:rsidRPr="00F07D75">
        <w:rPr>
          <w:rFonts w:ascii="Verdana" w:hAnsi="Verdana"/>
          <w:b/>
          <w:sz w:val="18"/>
          <w:szCs w:val="18"/>
        </w:rPr>
        <w:t>Uitwerking</w:t>
      </w:r>
    </w:p>
    <w:p w:rsidR="00840CD7" w:rsidP="00542A62" w:rsidRDefault="00840CD7" w14:paraId="3CA834EC" w14:textId="77777777">
      <w:pPr>
        <w:pStyle w:val="Geenafstand"/>
        <w:rPr>
          <w:rFonts w:ascii="Verdana" w:hAnsi="Verdana"/>
          <w:sz w:val="18"/>
          <w:szCs w:val="18"/>
          <w:u w:val="single"/>
        </w:rPr>
      </w:pPr>
    </w:p>
    <w:p w:rsidRPr="00F07D75" w:rsidR="00542A62" w:rsidP="00542A62" w:rsidRDefault="00542A62" w14:paraId="7200A174" w14:textId="3A46794C">
      <w:pPr>
        <w:pStyle w:val="Geenafstand"/>
        <w:rPr>
          <w:rFonts w:ascii="Verdana" w:hAnsi="Verdana"/>
          <w:sz w:val="18"/>
          <w:szCs w:val="18"/>
          <w:u w:val="single"/>
        </w:rPr>
      </w:pPr>
      <w:r w:rsidRPr="00F07D75">
        <w:rPr>
          <w:rFonts w:ascii="Verdana" w:hAnsi="Verdana"/>
          <w:sz w:val="18"/>
          <w:szCs w:val="18"/>
          <w:u w:val="single"/>
        </w:rPr>
        <w:t>Personeel</w:t>
      </w:r>
    </w:p>
    <w:p w:rsidRPr="00F07D75" w:rsidR="00542A62" w:rsidP="00542A62" w:rsidRDefault="00D014F3" w14:paraId="1D3ED468" w14:textId="75505230">
      <w:pPr>
        <w:pStyle w:val="Geenafstand"/>
        <w:rPr>
          <w:rFonts w:ascii="Verdana" w:hAnsi="Verdana"/>
          <w:sz w:val="18"/>
          <w:szCs w:val="18"/>
        </w:rPr>
      </w:pPr>
      <w:r>
        <w:rPr>
          <w:rFonts w:ascii="Verdana" w:hAnsi="Verdana"/>
          <w:sz w:val="18"/>
          <w:szCs w:val="18"/>
        </w:rPr>
        <w:t>Er</w:t>
      </w:r>
      <w:r w:rsidR="00F77E58">
        <w:rPr>
          <w:rFonts w:ascii="Verdana" w:hAnsi="Verdana"/>
          <w:sz w:val="18"/>
          <w:szCs w:val="18"/>
        </w:rPr>
        <w:t xml:space="preserve"> is</w:t>
      </w:r>
      <w:r>
        <w:rPr>
          <w:rFonts w:ascii="Verdana" w:hAnsi="Verdana"/>
          <w:sz w:val="18"/>
          <w:szCs w:val="18"/>
        </w:rPr>
        <w:t xml:space="preserve"> geen</w:t>
      </w:r>
      <w:r w:rsidRPr="00F07D75">
        <w:rPr>
          <w:rFonts w:ascii="Verdana" w:hAnsi="Verdana"/>
          <w:sz w:val="18"/>
          <w:szCs w:val="18"/>
        </w:rPr>
        <w:t xml:space="preserve"> additionele </w:t>
      </w:r>
      <w:r>
        <w:rPr>
          <w:rFonts w:ascii="Verdana" w:hAnsi="Verdana"/>
          <w:sz w:val="18"/>
          <w:szCs w:val="18"/>
        </w:rPr>
        <w:t>personele capaciteit benodigd,</w:t>
      </w:r>
      <w:r w:rsidRPr="00F07D75">
        <w:rPr>
          <w:rFonts w:ascii="Verdana" w:hAnsi="Verdana"/>
          <w:sz w:val="18"/>
          <w:szCs w:val="18"/>
        </w:rPr>
        <w:t xml:space="preserve"> </w:t>
      </w:r>
      <w:r>
        <w:rPr>
          <w:rFonts w:ascii="Verdana" w:hAnsi="Verdana"/>
          <w:sz w:val="18"/>
          <w:szCs w:val="18"/>
        </w:rPr>
        <w:t>o</w:t>
      </w:r>
      <w:r w:rsidR="00F02A7F">
        <w:rPr>
          <w:rFonts w:ascii="Verdana" w:hAnsi="Verdana"/>
          <w:sz w:val="18"/>
          <w:szCs w:val="18"/>
        </w:rPr>
        <w:t xml:space="preserve">mdat de beoogde </w:t>
      </w:r>
      <w:proofErr w:type="spellStart"/>
      <w:r w:rsidR="00F02A7F">
        <w:rPr>
          <w:rFonts w:ascii="Verdana" w:hAnsi="Verdana"/>
          <w:sz w:val="18"/>
          <w:szCs w:val="18"/>
        </w:rPr>
        <w:t>eAAAD</w:t>
      </w:r>
      <w:proofErr w:type="spellEnd"/>
      <w:r w:rsidR="00F02A7F">
        <w:rPr>
          <w:rFonts w:ascii="Verdana" w:hAnsi="Verdana"/>
          <w:sz w:val="18"/>
          <w:szCs w:val="18"/>
        </w:rPr>
        <w:t>-</w:t>
      </w:r>
      <w:r w:rsidRPr="00F07D75" w:rsidR="00542A62">
        <w:rPr>
          <w:rFonts w:ascii="Verdana" w:hAnsi="Verdana"/>
          <w:sz w:val="18"/>
          <w:szCs w:val="18"/>
        </w:rPr>
        <w:t>middelen</w:t>
      </w:r>
      <w:r w:rsidR="00EB397A">
        <w:rPr>
          <w:rFonts w:ascii="Verdana" w:hAnsi="Verdana"/>
          <w:sz w:val="18"/>
          <w:szCs w:val="18"/>
        </w:rPr>
        <w:t xml:space="preserve"> worden</w:t>
      </w:r>
      <w:r w:rsidRPr="00F07D75" w:rsidR="00542A62">
        <w:rPr>
          <w:rFonts w:ascii="Verdana" w:hAnsi="Verdana"/>
          <w:sz w:val="18"/>
          <w:szCs w:val="18"/>
        </w:rPr>
        <w:t xml:space="preserve"> geplaatst bij bestaande eenheden</w:t>
      </w:r>
      <w:r w:rsidR="00EB397A">
        <w:rPr>
          <w:rFonts w:ascii="Verdana" w:hAnsi="Verdana"/>
          <w:sz w:val="18"/>
          <w:szCs w:val="18"/>
        </w:rPr>
        <w:t xml:space="preserve"> waarbinnen voldoende capaciteit aanwezig is om deze middelen te gebruiken en te onderhoude</w:t>
      </w:r>
      <w:r w:rsidR="00EB3821">
        <w:rPr>
          <w:rFonts w:ascii="Verdana" w:hAnsi="Verdana"/>
          <w:sz w:val="18"/>
          <w:szCs w:val="18"/>
        </w:rPr>
        <w:t>n</w:t>
      </w:r>
      <w:r w:rsidR="00E33B2F">
        <w:rPr>
          <w:rFonts w:ascii="Verdana" w:hAnsi="Verdana"/>
          <w:sz w:val="18"/>
          <w:szCs w:val="18"/>
        </w:rPr>
        <w:t xml:space="preserve">. </w:t>
      </w:r>
      <w:r w:rsidRPr="00F07D75" w:rsidR="00542A62">
        <w:rPr>
          <w:rFonts w:ascii="Verdana" w:hAnsi="Verdana"/>
          <w:sz w:val="18"/>
          <w:szCs w:val="18"/>
        </w:rPr>
        <w:t>Het huidige personeel</w:t>
      </w:r>
      <w:r w:rsidR="0064154F">
        <w:rPr>
          <w:rFonts w:ascii="Verdana" w:hAnsi="Verdana"/>
          <w:sz w:val="18"/>
          <w:szCs w:val="18"/>
        </w:rPr>
        <w:t xml:space="preserve"> zal</w:t>
      </w:r>
      <w:r w:rsidRPr="00F07D75" w:rsidR="00542A62">
        <w:rPr>
          <w:rFonts w:ascii="Verdana" w:hAnsi="Verdana"/>
          <w:sz w:val="18"/>
          <w:szCs w:val="18"/>
        </w:rPr>
        <w:t xml:space="preserve"> </w:t>
      </w:r>
      <w:r w:rsidR="00EB397A">
        <w:rPr>
          <w:rFonts w:ascii="Verdana" w:hAnsi="Verdana"/>
          <w:sz w:val="18"/>
          <w:szCs w:val="18"/>
        </w:rPr>
        <w:t xml:space="preserve">hiervoor </w:t>
      </w:r>
      <w:r w:rsidRPr="00F07D75" w:rsidR="00542A62">
        <w:rPr>
          <w:rFonts w:ascii="Verdana" w:hAnsi="Verdana"/>
          <w:sz w:val="18"/>
          <w:szCs w:val="18"/>
        </w:rPr>
        <w:t xml:space="preserve">worden opgeleid en getraind. </w:t>
      </w:r>
    </w:p>
    <w:p w:rsidRPr="00F07D75" w:rsidR="00542A62" w:rsidP="00542A62" w:rsidRDefault="00542A62" w14:paraId="0E67579A" w14:textId="77777777">
      <w:pPr>
        <w:pStyle w:val="Geenafstand"/>
        <w:rPr>
          <w:rFonts w:ascii="Verdana" w:hAnsi="Verdana"/>
          <w:sz w:val="18"/>
          <w:szCs w:val="18"/>
          <w:u w:val="single"/>
        </w:rPr>
      </w:pPr>
    </w:p>
    <w:p w:rsidRPr="00F07D75" w:rsidR="00542A62" w:rsidP="00542A62" w:rsidRDefault="00542A62" w14:paraId="2D985CCE" w14:textId="77777777">
      <w:pPr>
        <w:pStyle w:val="Geenafstand"/>
        <w:rPr>
          <w:rFonts w:ascii="Verdana" w:hAnsi="Verdana"/>
          <w:sz w:val="18"/>
          <w:szCs w:val="18"/>
          <w:u w:val="single"/>
        </w:rPr>
      </w:pPr>
      <w:r w:rsidRPr="00F07D75">
        <w:rPr>
          <w:rFonts w:ascii="Verdana" w:hAnsi="Verdana"/>
          <w:sz w:val="18"/>
          <w:szCs w:val="18"/>
          <w:u w:val="single"/>
        </w:rPr>
        <w:t>Internationale samenwerking en interoperabiliteit</w:t>
      </w:r>
    </w:p>
    <w:p w:rsidR="0064154F" w:rsidP="00542A62" w:rsidRDefault="00460ADE" w14:paraId="1D9626E0" w14:textId="790C4F8E">
      <w:pPr>
        <w:pStyle w:val="Geenafstand"/>
        <w:rPr>
          <w:rFonts w:ascii="Verdana" w:hAnsi="Verdana"/>
          <w:sz w:val="18"/>
          <w:szCs w:val="18"/>
        </w:rPr>
      </w:pPr>
      <w:r>
        <w:rPr>
          <w:rFonts w:ascii="Verdana" w:hAnsi="Verdana"/>
          <w:sz w:val="18"/>
          <w:szCs w:val="18"/>
        </w:rPr>
        <w:t xml:space="preserve">De gebruikersgroep van </w:t>
      </w:r>
      <w:proofErr w:type="spellStart"/>
      <w:r>
        <w:rPr>
          <w:rFonts w:ascii="Verdana" w:hAnsi="Verdana"/>
          <w:sz w:val="18"/>
          <w:szCs w:val="18"/>
        </w:rPr>
        <w:t>eAAAD</w:t>
      </w:r>
      <w:proofErr w:type="spellEnd"/>
      <w:r>
        <w:rPr>
          <w:rFonts w:ascii="Verdana" w:hAnsi="Verdana"/>
          <w:sz w:val="18"/>
          <w:szCs w:val="18"/>
        </w:rPr>
        <w:t>-</w:t>
      </w:r>
      <w:r w:rsidRPr="00F07D75" w:rsidR="00542A62">
        <w:rPr>
          <w:rFonts w:ascii="Verdana" w:hAnsi="Verdana"/>
          <w:sz w:val="18"/>
          <w:szCs w:val="18"/>
        </w:rPr>
        <w:t xml:space="preserve">middelen groeit. Zo heeft België recentelijk via de </w:t>
      </w:r>
      <w:r w:rsidRPr="00F07D75" w:rsidR="00542A62">
        <w:rPr>
          <w:rFonts w:ascii="Verdana" w:hAnsi="Verdana"/>
          <w:i/>
          <w:sz w:val="18"/>
          <w:szCs w:val="18"/>
        </w:rPr>
        <w:t xml:space="preserve">NATO Support </w:t>
      </w:r>
      <w:proofErr w:type="spellStart"/>
      <w:r w:rsidRPr="00F07D75" w:rsidR="00542A62">
        <w:rPr>
          <w:rFonts w:ascii="Verdana" w:hAnsi="Verdana"/>
          <w:i/>
          <w:sz w:val="18"/>
          <w:szCs w:val="18"/>
        </w:rPr>
        <w:t>and</w:t>
      </w:r>
      <w:proofErr w:type="spellEnd"/>
      <w:r w:rsidRPr="00F07D75" w:rsidR="00542A62">
        <w:rPr>
          <w:rFonts w:ascii="Verdana" w:hAnsi="Verdana"/>
          <w:i/>
          <w:sz w:val="18"/>
          <w:szCs w:val="18"/>
        </w:rPr>
        <w:t xml:space="preserve"> </w:t>
      </w:r>
      <w:proofErr w:type="spellStart"/>
      <w:r w:rsidRPr="00F07D75" w:rsidR="00542A62">
        <w:rPr>
          <w:rFonts w:ascii="Verdana" w:hAnsi="Verdana"/>
          <w:i/>
          <w:sz w:val="18"/>
          <w:szCs w:val="18"/>
        </w:rPr>
        <w:t>Procurement</w:t>
      </w:r>
      <w:proofErr w:type="spellEnd"/>
      <w:r w:rsidRPr="00F07D75" w:rsidR="00542A62">
        <w:rPr>
          <w:rFonts w:ascii="Verdana" w:hAnsi="Verdana"/>
          <w:i/>
          <w:sz w:val="18"/>
          <w:szCs w:val="18"/>
        </w:rPr>
        <w:t xml:space="preserve"> Agency</w:t>
      </w:r>
      <w:r w:rsidRPr="00F07D75" w:rsidR="00542A62">
        <w:rPr>
          <w:rFonts w:ascii="Verdana" w:hAnsi="Verdana"/>
          <w:sz w:val="18"/>
          <w:szCs w:val="18"/>
        </w:rPr>
        <w:t xml:space="preserve"> (NSPA) een raamcontract gesloten voor draagbare </w:t>
      </w:r>
      <w:proofErr w:type="spellStart"/>
      <w:r w:rsidRPr="00C220AA" w:rsidR="00542A62">
        <w:rPr>
          <w:rFonts w:ascii="Verdana" w:hAnsi="Verdana"/>
          <w:i/>
          <w:sz w:val="18"/>
          <w:szCs w:val="18"/>
        </w:rPr>
        <w:t>jammers</w:t>
      </w:r>
      <w:proofErr w:type="spellEnd"/>
      <w:r w:rsidRPr="00C220AA" w:rsidR="00542A62">
        <w:rPr>
          <w:rFonts w:ascii="Verdana" w:hAnsi="Verdana"/>
          <w:i/>
          <w:sz w:val="18"/>
          <w:szCs w:val="18"/>
        </w:rPr>
        <w:t xml:space="preserve"> </w:t>
      </w:r>
      <w:r w:rsidRPr="00F07D75" w:rsidR="00542A62">
        <w:rPr>
          <w:rFonts w:ascii="Verdana" w:hAnsi="Verdana"/>
          <w:sz w:val="18"/>
          <w:szCs w:val="18"/>
        </w:rPr>
        <w:t xml:space="preserve">en sensoren. Daarnaast </w:t>
      </w:r>
      <w:r w:rsidR="00030779">
        <w:rPr>
          <w:rFonts w:ascii="Verdana" w:hAnsi="Verdana"/>
          <w:sz w:val="18"/>
          <w:szCs w:val="18"/>
        </w:rPr>
        <w:t>verwerven</w:t>
      </w:r>
      <w:r w:rsidRPr="00F07D75" w:rsidR="00030779">
        <w:rPr>
          <w:rFonts w:ascii="Verdana" w:hAnsi="Verdana"/>
          <w:sz w:val="18"/>
          <w:szCs w:val="18"/>
        </w:rPr>
        <w:t xml:space="preserve"> </w:t>
      </w:r>
      <w:r w:rsidRPr="00F07D75" w:rsidR="00542A62">
        <w:rPr>
          <w:rFonts w:ascii="Verdana" w:hAnsi="Verdana"/>
          <w:sz w:val="18"/>
          <w:szCs w:val="18"/>
        </w:rPr>
        <w:t xml:space="preserve">zowel </w:t>
      </w:r>
      <w:r w:rsidR="00030779">
        <w:rPr>
          <w:rFonts w:ascii="Verdana" w:hAnsi="Verdana"/>
          <w:sz w:val="18"/>
          <w:szCs w:val="18"/>
        </w:rPr>
        <w:t xml:space="preserve">Duitsland als </w:t>
      </w:r>
      <w:r w:rsidRPr="00F07D75" w:rsidR="00542A62">
        <w:rPr>
          <w:rFonts w:ascii="Verdana" w:hAnsi="Verdana"/>
          <w:sz w:val="18"/>
          <w:szCs w:val="18"/>
        </w:rPr>
        <w:t xml:space="preserve">het Verenigd Koninkrijk elektro-optische richtmiddelen. De voordelen van MOTS-verwerving nemen toe naarmate de gebruikersgroep van deze middelen groeit. </w:t>
      </w:r>
      <w:r w:rsidR="00030779">
        <w:rPr>
          <w:rFonts w:ascii="Verdana" w:hAnsi="Verdana"/>
          <w:sz w:val="18"/>
          <w:szCs w:val="18"/>
        </w:rPr>
        <w:t xml:space="preserve">De groei in de </w:t>
      </w:r>
      <w:proofErr w:type="spellStart"/>
      <w:r w:rsidR="00030779">
        <w:rPr>
          <w:rFonts w:ascii="Verdana" w:hAnsi="Verdana"/>
          <w:sz w:val="18"/>
          <w:szCs w:val="18"/>
        </w:rPr>
        <w:t>eAAAD</w:t>
      </w:r>
      <w:proofErr w:type="spellEnd"/>
      <w:r w:rsidR="00030779">
        <w:rPr>
          <w:rFonts w:ascii="Verdana" w:hAnsi="Verdana"/>
          <w:sz w:val="18"/>
          <w:szCs w:val="18"/>
        </w:rPr>
        <w:t>-gebruikersgroep</w:t>
      </w:r>
      <w:r w:rsidRPr="00F07D75" w:rsidR="00542A62">
        <w:rPr>
          <w:rFonts w:ascii="Verdana" w:hAnsi="Verdana"/>
          <w:sz w:val="18"/>
          <w:szCs w:val="18"/>
        </w:rPr>
        <w:t xml:space="preserve"> </w:t>
      </w:r>
      <w:r w:rsidRPr="00F07D75" w:rsidR="00030779">
        <w:rPr>
          <w:rFonts w:ascii="Verdana" w:hAnsi="Verdana"/>
          <w:sz w:val="18"/>
          <w:szCs w:val="18"/>
        </w:rPr>
        <w:t>bied</w:t>
      </w:r>
      <w:r w:rsidR="00030779">
        <w:rPr>
          <w:rFonts w:ascii="Verdana" w:hAnsi="Verdana"/>
          <w:sz w:val="18"/>
          <w:szCs w:val="18"/>
        </w:rPr>
        <w:t>t</w:t>
      </w:r>
      <w:r w:rsidRPr="00F07D75" w:rsidR="00030779">
        <w:rPr>
          <w:rFonts w:ascii="Verdana" w:hAnsi="Verdana"/>
          <w:sz w:val="18"/>
          <w:szCs w:val="18"/>
        </w:rPr>
        <w:t xml:space="preserve"> </w:t>
      </w:r>
      <w:r w:rsidRPr="00F07D75" w:rsidR="00542A62">
        <w:rPr>
          <w:rFonts w:ascii="Verdana" w:hAnsi="Verdana"/>
          <w:sz w:val="18"/>
          <w:szCs w:val="18"/>
        </w:rPr>
        <w:t>mogelijk aanknopingspunten voor internationale samenwerking</w:t>
      </w:r>
      <w:r w:rsidR="000A3681">
        <w:rPr>
          <w:rFonts w:ascii="Verdana" w:hAnsi="Verdana"/>
          <w:sz w:val="18"/>
          <w:szCs w:val="18"/>
        </w:rPr>
        <w:t xml:space="preserve">, </w:t>
      </w:r>
      <w:r w:rsidRPr="00F07D75" w:rsidR="000A3681">
        <w:rPr>
          <w:rFonts w:ascii="Verdana" w:hAnsi="Verdana"/>
          <w:sz w:val="18"/>
          <w:szCs w:val="18"/>
        </w:rPr>
        <w:t xml:space="preserve">bijvoorbeeld op het gebied van </w:t>
      </w:r>
      <w:r w:rsidR="000A3681">
        <w:rPr>
          <w:rFonts w:ascii="Verdana" w:hAnsi="Verdana"/>
          <w:sz w:val="18"/>
          <w:szCs w:val="18"/>
        </w:rPr>
        <w:t xml:space="preserve">aanvullende </w:t>
      </w:r>
      <w:r w:rsidRPr="00F07D75" w:rsidR="000A3681">
        <w:rPr>
          <w:rFonts w:ascii="Verdana" w:hAnsi="Verdana"/>
          <w:sz w:val="18"/>
          <w:szCs w:val="18"/>
        </w:rPr>
        <w:t>verwerving, instandhouding e</w:t>
      </w:r>
      <w:r w:rsidR="000A3681">
        <w:rPr>
          <w:rFonts w:ascii="Verdana" w:hAnsi="Verdana"/>
          <w:sz w:val="18"/>
          <w:szCs w:val="18"/>
        </w:rPr>
        <w:t>n reserveonderdelenvoorziening</w:t>
      </w:r>
      <w:r w:rsidRPr="00F07D75" w:rsidR="00542A62">
        <w:rPr>
          <w:rFonts w:ascii="Verdana" w:hAnsi="Verdana"/>
          <w:sz w:val="18"/>
          <w:szCs w:val="18"/>
        </w:rPr>
        <w:t>. Defensie</w:t>
      </w:r>
      <w:r w:rsidR="0064154F">
        <w:rPr>
          <w:rFonts w:ascii="Verdana" w:hAnsi="Verdana"/>
          <w:sz w:val="18"/>
          <w:szCs w:val="18"/>
        </w:rPr>
        <w:t xml:space="preserve"> werkt</w:t>
      </w:r>
      <w:r w:rsidRPr="00F07D75" w:rsidR="00542A62">
        <w:rPr>
          <w:rFonts w:ascii="Verdana" w:hAnsi="Verdana"/>
          <w:sz w:val="18"/>
          <w:szCs w:val="18"/>
        </w:rPr>
        <w:t xml:space="preserve"> deze mogelijkheden uit</w:t>
      </w:r>
      <w:r w:rsidR="0064154F">
        <w:rPr>
          <w:rFonts w:ascii="Verdana" w:hAnsi="Verdana"/>
          <w:sz w:val="18"/>
          <w:szCs w:val="18"/>
        </w:rPr>
        <w:t>.</w:t>
      </w:r>
    </w:p>
    <w:p w:rsidRPr="00F07D75" w:rsidR="00542A62" w:rsidP="00542A62" w:rsidRDefault="00542A62" w14:paraId="5F1689DF" w14:textId="4AD39E11">
      <w:pPr>
        <w:pStyle w:val="Geenafstand"/>
        <w:rPr>
          <w:rFonts w:ascii="Verdana" w:hAnsi="Verdana"/>
          <w:sz w:val="18"/>
          <w:szCs w:val="18"/>
          <w:u w:val="single"/>
        </w:rPr>
      </w:pPr>
      <w:r w:rsidRPr="00F07D75">
        <w:rPr>
          <w:rFonts w:ascii="Verdana" w:hAnsi="Verdana"/>
          <w:sz w:val="18"/>
          <w:szCs w:val="18"/>
        </w:rPr>
        <w:t xml:space="preserve"> </w:t>
      </w:r>
    </w:p>
    <w:p w:rsidRPr="00F07D75" w:rsidR="00542A62" w:rsidP="00542A62" w:rsidRDefault="00542A62" w14:paraId="7EB40880" w14:textId="77777777">
      <w:pPr>
        <w:pStyle w:val="Geenafstand"/>
        <w:rPr>
          <w:rFonts w:ascii="Verdana" w:hAnsi="Verdana"/>
          <w:sz w:val="18"/>
          <w:szCs w:val="18"/>
          <w:u w:val="single"/>
        </w:rPr>
      </w:pPr>
      <w:r w:rsidRPr="00F07D75">
        <w:rPr>
          <w:rFonts w:ascii="Verdana" w:hAnsi="Verdana"/>
          <w:sz w:val="18"/>
          <w:szCs w:val="18"/>
          <w:u w:val="single"/>
        </w:rPr>
        <w:t xml:space="preserve">Industriële participatie </w:t>
      </w:r>
    </w:p>
    <w:p w:rsidRPr="00F07D75" w:rsidR="00542A62" w:rsidP="00542A62" w:rsidRDefault="00542A62" w14:paraId="5BB70432" w14:textId="42DF2E8B">
      <w:pPr>
        <w:pStyle w:val="Geenafstand"/>
        <w:rPr>
          <w:rFonts w:ascii="Verdana" w:hAnsi="Verdana"/>
          <w:sz w:val="18"/>
          <w:szCs w:val="18"/>
        </w:rPr>
      </w:pPr>
      <w:r w:rsidRPr="00E33B2F">
        <w:rPr>
          <w:rFonts w:ascii="Verdana" w:hAnsi="Verdana"/>
          <w:sz w:val="18"/>
          <w:szCs w:val="18"/>
        </w:rPr>
        <w:t xml:space="preserve">Het ministerie van Economische Zaken (EZ) beoordeelt in overleg met Defensie per geval of het Industrieel Participatiebeleid (IP) van toepassing is op </w:t>
      </w:r>
      <w:proofErr w:type="spellStart"/>
      <w:r w:rsidRPr="00E33B2F">
        <w:rPr>
          <w:rFonts w:ascii="Verdana" w:hAnsi="Verdana"/>
          <w:sz w:val="18"/>
          <w:szCs w:val="18"/>
        </w:rPr>
        <w:t>verwervingen</w:t>
      </w:r>
      <w:proofErr w:type="spellEnd"/>
      <w:r w:rsidRPr="00E33B2F">
        <w:rPr>
          <w:rFonts w:ascii="Verdana" w:hAnsi="Verdana"/>
          <w:sz w:val="18"/>
          <w:szCs w:val="18"/>
        </w:rPr>
        <w:t xml:space="preserve"> van Defensie. Aangezien de verkenningen nog plaatsvinden, kunnen op dit moment geen uitspraken worden gedaan over betrokkenheid van Nederlandse partijen.</w:t>
      </w:r>
      <w:r w:rsidR="00BD5AF6">
        <w:rPr>
          <w:rFonts w:ascii="Verdana" w:hAnsi="Verdana"/>
          <w:sz w:val="18"/>
          <w:szCs w:val="18"/>
        </w:rPr>
        <w:t xml:space="preserve"> Defensie verwacht in </w:t>
      </w:r>
      <w:r w:rsidR="00204CA3">
        <w:rPr>
          <w:rFonts w:ascii="Verdana" w:hAnsi="Verdana"/>
          <w:sz w:val="18"/>
          <w:szCs w:val="18"/>
        </w:rPr>
        <w:t>een latere fase</w:t>
      </w:r>
      <w:r w:rsidR="00FD23E9">
        <w:rPr>
          <w:rFonts w:ascii="Verdana" w:hAnsi="Verdana"/>
          <w:sz w:val="18"/>
          <w:szCs w:val="18"/>
        </w:rPr>
        <w:t xml:space="preserve"> </w:t>
      </w:r>
      <w:r w:rsidR="00BD5AF6">
        <w:rPr>
          <w:rFonts w:ascii="Verdana" w:hAnsi="Verdana"/>
          <w:sz w:val="18"/>
          <w:szCs w:val="18"/>
        </w:rPr>
        <w:t>meer te weten over de invulling van industriële participatie.</w:t>
      </w:r>
      <w:r w:rsidRPr="00E33B2F">
        <w:rPr>
          <w:rFonts w:ascii="Verdana" w:hAnsi="Verdana"/>
          <w:sz w:val="18"/>
          <w:szCs w:val="18"/>
        </w:rPr>
        <w:t xml:space="preserve"> </w:t>
      </w:r>
    </w:p>
    <w:p w:rsidRPr="00F07D75" w:rsidR="00542A62" w:rsidP="00542A62" w:rsidRDefault="00542A62" w14:paraId="1728C902" w14:textId="77777777">
      <w:pPr>
        <w:pStyle w:val="Geenafstand"/>
        <w:rPr>
          <w:rFonts w:ascii="Verdana" w:hAnsi="Verdana"/>
          <w:sz w:val="18"/>
          <w:szCs w:val="18"/>
          <w:u w:val="single"/>
        </w:rPr>
      </w:pPr>
    </w:p>
    <w:p w:rsidRPr="00F07D75" w:rsidR="00542A62" w:rsidP="00542A62" w:rsidRDefault="00542A62" w14:paraId="12B41936" w14:textId="77777777">
      <w:pPr>
        <w:pStyle w:val="Geenafstand"/>
        <w:tabs>
          <w:tab w:val="left" w:pos="1291"/>
        </w:tabs>
        <w:rPr>
          <w:rFonts w:ascii="Verdana" w:hAnsi="Verdana"/>
          <w:sz w:val="18"/>
          <w:szCs w:val="18"/>
          <w:u w:val="single"/>
        </w:rPr>
      </w:pPr>
      <w:r w:rsidRPr="00F07D75">
        <w:rPr>
          <w:rFonts w:ascii="Verdana" w:hAnsi="Verdana"/>
          <w:sz w:val="18"/>
          <w:szCs w:val="18"/>
          <w:u w:val="single"/>
        </w:rPr>
        <w:t>Innovatie</w:t>
      </w:r>
    </w:p>
    <w:p w:rsidRPr="00F07D75" w:rsidR="00542A62" w:rsidP="00542A62" w:rsidRDefault="00542A62" w14:paraId="2237EB09" w14:textId="207535A0">
      <w:r w:rsidRPr="00F07D75">
        <w:t xml:space="preserve">Met de </w:t>
      </w:r>
      <w:proofErr w:type="spellStart"/>
      <w:r w:rsidRPr="00F07D75">
        <w:t>eAAAD</w:t>
      </w:r>
      <w:proofErr w:type="spellEnd"/>
      <w:r w:rsidRPr="00F07D75">
        <w:t xml:space="preserve"> capaciteit introduceert Defensie </w:t>
      </w:r>
      <w:r w:rsidR="00FA0D65">
        <w:t xml:space="preserve">binnen de krijgsmacht </w:t>
      </w:r>
      <w:r w:rsidRPr="00F07D75">
        <w:t xml:space="preserve">nieuwe technologieën voor de effectieve zelfverdediging tegen kleine </w:t>
      </w:r>
      <w:proofErr w:type="spellStart"/>
      <w:r w:rsidRPr="00F07D75">
        <w:t>onbem</w:t>
      </w:r>
      <w:r w:rsidR="006A15A1">
        <w:t>enst</w:t>
      </w:r>
      <w:r w:rsidRPr="00F07D75">
        <w:t>e</w:t>
      </w:r>
      <w:proofErr w:type="spellEnd"/>
      <w:r w:rsidRPr="00F07D75">
        <w:t xml:space="preserve"> systemen. Deze capaciteit kan flexibel en modulair worden gebruikt voor verschillende soorten inzet. Doordat de </w:t>
      </w:r>
      <w:proofErr w:type="spellStart"/>
      <w:r w:rsidRPr="00F07D75">
        <w:t>eAAAD</w:t>
      </w:r>
      <w:proofErr w:type="spellEnd"/>
      <w:r w:rsidR="002A002E">
        <w:t>-</w:t>
      </w:r>
      <w:r w:rsidRPr="00F07D75">
        <w:t xml:space="preserve">middelen zowel zelfstandig als in samenhang inzetbaar zijn, biedt dit ook mogelijkheden om in de toekomst de </w:t>
      </w:r>
      <w:proofErr w:type="spellStart"/>
      <w:r w:rsidRPr="00F07D75">
        <w:t>toolbox</w:t>
      </w:r>
      <w:proofErr w:type="spellEnd"/>
      <w:r w:rsidRPr="00F07D75">
        <w:t xml:space="preserve"> </w:t>
      </w:r>
      <w:r w:rsidR="00FA0D65">
        <w:t xml:space="preserve">verder </w:t>
      </w:r>
      <w:r w:rsidRPr="00F07D75">
        <w:t xml:space="preserve">uit te breiden met </w:t>
      </w:r>
      <w:r w:rsidR="00FA0D65">
        <w:t xml:space="preserve">de </w:t>
      </w:r>
      <w:r w:rsidRPr="00F07D75">
        <w:t>nieuw</w:t>
      </w:r>
      <w:r w:rsidR="00FA0D65">
        <w:t>st</w:t>
      </w:r>
      <w:r w:rsidRPr="00F07D75">
        <w:t>e technologische ontwikkelingen.</w:t>
      </w:r>
    </w:p>
    <w:p w:rsidRPr="00F07D75" w:rsidR="00542A62" w:rsidP="00542A62" w:rsidRDefault="00542A62" w14:paraId="56407782" w14:textId="163F26A8">
      <w:r w:rsidRPr="00F07D75">
        <w:t>Vanwege de snelle ontwikkeling van de UAS dreiging</w:t>
      </w:r>
      <w:r w:rsidR="00FA0D65">
        <w:t xml:space="preserve"> en </w:t>
      </w:r>
      <w:r w:rsidRPr="00F07D75" w:rsidR="00FA0D65">
        <w:t>het innovatieve karakter van het C-UAS domein</w:t>
      </w:r>
      <w:r w:rsidRPr="00F07D75">
        <w:t xml:space="preserve"> </w:t>
      </w:r>
      <w:r w:rsidR="00FA0D65">
        <w:t xml:space="preserve">in reactie daarop, </w:t>
      </w:r>
      <w:r w:rsidRPr="00F07D75">
        <w:t xml:space="preserve">hebben </w:t>
      </w:r>
      <w:proofErr w:type="spellStart"/>
      <w:r w:rsidRPr="00F07D75">
        <w:t>eAAAD</w:t>
      </w:r>
      <w:proofErr w:type="spellEnd"/>
      <w:r w:rsidR="002A002E">
        <w:t>-</w:t>
      </w:r>
      <w:r w:rsidRPr="00F07D75">
        <w:t>middelen naar verwachting een korte technische en operationele levensduur</w:t>
      </w:r>
      <w:r w:rsidR="006A15A1">
        <w:t xml:space="preserve"> van </w:t>
      </w:r>
      <w:r w:rsidR="00006712">
        <w:t>tien</w:t>
      </w:r>
      <w:r w:rsidR="006A15A1">
        <w:t xml:space="preserve"> jaar</w:t>
      </w:r>
      <w:r w:rsidRPr="00F07D75">
        <w:t xml:space="preserve">. Defensie reserveert investeringsbudget om ook in de toekomst over de nieuwste technologieën te kunnen beschikken. </w:t>
      </w:r>
      <w:r w:rsidRPr="00F07D75">
        <w:tab/>
      </w:r>
    </w:p>
    <w:p w:rsidRPr="00F07D75" w:rsidR="00542A62" w:rsidP="00542A62" w:rsidRDefault="00542A62" w14:paraId="02359BC2" w14:textId="77777777">
      <w:pPr>
        <w:pStyle w:val="Geenafstand"/>
        <w:tabs>
          <w:tab w:val="left" w:pos="1291"/>
        </w:tabs>
        <w:rPr>
          <w:rFonts w:ascii="Verdana" w:hAnsi="Verdana"/>
          <w:sz w:val="18"/>
          <w:szCs w:val="18"/>
          <w:u w:val="single"/>
        </w:rPr>
      </w:pPr>
      <w:r w:rsidRPr="00F07D75">
        <w:rPr>
          <w:rFonts w:ascii="Verdana" w:hAnsi="Verdana"/>
          <w:sz w:val="18"/>
          <w:szCs w:val="18"/>
          <w:u w:val="single"/>
        </w:rPr>
        <w:t xml:space="preserve">Duurzaamheid </w:t>
      </w:r>
    </w:p>
    <w:p w:rsidR="00E50F44" w:rsidP="00542A62" w:rsidRDefault="00542A62" w14:paraId="65774DD6" w14:textId="37ADD8C6">
      <w:pPr>
        <w:pStyle w:val="Geenafstand"/>
        <w:tabs>
          <w:tab w:val="left" w:pos="1291"/>
        </w:tabs>
        <w:rPr>
          <w:rFonts w:ascii="Verdana" w:hAnsi="Verdana"/>
          <w:sz w:val="18"/>
          <w:szCs w:val="18"/>
        </w:rPr>
      </w:pPr>
      <w:r w:rsidRPr="00F07D75">
        <w:rPr>
          <w:rFonts w:ascii="Verdana" w:hAnsi="Verdana"/>
          <w:sz w:val="18"/>
          <w:szCs w:val="18"/>
        </w:rPr>
        <w:t>Defensie weegt duurzaamheid mee in</w:t>
      </w:r>
      <w:r w:rsidR="00366576">
        <w:rPr>
          <w:rFonts w:ascii="Verdana" w:hAnsi="Verdana"/>
          <w:sz w:val="18"/>
          <w:szCs w:val="18"/>
        </w:rPr>
        <w:t xml:space="preserve"> </w:t>
      </w:r>
      <w:r w:rsidR="00E50F44">
        <w:rPr>
          <w:rFonts w:ascii="Verdana" w:hAnsi="Verdana"/>
          <w:sz w:val="18"/>
          <w:szCs w:val="18"/>
        </w:rPr>
        <w:t>het voorzien-in proces</w:t>
      </w:r>
      <w:r w:rsidRPr="00F07D75">
        <w:rPr>
          <w:rFonts w:ascii="Verdana" w:hAnsi="Verdana"/>
          <w:sz w:val="18"/>
          <w:szCs w:val="18"/>
        </w:rPr>
        <w:t xml:space="preserve">. Door het gebruik van specialistische </w:t>
      </w:r>
      <w:proofErr w:type="spellStart"/>
      <w:r w:rsidRPr="00F07D75">
        <w:rPr>
          <w:rFonts w:ascii="Verdana" w:hAnsi="Verdana"/>
          <w:sz w:val="18"/>
          <w:szCs w:val="18"/>
        </w:rPr>
        <w:t>eAAAD</w:t>
      </w:r>
      <w:proofErr w:type="spellEnd"/>
      <w:r w:rsidR="00F02A7F">
        <w:rPr>
          <w:rFonts w:ascii="Verdana" w:hAnsi="Verdana"/>
          <w:sz w:val="18"/>
          <w:szCs w:val="18"/>
        </w:rPr>
        <w:t>-</w:t>
      </w:r>
      <w:r w:rsidRPr="00F07D75">
        <w:rPr>
          <w:rFonts w:ascii="Verdana" w:hAnsi="Verdana"/>
          <w:sz w:val="18"/>
          <w:szCs w:val="18"/>
        </w:rPr>
        <w:t xml:space="preserve">middelen </w:t>
      </w:r>
      <w:r w:rsidR="003B11AB">
        <w:rPr>
          <w:rFonts w:ascii="Verdana" w:hAnsi="Verdana"/>
          <w:sz w:val="18"/>
          <w:szCs w:val="18"/>
        </w:rPr>
        <w:t xml:space="preserve">met een hogere trefzekerheid </w:t>
      </w:r>
      <w:r w:rsidRPr="00F07D75">
        <w:rPr>
          <w:rFonts w:ascii="Verdana" w:hAnsi="Verdana"/>
          <w:sz w:val="18"/>
          <w:szCs w:val="18"/>
        </w:rPr>
        <w:t xml:space="preserve">wordt het munitiegebruik bij het bestrijden van </w:t>
      </w:r>
      <w:r w:rsidR="00FA0D65">
        <w:rPr>
          <w:rFonts w:ascii="Verdana" w:hAnsi="Verdana"/>
          <w:sz w:val="18"/>
          <w:szCs w:val="18"/>
        </w:rPr>
        <w:t>deze dreigingen</w:t>
      </w:r>
      <w:r w:rsidRPr="00F07D75" w:rsidR="00FA0D65">
        <w:rPr>
          <w:rFonts w:ascii="Verdana" w:hAnsi="Verdana"/>
          <w:sz w:val="18"/>
          <w:szCs w:val="18"/>
        </w:rPr>
        <w:t xml:space="preserve"> </w:t>
      </w:r>
      <w:r w:rsidRPr="00F07D75">
        <w:rPr>
          <w:rFonts w:ascii="Verdana" w:hAnsi="Verdana"/>
          <w:sz w:val="18"/>
          <w:szCs w:val="18"/>
        </w:rPr>
        <w:t xml:space="preserve">aanzienlijk verminderd. De draagbare stoormiddelen maken het </w:t>
      </w:r>
      <w:r w:rsidR="00FA0D65">
        <w:rPr>
          <w:rFonts w:ascii="Verdana" w:hAnsi="Verdana"/>
          <w:sz w:val="18"/>
          <w:szCs w:val="18"/>
        </w:rPr>
        <w:t xml:space="preserve">bovendien </w:t>
      </w:r>
      <w:r w:rsidRPr="00F07D75">
        <w:rPr>
          <w:rFonts w:ascii="Verdana" w:hAnsi="Verdana"/>
          <w:sz w:val="18"/>
          <w:szCs w:val="18"/>
        </w:rPr>
        <w:t xml:space="preserve">mogelijk om deze </w:t>
      </w:r>
      <w:r w:rsidR="00FA0D65">
        <w:rPr>
          <w:rFonts w:ascii="Verdana" w:hAnsi="Verdana"/>
          <w:sz w:val="18"/>
          <w:szCs w:val="18"/>
        </w:rPr>
        <w:t>dreigingen</w:t>
      </w:r>
      <w:r w:rsidRPr="00F07D75" w:rsidR="00FA0D65">
        <w:rPr>
          <w:rFonts w:ascii="Verdana" w:hAnsi="Verdana"/>
          <w:sz w:val="18"/>
          <w:szCs w:val="18"/>
        </w:rPr>
        <w:t xml:space="preserve"> </w:t>
      </w:r>
      <w:r w:rsidRPr="00F07D75">
        <w:rPr>
          <w:rFonts w:ascii="Verdana" w:hAnsi="Verdana"/>
          <w:sz w:val="18"/>
          <w:szCs w:val="18"/>
        </w:rPr>
        <w:t>ook op alternatieve wijze te bestrijden.</w:t>
      </w:r>
    </w:p>
    <w:p w:rsidR="00E50F44" w:rsidP="00542A62" w:rsidRDefault="00E50F44" w14:paraId="720E8F1E" w14:textId="15793A89">
      <w:pPr>
        <w:pStyle w:val="Geenafstand"/>
        <w:tabs>
          <w:tab w:val="left" w:pos="1291"/>
        </w:tabs>
        <w:rPr>
          <w:rFonts w:ascii="Verdana" w:hAnsi="Verdana"/>
          <w:sz w:val="18"/>
          <w:szCs w:val="18"/>
        </w:rPr>
      </w:pPr>
    </w:p>
    <w:p w:rsidR="00BC5B57" w:rsidP="00542A62" w:rsidRDefault="00A55044" w14:paraId="335B2C48" w14:textId="3790B6EB">
      <w:pPr>
        <w:pStyle w:val="Geenafstand"/>
        <w:tabs>
          <w:tab w:val="left" w:pos="1291"/>
        </w:tabs>
        <w:rPr>
          <w:rFonts w:ascii="Verdana" w:hAnsi="Verdana"/>
          <w:sz w:val="18"/>
          <w:szCs w:val="18"/>
        </w:rPr>
      </w:pPr>
      <w:r>
        <w:rPr>
          <w:rFonts w:ascii="Verdana" w:hAnsi="Verdana"/>
          <w:sz w:val="18"/>
          <w:szCs w:val="18"/>
        </w:rPr>
        <w:t xml:space="preserve">Dergelijke middelen vergen elektrische energie en kennen een piekbelasting bij operationeel gebruik. Defensie geeft prioriteit aan energiezuinige systemen met als oogpunt </w:t>
      </w:r>
      <w:r w:rsidR="003B11AB">
        <w:rPr>
          <w:rFonts w:ascii="Verdana" w:hAnsi="Verdana"/>
          <w:sz w:val="18"/>
          <w:szCs w:val="18"/>
        </w:rPr>
        <w:t xml:space="preserve">het reduceren van </w:t>
      </w:r>
      <w:r>
        <w:rPr>
          <w:rFonts w:ascii="Verdana" w:hAnsi="Verdana"/>
          <w:sz w:val="18"/>
          <w:szCs w:val="18"/>
        </w:rPr>
        <w:t>de afhankelijkheid van fossiele brandstof in het operationele domein.</w:t>
      </w:r>
      <w:r w:rsidR="00AD7CA6">
        <w:rPr>
          <w:rFonts w:ascii="Verdana" w:hAnsi="Verdana"/>
          <w:sz w:val="18"/>
          <w:szCs w:val="18"/>
        </w:rPr>
        <w:t xml:space="preserve"> </w:t>
      </w:r>
    </w:p>
    <w:p w:rsidRPr="00F07D75" w:rsidR="00105BB5" w:rsidP="00542A62" w:rsidRDefault="00105BB5" w14:paraId="35BECE5E" w14:textId="77777777">
      <w:pPr>
        <w:pStyle w:val="Geenafstand"/>
        <w:tabs>
          <w:tab w:val="left" w:pos="1291"/>
        </w:tabs>
        <w:rPr>
          <w:rFonts w:ascii="Verdana" w:hAnsi="Verdana"/>
          <w:sz w:val="18"/>
          <w:szCs w:val="18"/>
          <w:u w:val="single"/>
        </w:rPr>
      </w:pPr>
    </w:p>
    <w:p w:rsidRPr="00F07D75" w:rsidR="00542A62" w:rsidP="00542A62" w:rsidRDefault="00542A62" w14:paraId="464A4A91" w14:textId="77777777">
      <w:pPr>
        <w:pStyle w:val="Geenafstand"/>
        <w:tabs>
          <w:tab w:val="left" w:pos="1291"/>
        </w:tabs>
        <w:rPr>
          <w:rFonts w:ascii="Verdana" w:hAnsi="Verdana"/>
          <w:sz w:val="18"/>
          <w:szCs w:val="18"/>
          <w:u w:val="single"/>
        </w:rPr>
      </w:pPr>
      <w:r w:rsidRPr="00F07D75">
        <w:rPr>
          <w:rFonts w:ascii="Verdana" w:hAnsi="Verdana"/>
          <w:sz w:val="18"/>
          <w:szCs w:val="18"/>
          <w:u w:val="single"/>
        </w:rPr>
        <w:t>Infrastructurele aspecten</w:t>
      </w:r>
    </w:p>
    <w:p w:rsidRPr="00F07D75" w:rsidR="00542A62" w:rsidP="00542A62" w:rsidRDefault="00542A62" w14:paraId="2B1B7970" w14:textId="03DFE269">
      <w:pPr>
        <w:pStyle w:val="Geenafstand"/>
        <w:tabs>
          <w:tab w:val="left" w:pos="1291"/>
        </w:tabs>
        <w:rPr>
          <w:rFonts w:ascii="Verdana" w:hAnsi="Verdana"/>
          <w:sz w:val="18"/>
          <w:szCs w:val="18"/>
        </w:rPr>
      </w:pPr>
      <w:r w:rsidRPr="00F07D75">
        <w:rPr>
          <w:rFonts w:ascii="Verdana" w:hAnsi="Verdana"/>
          <w:sz w:val="18"/>
          <w:szCs w:val="18"/>
        </w:rPr>
        <w:t xml:space="preserve">Er zijn geen infrastructurele uitbreidingen of aanpassingen nodig, </w:t>
      </w:r>
      <w:r w:rsidR="00684662">
        <w:rPr>
          <w:rFonts w:ascii="Verdana" w:hAnsi="Verdana"/>
          <w:sz w:val="18"/>
          <w:szCs w:val="18"/>
        </w:rPr>
        <w:t>aan</w:t>
      </w:r>
      <w:r w:rsidR="00460ADE">
        <w:rPr>
          <w:rFonts w:ascii="Verdana" w:hAnsi="Verdana"/>
          <w:sz w:val="18"/>
          <w:szCs w:val="18"/>
        </w:rPr>
        <w:t xml:space="preserve">gezien de </w:t>
      </w:r>
      <w:proofErr w:type="spellStart"/>
      <w:r w:rsidR="00460ADE">
        <w:rPr>
          <w:rFonts w:ascii="Verdana" w:hAnsi="Verdana"/>
          <w:sz w:val="18"/>
          <w:szCs w:val="18"/>
        </w:rPr>
        <w:t>eAAAD</w:t>
      </w:r>
      <w:proofErr w:type="spellEnd"/>
      <w:r w:rsidR="00460ADE">
        <w:rPr>
          <w:rFonts w:ascii="Verdana" w:hAnsi="Verdana"/>
          <w:sz w:val="18"/>
          <w:szCs w:val="18"/>
        </w:rPr>
        <w:t>-</w:t>
      </w:r>
      <w:r w:rsidRPr="00F07D75">
        <w:rPr>
          <w:rFonts w:ascii="Verdana" w:hAnsi="Verdana"/>
          <w:sz w:val="18"/>
          <w:szCs w:val="18"/>
        </w:rPr>
        <w:t xml:space="preserve">middelen in de bestaande infrastructuur van Defensie kunnen worden opgeslagen. </w:t>
      </w:r>
    </w:p>
    <w:p w:rsidRPr="00F07D75" w:rsidR="00542A62" w:rsidP="00542A62" w:rsidRDefault="00542A62" w14:paraId="580E9295" w14:textId="77777777">
      <w:pPr>
        <w:pStyle w:val="Geenafstand"/>
        <w:tabs>
          <w:tab w:val="left" w:pos="1291"/>
        </w:tabs>
        <w:rPr>
          <w:rFonts w:ascii="Verdana" w:hAnsi="Verdana"/>
          <w:sz w:val="18"/>
          <w:szCs w:val="18"/>
          <w:u w:val="single"/>
        </w:rPr>
      </w:pPr>
    </w:p>
    <w:p w:rsidRPr="00F07D75" w:rsidR="00542A62" w:rsidP="00542A62" w:rsidRDefault="00542A62" w14:paraId="421A3040" w14:textId="77777777">
      <w:pPr>
        <w:pStyle w:val="Geenafstand"/>
        <w:tabs>
          <w:tab w:val="left" w:pos="1291"/>
        </w:tabs>
        <w:rPr>
          <w:rFonts w:ascii="Verdana" w:hAnsi="Verdana"/>
          <w:sz w:val="18"/>
          <w:szCs w:val="18"/>
          <w:u w:val="single"/>
        </w:rPr>
      </w:pPr>
      <w:r w:rsidRPr="00F07D75">
        <w:rPr>
          <w:rFonts w:ascii="Verdana" w:hAnsi="Verdana"/>
          <w:sz w:val="18"/>
          <w:szCs w:val="18"/>
          <w:u w:val="single"/>
        </w:rPr>
        <w:t>Gerelateerde projecten</w:t>
      </w:r>
    </w:p>
    <w:p w:rsidRPr="00F07D75" w:rsidR="00542A62" w:rsidP="006A15A1" w:rsidRDefault="00542A62" w14:paraId="536FFBDA" w14:textId="6210B866">
      <w:pPr>
        <w:pStyle w:val="Geenafstand"/>
        <w:tabs>
          <w:tab w:val="left" w:pos="1291"/>
        </w:tabs>
        <w:rPr>
          <w:rFonts w:ascii="Verdana" w:hAnsi="Verdana"/>
          <w:sz w:val="18"/>
          <w:szCs w:val="18"/>
        </w:rPr>
      </w:pPr>
      <w:r w:rsidRPr="00F07D75">
        <w:rPr>
          <w:rFonts w:ascii="Verdana" w:hAnsi="Verdana"/>
          <w:sz w:val="18"/>
          <w:szCs w:val="18"/>
        </w:rPr>
        <w:t xml:space="preserve">Het project ‘Verwerving </w:t>
      </w:r>
      <w:proofErr w:type="spellStart"/>
      <w:r w:rsidRPr="00F07D75">
        <w:rPr>
          <w:rFonts w:ascii="Verdana" w:hAnsi="Verdana"/>
          <w:sz w:val="18"/>
          <w:szCs w:val="18"/>
        </w:rPr>
        <w:t>eAAAD</w:t>
      </w:r>
      <w:proofErr w:type="spellEnd"/>
      <w:r w:rsidRPr="00F07D75">
        <w:rPr>
          <w:rFonts w:ascii="Verdana" w:hAnsi="Verdana"/>
          <w:sz w:val="18"/>
          <w:szCs w:val="18"/>
        </w:rPr>
        <w:t xml:space="preserve"> </w:t>
      </w:r>
      <w:proofErr w:type="spellStart"/>
      <w:r w:rsidRPr="00F07D75">
        <w:rPr>
          <w:rFonts w:ascii="Verdana" w:hAnsi="Verdana"/>
          <w:sz w:val="18"/>
          <w:szCs w:val="18"/>
        </w:rPr>
        <w:t>Toolbox</w:t>
      </w:r>
      <w:proofErr w:type="spellEnd"/>
      <w:r w:rsidRPr="00F07D75">
        <w:rPr>
          <w:rFonts w:ascii="Verdana" w:hAnsi="Verdana"/>
          <w:sz w:val="18"/>
          <w:szCs w:val="18"/>
        </w:rPr>
        <w:t xml:space="preserve">’ heeft een relatie met </w:t>
      </w:r>
      <w:r w:rsidR="006A15A1">
        <w:rPr>
          <w:rFonts w:ascii="Verdana" w:hAnsi="Verdana"/>
          <w:sz w:val="18"/>
          <w:szCs w:val="18"/>
        </w:rPr>
        <w:t xml:space="preserve">het project </w:t>
      </w:r>
      <w:r w:rsidRPr="00F07D75">
        <w:rPr>
          <w:rFonts w:ascii="Verdana" w:hAnsi="Verdana"/>
          <w:sz w:val="18"/>
          <w:szCs w:val="18"/>
        </w:rPr>
        <w:t>‘Initiële Counter-</w:t>
      </w:r>
      <w:proofErr w:type="spellStart"/>
      <w:r w:rsidRPr="00F07D75">
        <w:rPr>
          <w:rFonts w:ascii="Verdana" w:hAnsi="Verdana"/>
          <w:sz w:val="18"/>
          <w:szCs w:val="18"/>
        </w:rPr>
        <w:t>Unmann</w:t>
      </w:r>
      <w:r w:rsidR="006A15A1">
        <w:rPr>
          <w:rFonts w:ascii="Verdana" w:hAnsi="Verdana"/>
          <w:sz w:val="18"/>
          <w:szCs w:val="18"/>
        </w:rPr>
        <w:t>ed</w:t>
      </w:r>
      <w:proofErr w:type="spellEnd"/>
      <w:r w:rsidR="006A15A1">
        <w:rPr>
          <w:rFonts w:ascii="Verdana" w:hAnsi="Verdana"/>
          <w:sz w:val="18"/>
          <w:szCs w:val="18"/>
        </w:rPr>
        <w:t xml:space="preserve"> Aircraft Systems </w:t>
      </w:r>
      <w:r w:rsidR="003B269B">
        <w:rPr>
          <w:rFonts w:ascii="Verdana" w:hAnsi="Verdana"/>
          <w:sz w:val="18"/>
          <w:szCs w:val="18"/>
        </w:rPr>
        <w:t xml:space="preserve">(C-UAS) </w:t>
      </w:r>
      <w:r w:rsidR="006A15A1">
        <w:rPr>
          <w:rFonts w:ascii="Verdana" w:hAnsi="Verdana"/>
          <w:sz w:val="18"/>
          <w:szCs w:val="18"/>
        </w:rPr>
        <w:t>capaciteit’. B</w:t>
      </w:r>
      <w:r w:rsidRPr="00F07D75">
        <w:rPr>
          <w:rFonts w:ascii="Verdana" w:hAnsi="Verdana"/>
          <w:sz w:val="18"/>
          <w:szCs w:val="18"/>
        </w:rPr>
        <w:t xml:space="preserve">innen dit project </w:t>
      </w:r>
      <w:r w:rsidR="0064154F">
        <w:rPr>
          <w:rFonts w:ascii="Verdana" w:hAnsi="Verdana"/>
          <w:sz w:val="18"/>
          <w:szCs w:val="18"/>
        </w:rPr>
        <w:t xml:space="preserve">heeft </w:t>
      </w:r>
      <w:r w:rsidRPr="00F07D75">
        <w:rPr>
          <w:rFonts w:ascii="Verdana" w:hAnsi="Verdana"/>
          <w:sz w:val="18"/>
          <w:szCs w:val="18"/>
        </w:rPr>
        <w:t>Defensie</w:t>
      </w:r>
      <w:r w:rsidR="0064154F">
        <w:rPr>
          <w:rFonts w:ascii="Verdana" w:hAnsi="Verdana"/>
          <w:sz w:val="18"/>
          <w:szCs w:val="18"/>
        </w:rPr>
        <w:t xml:space="preserve"> kennis en ervaring opgedaan</w:t>
      </w:r>
      <w:r w:rsidRPr="00F07D75">
        <w:rPr>
          <w:rFonts w:ascii="Verdana" w:hAnsi="Verdana"/>
          <w:sz w:val="18"/>
          <w:szCs w:val="18"/>
        </w:rPr>
        <w:t xml:space="preserve"> met verschillende C-UAS middelen. </w:t>
      </w:r>
      <w:r>
        <w:rPr>
          <w:rFonts w:ascii="Verdana" w:hAnsi="Verdana"/>
          <w:sz w:val="18"/>
          <w:szCs w:val="18"/>
        </w:rPr>
        <w:t xml:space="preserve">De behoefte aan een </w:t>
      </w:r>
      <w:proofErr w:type="spellStart"/>
      <w:r>
        <w:rPr>
          <w:rFonts w:ascii="Verdana" w:hAnsi="Verdana"/>
          <w:sz w:val="18"/>
          <w:szCs w:val="18"/>
        </w:rPr>
        <w:t>toolbox</w:t>
      </w:r>
      <w:proofErr w:type="spellEnd"/>
      <w:r>
        <w:rPr>
          <w:rFonts w:ascii="Verdana" w:hAnsi="Verdana"/>
          <w:sz w:val="18"/>
          <w:szCs w:val="18"/>
        </w:rPr>
        <w:t xml:space="preserve"> van middelen voor effectieve zelfverdediging tegen kleine UAS komt voort uit </w:t>
      </w:r>
      <w:r w:rsidR="00A67108">
        <w:rPr>
          <w:rFonts w:ascii="Verdana" w:hAnsi="Verdana"/>
          <w:sz w:val="18"/>
          <w:szCs w:val="18"/>
        </w:rPr>
        <w:t>dit project</w:t>
      </w:r>
      <w:r>
        <w:rPr>
          <w:rFonts w:ascii="Verdana" w:hAnsi="Verdana"/>
          <w:sz w:val="18"/>
          <w:szCs w:val="18"/>
        </w:rPr>
        <w:t>.</w:t>
      </w:r>
    </w:p>
    <w:p w:rsidRPr="00F07D75" w:rsidR="00542A62" w:rsidP="00542A62" w:rsidRDefault="00542A62" w14:paraId="348A382A" w14:textId="4A2D6717">
      <w:pPr>
        <w:pStyle w:val="Geenafstand"/>
        <w:tabs>
          <w:tab w:val="left" w:pos="1291"/>
        </w:tabs>
        <w:rPr>
          <w:rFonts w:ascii="Verdana" w:hAnsi="Verdana"/>
          <w:sz w:val="18"/>
          <w:szCs w:val="18"/>
          <w:u w:val="single"/>
        </w:rPr>
      </w:pPr>
    </w:p>
    <w:p w:rsidRPr="00F07D75" w:rsidR="00542A62" w:rsidP="00542A62" w:rsidRDefault="00542A62" w14:paraId="35997288" w14:textId="77777777">
      <w:pPr>
        <w:pStyle w:val="Geenafstand"/>
        <w:tabs>
          <w:tab w:val="left" w:pos="1291"/>
        </w:tabs>
        <w:rPr>
          <w:rFonts w:ascii="Verdana" w:hAnsi="Verdana"/>
          <w:sz w:val="18"/>
          <w:szCs w:val="18"/>
          <w:u w:val="single"/>
        </w:rPr>
      </w:pPr>
      <w:r w:rsidRPr="00F07D75">
        <w:rPr>
          <w:rFonts w:ascii="Verdana" w:hAnsi="Verdana"/>
          <w:sz w:val="18"/>
          <w:szCs w:val="18"/>
          <w:u w:val="single"/>
        </w:rPr>
        <w:t xml:space="preserve">Doeltreffendheid en doelmatigheid </w:t>
      </w:r>
    </w:p>
    <w:p w:rsidRPr="00F07D75" w:rsidR="00542A62" w:rsidP="00542A62" w:rsidRDefault="00542A62" w14:paraId="5ACBABFD" w14:textId="77777777">
      <w:pPr>
        <w:pStyle w:val="Geenafstand"/>
        <w:tabs>
          <w:tab w:val="left" w:pos="1291"/>
        </w:tabs>
        <w:rPr>
          <w:rFonts w:ascii="Verdana" w:hAnsi="Verdana"/>
          <w:sz w:val="18"/>
          <w:szCs w:val="18"/>
        </w:rPr>
      </w:pPr>
      <w:r w:rsidRPr="00F07D75">
        <w:rPr>
          <w:rFonts w:ascii="Verdana" w:hAnsi="Verdana"/>
          <w:sz w:val="18"/>
          <w:szCs w:val="18"/>
        </w:rPr>
        <w:t>Met de uitvoering van dit project geeft Defensie, onder verwijzing naar artikel 3.1 van de Comptabiliteitswet 2016, invulling aan doeltreffendheid en doelmatigheid.</w:t>
      </w:r>
    </w:p>
    <w:p w:rsidRPr="00E33B2F" w:rsidR="00E33B2F" w:rsidP="00E9009F" w:rsidRDefault="00542A62" w14:paraId="6ABBADB2" w14:textId="14F3C794">
      <w:pPr>
        <w:pStyle w:val="Geenafstand"/>
        <w:numPr>
          <w:ilvl w:val="0"/>
          <w:numId w:val="20"/>
        </w:numPr>
        <w:tabs>
          <w:tab w:val="left" w:pos="1291"/>
        </w:tabs>
        <w:rPr>
          <w:rFonts w:ascii="Verdana" w:hAnsi="Verdana"/>
          <w:sz w:val="18"/>
          <w:szCs w:val="18"/>
          <w:u w:val="single"/>
        </w:rPr>
      </w:pPr>
      <w:r w:rsidRPr="00F07D75">
        <w:rPr>
          <w:rFonts w:ascii="Verdana" w:hAnsi="Verdana"/>
          <w:sz w:val="18"/>
          <w:szCs w:val="18"/>
          <w:u w:val="single"/>
        </w:rPr>
        <w:t>Doeltreffendheid</w:t>
      </w:r>
      <w:r w:rsidRPr="00F07D75">
        <w:rPr>
          <w:rFonts w:ascii="Verdana" w:hAnsi="Verdana"/>
          <w:sz w:val="18"/>
          <w:szCs w:val="18"/>
        </w:rPr>
        <w:t>: Met de uitvoering van het project</w:t>
      </w:r>
      <w:r w:rsidR="00062992">
        <w:rPr>
          <w:rFonts w:ascii="Verdana" w:hAnsi="Verdana"/>
          <w:sz w:val="18"/>
          <w:szCs w:val="18"/>
        </w:rPr>
        <w:t xml:space="preserve"> ‘Verwerving </w:t>
      </w:r>
      <w:proofErr w:type="spellStart"/>
      <w:r w:rsidR="00062992">
        <w:rPr>
          <w:rFonts w:ascii="Verdana" w:hAnsi="Verdana"/>
          <w:sz w:val="18"/>
          <w:szCs w:val="18"/>
        </w:rPr>
        <w:t>eAAAD</w:t>
      </w:r>
      <w:proofErr w:type="spellEnd"/>
      <w:r w:rsidR="00062992">
        <w:rPr>
          <w:rFonts w:ascii="Verdana" w:hAnsi="Verdana"/>
          <w:sz w:val="18"/>
          <w:szCs w:val="18"/>
        </w:rPr>
        <w:t xml:space="preserve"> </w:t>
      </w:r>
      <w:proofErr w:type="spellStart"/>
      <w:r w:rsidR="00062992">
        <w:rPr>
          <w:rFonts w:ascii="Verdana" w:hAnsi="Verdana"/>
          <w:sz w:val="18"/>
          <w:szCs w:val="18"/>
        </w:rPr>
        <w:t>Toolbox</w:t>
      </w:r>
      <w:proofErr w:type="spellEnd"/>
      <w:r w:rsidR="00062992">
        <w:rPr>
          <w:rFonts w:ascii="Verdana" w:hAnsi="Verdana"/>
          <w:sz w:val="18"/>
          <w:szCs w:val="18"/>
        </w:rPr>
        <w:t>’</w:t>
      </w:r>
      <w:r w:rsidRPr="00F07D75">
        <w:rPr>
          <w:rFonts w:ascii="Verdana" w:hAnsi="Verdana"/>
          <w:sz w:val="18"/>
          <w:szCs w:val="18"/>
        </w:rPr>
        <w:t xml:space="preserve"> versterkt Defensie de effectiviteit van de zelfverdediging</w:t>
      </w:r>
      <w:r w:rsidR="00A67108">
        <w:rPr>
          <w:rFonts w:ascii="Verdana" w:hAnsi="Verdana"/>
          <w:sz w:val="18"/>
          <w:szCs w:val="18"/>
        </w:rPr>
        <w:t xml:space="preserve"> van eenheden en individuen</w:t>
      </w:r>
      <w:r w:rsidRPr="00F07D75">
        <w:rPr>
          <w:rFonts w:ascii="Verdana" w:hAnsi="Verdana"/>
          <w:sz w:val="18"/>
          <w:szCs w:val="18"/>
        </w:rPr>
        <w:t xml:space="preserve"> tegen de toenemende dreiging van kleine </w:t>
      </w:r>
      <w:proofErr w:type="spellStart"/>
      <w:r w:rsidRPr="00F07D75" w:rsidR="00A67108">
        <w:rPr>
          <w:rFonts w:ascii="Verdana" w:hAnsi="Verdana"/>
          <w:sz w:val="18"/>
          <w:szCs w:val="18"/>
        </w:rPr>
        <w:t>onbe</w:t>
      </w:r>
      <w:r w:rsidR="00A67108">
        <w:rPr>
          <w:rFonts w:ascii="Verdana" w:hAnsi="Verdana"/>
          <w:sz w:val="18"/>
          <w:szCs w:val="18"/>
        </w:rPr>
        <w:t>menste</w:t>
      </w:r>
      <w:proofErr w:type="spellEnd"/>
      <w:r w:rsidRPr="00F07D75" w:rsidR="00A67108">
        <w:rPr>
          <w:rFonts w:ascii="Verdana" w:hAnsi="Verdana"/>
          <w:sz w:val="18"/>
          <w:szCs w:val="18"/>
        </w:rPr>
        <w:t xml:space="preserve"> </w:t>
      </w:r>
      <w:r w:rsidRPr="00F07D75">
        <w:rPr>
          <w:rFonts w:ascii="Verdana" w:hAnsi="Verdana"/>
          <w:sz w:val="18"/>
          <w:szCs w:val="18"/>
        </w:rPr>
        <w:t>systemen</w:t>
      </w:r>
      <w:r w:rsidR="00105BB5">
        <w:rPr>
          <w:rFonts w:ascii="Verdana" w:hAnsi="Verdana"/>
          <w:sz w:val="18"/>
          <w:szCs w:val="18"/>
        </w:rPr>
        <w:t xml:space="preserve"> voor de korte afstand</w:t>
      </w:r>
      <w:r w:rsidRPr="00F07D75">
        <w:rPr>
          <w:rFonts w:ascii="Verdana" w:hAnsi="Verdana"/>
          <w:sz w:val="18"/>
          <w:szCs w:val="18"/>
        </w:rPr>
        <w:t xml:space="preserve">. Deze middelen stellen eenheden </w:t>
      </w:r>
      <w:r w:rsidR="00A67108">
        <w:rPr>
          <w:rFonts w:ascii="Verdana" w:hAnsi="Verdana"/>
          <w:sz w:val="18"/>
          <w:szCs w:val="18"/>
        </w:rPr>
        <w:t xml:space="preserve">en individuen </w:t>
      </w:r>
      <w:r w:rsidRPr="00F07D75">
        <w:rPr>
          <w:rFonts w:ascii="Verdana" w:hAnsi="Verdana"/>
          <w:sz w:val="18"/>
          <w:szCs w:val="18"/>
        </w:rPr>
        <w:t>in staat tijdig een beter beeld te vormen van de dreiging die op hen afkomt en deze effectief en autonoom te bestrijden. De capaciteit om UAS uit te schakelen is essentieel voor de veiligheid van onze militairen</w:t>
      </w:r>
      <w:r w:rsidR="00A67108">
        <w:rPr>
          <w:rFonts w:ascii="Verdana" w:hAnsi="Verdana"/>
          <w:sz w:val="18"/>
          <w:szCs w:val="18"/>
        </w:rPr>
        <w:t xml:space="preserve"> en de missies </w:t>
      </w:r>
      <w:r w:rsidR="006954AC">
        <w:rPr>
          <w:rFonts w:ascii="Verdana" w:hAnsi="Verdana"/>
          <w:sz w:val="18"/>
          <w:szCs w:val="18"/>
        </w:rPr>
        <w:t xml:space="preserve">en taken </w:t>
      </w:r>
      <w:r w:rsidR="00A67108">
        <w:rPr>
          <w:rFonts w:ascii="Verdana" w:hAnsi="Verdana"/>
          <w:sz w:val="18"/>
          <w:szCs w:val="18"/>
        </w:rPr>
        <w:t>die zij uitvoeren,</w:t>
      </w:r>
      <w:r w:rsidRPr="00F07D75">
        <w:rPr>
          <w:rFonts w:ascii="Verdana" w:hAnsi="Verdana"/>
          <w:sz w:val="18"/>
          <w:szCs w:val="18"/>
        </w:rPr>
        <w:t xml:space="preserve"> </w:t>
      </w:r>
      <w:r w:rsidR="006954AC">
        <w:rPr>
          <w:rFonts w:ascii="Verdana" w:hAnsi="Verdana"/>
          <w:sz w:val="18"/>
          <w:szCs w:val="18"/>
        </w:rPr>
        <w:t xml:space="preserve">waaronder </w:t>
      </w:r>
      <w:r w:rsidR="006A15A1">
        <w:rPr>
          <w:rFonts w:ascii="Verdana" w:hAnsi="Verdana"/>
          <w:sz w:val="18"/>
          <w:szCs w:val="18"/>
        </w:rPr>
        <w:t xml:space="preserve">bij </w:t>
      </w:r>
      <w:r w:rsidR="00E33B2F">
        <w:rPr>
          <w:rFonts w:ascii="Verdana" w:hAnsi="Verdana"/>
          <w:sz w:val="18"/>
          <w:szCs w:val="18"/>
        </w:rPr>
        <w:t xml:space="preserve">de </w:t>
      </w:r>
      <w:r w:rsidR="00E33B2F">
        <w:rPr>
          <w:rFonts w:ascii="Verdana" w:hAnsi="Verdana"/>
          <w:sz w:val="18"/>
          <w:szCs w:val="18"/>
        </w:rPr>
        <w:lastRenderedPageBreak/>
        <w:t xml:space="preserve">uitvoering van </w:t>
      </w:r>
      <w:r w:rsidRPr="00E33B2F" w:rsidR="00E33B2F">
        <w:rPr>
          <w:rFonts w:ascii="Verdana" w:hAnsi="Verdana"/>
          <w:i/>
          <w:sz w:val="18"/>
          <w:szCs w:val="18"/>
        </w:rPr>
        <w:t xml:space="preserve">Host </w:t>
      </w:r>
      <w:proofErr w:type="spellStart"/>
      <w:r w:rsidRPr="00E33B2F" w:rsidR="00E33B2F">
        <w:rPr>
          <w:rFonts w:ascii="Verdana" w:hAnsi="Verdana"/>
          <w:i/>
          <w:sz w:val="18"/>
          <w:szCs w:val="18"/>
        </w:rPr>
        <w:t>Nation</w:t>
      </w:r>
      <w:proofErr w:type="spellEnd"/>
      <w:r w:rsidRPr="00E33B2F" w:rsidR="00E33B2F">
        <w:rPr>
          <w:rFonts w:ascii="Verdana" w:hAnsi="Verdana"/>
          <w:i/>
          <w:sz w:val="18"/>
          <w:szCs w:val="18"/>
        </w:rPr>
        <w:t xml:space="preserve"> Support</w:t>
      </w:r>
      <w:r w:rsidR="00E33B2F">
        <w:rPr>
          <w:rFonts w:ascii="Verdana" w:hAnsi="Verdana"/>
          <w:sz w:val="18"/>
          <w:szCs w:val="18"/>
        </w:rPr>
        <w:t xml:space="preserve"> en de ondersteuning van de nationale </w:t>
      </w:r>
      <w:r w:rsidRPr="00E33B2F" w:rsidR="00E33B2F">
        <w:rPr>
          <w:rFonts w:ascii="Verdana" w:hAnsi="Verdana"/>
          <w:sz w:val="18"/>
          <w:szCs w:val="18"/>
        </w:rPr>
        <w:t xml:space="preserve">autoriteiten. </w:t>
      </w:r>
      <w:r w:rsidR="00E33B2F">
        <w:rPr>
          <w:rFonts w:ascii="Verdana" w:hAnsi="Verdana"/>
          <w:sz w:val="18"/>
          <w:szCs w:val="18"/>
        </w:rPr>
        <w:t xml:space="preserve">Zo </w:t>
      </w:r>
      <w:r w:rsidRPr="00E33B2F" w:rsidR="00E33B2F">
        <w:rPr>
          <w:rFonts w:ascii="Verdana" w:hAnsi="Verdana"/>
          <w:sz w:val="18"/>
          <w:szCs w:val="18"/>
        </w:rPr>
        <w:t xml:space="preserve">draagt </w:t>
      </w:r>
      <w:r w:rsidR="00E33B2F">
        <w:rPr>
          <w:rFonts w:ascii="Verdana" w:hAnsi="Verdana"/>
          <w:sz w:val="18"/>
          <w:szCs w:val="18"/>
        </w:rPr>
        <w:t>dit project</w:t>
      </w:r>
      <w:r w:rsidRPr="00E33B2F" w:rsidR="00E33B2F">
        <w:rPr>
          <w:rFonts w:ascii="Verdana" w:hAnsi="Verdana"/>
          <w:sz w:val="18"/>
          <w:szCs w:val="18"/>
        </w:rPr>
        <w:t xml:space="preserve"> bij aan de veiligheid van het Koninkrijk en het NAVO-verdragsgebied.</w:t>
      </w:r>
    </w:p>
    <w:p w:rsidRPr="00F07D75" w:rsidR="00542A62" w:rsidP="00E9009F" w:rsidRDefault="00542A62" w14:paraId="427B0880" w14:textId="21DED914">
      <w:pPr>
        <w:pStyle w:val="Geenafstand"/>
        <w:numPr>
          <w:ilvl w:val="0"/>
          <w:numId w:val="20"/>
        </w:numPr>
        <w:tabs>
          <w:tab w:val="left" w:pos="1291"/>
        </w:tabs>
        <w:rPr>
          <w:rFonts w:ascii="Verdana" w:hAnsi="Verdana"/>
          <w:sz w:val="18"/>
          <w:szCs w:val="18"/>
          <w:u w:val="single"/>
        </w:rPr>
      </w:pPr>
      <w:r w:rsidRPr="00F07D75">
        <w:rPr>
          <w:rFonts w:ascii="Verdana" w:hAnsi="Verdana"/>
          <w:sz w:val="18"/>
          <w:szCs w:val="18"/>
          <w:u w:val="single"/>
        </w:rPr>
        <w:t>Doelmatigheid</w:t>
      </w:r>
      <w:r w:rsidRPr="00F07D75">
        <w:rPr>
          <w:rFonts w:ascii="Verdana" w:hAnsi="Verdana"/>
          <w:sz w:val="18"/>
          <w:szCs w:val="18"/>
        </w:rPr>
        <w:t xml:space="preserve">: Omdat Defensie voor dit project uitgaat van MOTS-systemen wordt het technisch en financieel risico beperkt. Ook andere landen kiezen voor </w:t>
      </w:r>
      <w:r w:rsidR="00A67108">
        <w:rPr>
          <w:rFonts w:ascii="Verdana" w:hAnsi="Verdana"/>
          <w:sz w:val="18"/>
          <w:szCs w:val="18"/>
        </w:rPr>
        <w:t>MOTS-</w:t>
      </w:r>
      <w:r w:rsidRPr="00F07D75">
        <w:rPr>
          <w:rFonts w:ascii="Verdana" w:hAnsi="Verdana"/>
          <w:sz w:val="18"/>
          <w:szCs w:val="18"/>
        </w:rPr>
        <w:t xml:space="preserve">systemen. Hierdoor ontstaan schaalvoordelen op het gebied van prijs, levertijd, instandhouding en reserveonderdelenvoorziening. Daarnaast verminderen de specialistische </w:t>
      </w:r>
      <w:proofErr w:type="spellStart"/>
      <w:r w:rsidRPr="00F07D75">
        <w:rPr>
          <w:rFonts w:ascii="Verdana" w:hAnsi="Verdana"/>
          <w:sz w:val="18"/>
          <w:szCs w:val="18"/>
        </w:rPr>
        <w:t>eAAAD</w:t>
      </w:r>
      <w:proofErr w:type="spellEnd"/>
      <w:r w:rsidR="00F02A7F">
        <w:rPr>
          <w:rFonts w:ascii="Verdana" w:hAnsi="Verdana"/>
          <w:sz w:val="18"/>
          <w:szCs w:val="18"/>
        </w:rPr>
        <w:t>-</w:t>
      </w:r>
      <w:r w:rsidRPr="00F07D75">
        <w:rPr>
          <w:rFonts w:ascii="Verdana" w:hAnsi="Verdana"/>
          <w:sz w:val="18"/>
          <w:szCs w:val="18"/>
        </w:rPr>
        <w:t xml:space="preserve">middelen de afhankelijkheid van schaarse luchtverdedigingsmiddelen en het munitieverbruik tijdens het bestrijden van drones aanzienlijk. Zo worden </w:t>
      </w:r>
      <w:proofErr w:type="spellStart"/>
      <w:r w:rsidR="00A67108">
        <w:rPr>
          <w:rFonts w:ascii="Verdana" w:hAnsi="Verdana"/>
          <w:sz w:val="18"/>
          <w:szCs w:val="18"/>
        </w:rPr>
        <w:t>eAAAD</w:t>
      </w:r>
      <w:proofErr w:type="spellEnd"/>
      <w:r w:rsidR="00F02A7F">
        <w:rPr>
          <w:rFonts w:ascii="Verdana" w:hAnsi="Verdana"/>
          <w:sz w:val="18"/>
          <w:szCs w:val="18"/>
        </w:rPr>
        <w:t>-</w:t>
      </w:r>
      <w:r w:rsidRPr="00F07D75">
        <w:rPr>
          <w:rFonts w:ascii="Verdana" w:hAnsi="Verdana"/>
          <w:sz w:val="18"/>
          <w:szCs w:val="18"/>
        </w:rPr>
        <w:t xml:space="preserve">middelen operationeel doelmatig ingezet. </w:t>
      </w:r>
    </w:p>
    <w:p w:rsidRPr="00F07D75" w:rsidR="00542A62" w:rsidP="00542A62" w:rsidRDefault="00542A62" w14:paraId="0501E015" w14:textId="77777777">
      <w:pPr>
        <w:pStyle w:val="Geenafstand"/>
        <w:tabs>
          <w:tab w:val="left" w:pos="1291"/>
        </w:tabs>
        <w:rPr>
          <w:rFonts w:ascii="Verdana" w:hAnsi="Verdana"/>
          <w:sz w:val="18"/>
          <w:szCs w:val="18"/>
          <w:u w:val="single"/>
        </w:rPr>
      </w:pPr>
    </w:p>
    <w:p w:rsidRPr="00F07D75" w:rsidR="00542A62" w:rsidP="00542A62" w:rsidRDefault="00542A62" w14:paraId="33FE4758" w14:textId="77777777">
      <w:pPr>
        <w:pStyle w:val="Geenafstand"/>
        <w:tabs>
          <w:tab w:val="left" w:pos="1291"/>
        </w:tabs>
        <w:rPr>
          <w:rFonts w:ascii="Verdana" w:hAnsi="Verdana"/>
          <w:b/>
          <w:sz w:val="18"/>
          <w:szCs w:val="18"/>
        </w:rPr>
      </w:pPr>
      <w:r w:rsidRPr="00F07D75">
        <w:rPr>
          <w:rFonts w:ascii="Verdana" w:hAnsi="Verdana"/>
          <w:b/>
          <w:sz w:val="18"/>
          <w:szCs w:val="18"/>
        </w:rPr>
        <w:t xml:space="preserve">Risico’s </w:t>
      </w:r>
    </w:p>
    <w:p w:rsidR="008D3774" w:rsidP="00542A62" w:rsidRDefault="00542A62" w14:paraId="2A42D4FE" w14:textId="7F207C57">
      <w:pPr>
        <w:pStyle w:val="Geenafstand"/>
        <w:tabs>
          <w:tab w:val="left" w:pos="1291"/>
        </w:tabs>
        <w:rPr>
          <w:rFonts w:ascii="Verdana" w:hAnsi="Verdana"/>
          <w:sz w:val="18"/>
          <w:szCs w:val="18"/>
        </w:rPr>
      </w:pPr>
      <w:r w:rsidRPr="00F07D75">
        <w:rPr>
          <w:rFonts w:ascii="Verdana" w:hAnsi="Verdana"/>
          <w:sz w:val="18"/>
          <w:szCs w:val="18"/>
        </w:rPr>
        <w:t>Er is een risicobeoordeling gemaakt en</w:t>
      </w:r>
      <w:r w:rsidR="00684662">
        <w:rPr>
          <w:rFonts w:ascii="Verdana" w:hAnsi="Verdana"/>
          <w:sz w:val="18"/>
          <w:szCs w:val="18"/>
        </w:rPr>
        <w:t xml:space="preserve"> er</w:t>
      </w:r>
      <w:r w:rsidRPr="00F07D75">
        <w:rPr>
          <w:rFonts w:ascii="Verdana" w:hAnsi="Verdana"/>
          <w:sz w:val="18"/>
          <w:szCs w:val="18"/>
        </w:rPr>
        <w:t xml:space="preserve"> zijn beheersmaatregelen getroffen voor het project</w:t>
      </w:r>
      <w:r w:rsidR="004F061D">
        <w:rPr>
          <w:rFonts w:ascii="Verdana" w:hAnsi="Verdana"/>
          <w:sz w:val="18"/>
          <w:szCs w:val="18"/>
        </w:rPr>
        <w:t xml:space="preserve"> ‘Verwerving</w:t>
      </w:r>
      <w:r w:rsidRPr="00F07D75">
        <w:rPr>
          <w:rFonts w:ascii="Verdana" w:hAnsi="Verdana"/>
          <w:sz w:val="18"/>
          <w:szCs w:val="18"/>
        </w:rPr>
        <w:t xml:space="preserve"> </w:t>
      </w:r>
      <w:proofErr w:type="spellStart"/>
      <w:r w:rsidRPr="00F07D75">
        <w:rPr>
          <w:rFonts w:ascii="Verdana" w:hAnsi="Verdana"/>
          <w:sz w:val="18"/>
          <w:szCs w:val="18"/>
        </w:rPr>
        <w:t>eAAAD</w:t>
      </w:r>
      <w:proofErr w:type="spellEnd"/>
      <w:r w:rsidRPr="00F07D75">
        <w:rPr>
          <w:rFonts w:ascii="Verdana" w:hAnsi="Verdana"/>
          <w:sz w:val="18"/>
          <w:szCs w:val="18"/>
        </w:rPr>
        <w:t xml:space="preserve"> </w:t>
      </w:r>
      <w:proofErr w:type="spellStart"/>
      <w:r w:rsidRPr="00F07D75">
        <w:rPr>
          <w:rFonts w:ascii="Verdana" w:hAnsi="Verdana"/>
          <w:sz w:val="18"/>
          <w:szCs w:val="18"/>
        </w:rPr>
        <w:t>Toolbox</w:t>
      </w:r>
      <w:proofErr w:type="spellEnd"/>
      <w:r w:rsidR="004F061D">
        <w:rPr>
          <w:rFonts w:ascii="Verdana" w:hAnsi="Verdana"/>
          <w:sz w:val="18"/>
          <w:szCs w:val="18"/>
        </w:rPr>
        <w:t>’</w:t>
      </w:r>
      <w:r w:rsidRPr="00F07D75">
        <w:rPr>
          <w:rFonts w:ascii="Verdana" w:hAnsi="Verdana"/>
          <w:sz w:val="18"/>
          <w:szCs w:val="18"/>
        </w:rPr>
        <w:t>. Binnen het projectbudget is een risicoreservering opgenomen om onderkende risico’s te dragen. Omdat Defensie voornemens is om zoveel mogelijk bestaande militaire technologieën (MOTS) te verwerven, word</w:t>
      </w:r>
      <w:r w:rsidR="006954AC">
        <w:rPr>
          <w:rFonts w:ascii="Verdana" w:hAnsi="Verdana"/>
          <w:sz w:val="18"/>
          <w:szCs w:val="18"/>
        </w:rPr>
        <w:t>en</w:t>
      </w:r>
      <w:r w:rsidRPr="00F07D75">
        <w:rPr>
          <w:rFonts w:ascii="Verdana" w:hAnsi="Verdana"/>
          <w:sz w:val="18"/>
          <w:szCs w:val="18"/>
        </w:rPr>
        <w:t xml:space="preserve"> het technologische risico en financiële risico van een lang ontwikkeltraject beperkt. E</w:t>
      </w:r>
      <w:r w:rsidR="00E266DC">
        <w:rPr>
          <w:rFonts w:ascii="Verdana" w:hAnsi="Verdana"/>
          <w:sz w:val="18"/>
          <w:szCs w:val="18"/>
        </w:rPr>
        <w:t>e</w:t>
      </w:r>
      <w:r w:rsidRPr="00F07D75">
        <w:rPr>
          <w:rFonts w:ascii="Verdana" w:hAnsi="Verdana"/>
          <w:sz w:val="18"/>
          <w:szCs w:val="18"/>
        </w:rPr>
        <w:t>n mogelijk risico bij dit project betreft knelpunten in de planning door onvoldoende beschikbare capaciteit om het project volgens de planning te realiseren</w:t>
      </w:r>
      <w:r w:rsidR="003B269B">
        <w:rPr>
          <w:rFonts w:ascii="Verdana" w:hAnsi="Verdana"/>
          <w:sz w:val="18"/>
          <w:szCs w:val="18"/>
        </w:rPr>
        <w:t xml:space="preserve"> en de benodigde certificering van de uiteindelijke leverancier</w:t>
      </w:r>
      <w:r w:rsidRPr="00F07D75">
        <w:rPr>
          <w:rFonts w:ascii="Verdana" w:hAnsi="Verdana"/>
          <w:sz w:val="18"/>
          <w:szCs w:val="18"/>
        </w:rPr>
        <w:t xml:space="preserve">. Dit risico wordt </w:t>
      </w:r>
      <w:r w:rsidR="00E266DC">
        <w:rPr>
          <w:rFonts w:ascii="Verdana" w:hAnsi="Verdana"/>
          <w:sz w:val="18"/>
          <w:szCs w:val="18"/>
        </w:rPr>
        <w:t xml:space="preserve">zoveel mogelijk </w:t>
      </w:r>
      <w:r w:rsidRPr="00F07D75">
        <w:rPr>
          <w:rFonts w:ascii="Verdana" w:hAnsi="Verdana"/>
          <w:sz w:val="18"/>
          <w:szCs w:val="18"/>
        </w:rPr>
        <w:t>gemitigeerd door een zorgvuldige</w:t>
      </w:r>
      <w:r w:rsidR="008D3774">
        <w:rPr>
          <w:rFonts w:ascii="Verdana" w:hAnsi="Verdana"/>
          <w:sz w:val="18"/>
          <w:szCs w:val="18"/>
        </w:rPr>
        <w:t xml:space="preserve"> en integrale</w:t>
      </w:r>
      <w:r w:rsidRPr="00F07D75">
        <w:rPr>
          <w:rFonts w:ascii="Verdana" w:hAnsi="Verdana"/>
          <w:sz w:val="18"/>
          <w:szCs w:val="18"/>
        </w:rPr>
        <w:t xml:space="preserve"> planning van</w:t>
      </w:r>
      <w:r w:rsidR="00C2731B">
        <w:rPr>
          <w:rFonts w:ascii="Verdana" w:hAnsi="Verdana"/>
          <w:sz w:val="18"/>
          <w:szCs w:val="18"/>
        </w:rPr>
        <w:t xml:space="preserve"> de verschillende werkzaamheden.</w:t>
      </w:r>
      <w:r w:rsidR="008D3774">
        <w:rPr>
          <w:rFonts w:ascii="Verdana" w:hAnsi="Verdana"/>
          <w:sz w:val="18"/>
          <w:szCs w:val="18"/>
        </w:rPr>
        <w:t xml:space="preserve"> </w:t>
      </w:r>
    </w:p>
    <w:p w:rsidRPr="00F07D75" w:rsidR="00C2731B" w:rsidP="00542A62" w:rsidRDefault="00C2731B" w14:paraId="2288379C" w14:textId="77777777">
      <w:pPr>
        <w:pStyle w:val="Geenafstand"/>
        <w:tabs>
          <w:tab w:val="left" w:pos="1291"/>
        </w:tabs>
        <w:rPr>
          <w:rFonts w:ascii="Verdana" w:hAnsi="Verdana"/>
          <w:sz w:val="18"/>
          <w:szCs w:val="18"/>
        </w:rPr>
      </w:pPr>
    </w:p>
    <w:p w:rsidRPr="00F07D75" w:rsidR="00542A62" w:rsidP="00542A62" w:rsidRDefault="00542A62" w14:paraId="3EA5F7A7" w14:textId="77777777">
      <w:pPr>
        <w:pStyle w:val="Geenafstand"/>
        <w:tabs>
          <w:tab w:val="left" w:pos="1291"/>
        </w:tabs>
        <w:rPr>
          <w:rFonts w:ascii="Verdana" w:hAnsi="Verdana"/>
          <w:b/>
          <w:sz w:val="18"/>
          <w:szCs w:val="18"/>
        </w:rPr>
      </w:pPr>
      <w:r w:rsidRPr="00F07D75">
        <w:rPr>
          <w:rFonts w:ascii="Verdana" w:hAnsi="Verdana"/>
          <w:b/>
          <w:sz w:val="18"/>
          <w:szCs w:val="18"/>
        </w:rPr>
        <w:t>Financiën</w:t>
      </w:r>
    </w:p>
    <w:p w:rsidRPr="00F07D75" w:rsidR="00542A62" w:rsidP="00542A62" w:rsidRDefault="00542A62" w14:paraId="567A293B" w14:textId="52DB8B38">
      <w:pPr>
        <w:pStyle w:val="Geenafstand"/>
        <w:tabs>
          <w:tab w:val="left" w:pos="1291"/>
        </w:tabs>
        <w:rPr>
          <w:rFonts w:ascii="Verdana" w:hAnsi="Verdana"/>
          <w:sz w:val="18"/>
          <w:szCs w:val="18"/>
        </w:rPr>
      </w:pPr>
      <w:r w:rsidRPr="00F07D75">
        <w:rPr>
          <w:rFonts w:ascii="Verdana" w:hAnsi="Verdana"/>
          <w:sz w:val="18"/>
          <w:szCs w:val="18"/>
        </w:rPr>
        <w:t xml:space="preserve">Met de verwerving van de </w:t>
      </w:r>
      <w:proofErr w:type="spellStart"/>
      <w:r w:rsidRPr="00F07D75">
        <w:rPr>
          <w:rFonts w:ascii="Verdana" w:hAnsi="Verdana"/>
          <w:sz w:val="18"/>
          <w:szCs w:val="18"/>
        </w:rPr>
        <w:t>eAAAD</w:t>
      </w:r>
      <w:proofErr w:type="spellEnd"/>
      <w:r w:rsidRPr="00F07D75">
        <w:rPr>
          <w:rFonts w:ascii="Verdana" w:hAnsi="Verdana"/>
          <w:sz w:val="18"/>
          <w:szCs w:val="18"/>
        </w:rPr>
        <w:t xml:space="preserve"> </w:t>
      </w:r>
      <w:proofErr w:type="spellStart"/>
      <w:r w:rsidRPr="00F07D75">
        <w:rPr>
          <w:rFonts w:ascii="Verdana" w:hAnsi="Verdana"/>
          <w:sz w:val="18"/>
          <w:szCs w:val="18"/>
        </w:rPr>
        <w:t>toolbox</w:t>
      </w:r>
      <w:proofErr w:type="spellEnd"/>
      <w:r w:rsidRPr="00F07D75">
        <w:rPr>
          <w:rFonts w:ascii="Verdana" w:hAnsi="Verdana"/>
          <w:sz w:val="18"/>
          <w:szCs w:val="18"/>
        </w:rPr>
        <w:t xml:space="preserve"> is een investering gemoeid binnen de DMP-bandbreedte van € 50 miljoen tot € 250 miljoen (inclusief btw, risicoreservering en exploitatiekosten</w:t>
      </w:r>
      <w:r w:rsidR="00E266DC">
        <w:rPr>
          <w:rFonts w:ascii="Verdana" w:hAnsi="Verdana"/>
          <w:sz w:val="18"/>
          <w:szCs w:val="18"/>
        </w:rPr>
        <w:t>;</w:t>
      </w:r>
      <w:r w:rsidRPr="00F07D75">
        <w:rPr>
          <w:rFonts w:ascii="Verdana" w:hAnsi="Verdana"/>
          <w:sz w:val="18"/>
          <w:szCs w:val="18"/>
        </w:rPr>
        <w:t xml:space="preserve"> prijspeil 2024). Dit bedrag komt ten laste van het investeringsbudget van Defensie. Ook reserveert Defensie additioneel b</w:t>
      </w:r>
      <w:r w:rsidR="00F02A7F">
        <w:rPr>
          <w:rFonts w:ascii="Verdana" w:hAnsi="Verdana"/>
          <w:sz w:val="18"/>
          <w:szCs w:val="18"/>
        </w:rPr>
        <w:t xml:space="preserve">udget om de </w:t>
      </w:r>
      <w:proofErr w:type="spellStart"/>
      <w:r w:rsidR="00F02A7F">
        <w:rPr>
          <w:rFonts w:ascii="Verdana" w:hAnsi="Verdana"/>
          <w:sz w:val="18"/>
          <w:szCs w:val="18"/>
        </w:rPr>
        <w:t>eAAAD</w:t>
      </w:r>
      <w:proofErr w:type="spellEnd"/>
      <w:r w:rsidR="00F02A7F">
        <w:rPr>
          <w:rFonts w:ascii="Verdana" w:hAnsi="Verdana"/>
          <w:sz w:val="18"/>
          <w:szCs w:val="18"/>
        </w:rPr>
        <w:t>-</w:t>
      </w:r>
      <w:r w:rsidRPr="00F07D75">
        <w:rPr>
          <w:rFonts w:ascii="Verdana" w:hAnsi="Verdana"/>
          <w:sz w:val="18"/>
          <w:szCs w:val="18"/>
        </w:rPr>
        <w:t xml:space="preserve">middelen na </w:t>
      </w:r>
      <w:r w:rsidR="00E266DC">
        <w:rPr>
          <w:rFonts w:ascii="Verdana" w:hAnsi="Verdana"/>
          <w:sz w:val="18"/>
          <w:szCs w:val="18"/>
        </w:rPr>
        <w:t>tien</w:t>
      </w:r>
      <w:r w:rsidRPr="00F07D75">
        <w:rPr>
          <w:rFonts w:ascii="Verdana" w:hAnsi="Verdana"/>
          <w:sz w:val="18"/>
          <w:szCs w:val="18"/>
        </w:rPr>
        <w:t xml:space="preserve"> jaar te kunnen vervangen voor de nieuwste technologieën, in lijn met de snelheid van de technologische ontwikkelingen binnen het C-UAS domein.  </w:t>
      </w:r>
    </w:p>
    <w:p w:rsidRPr="00F07D75" w:rsidR="00542A62" w:rsidP="00542A62" w:rsidRDefault="00542A62" w14:paraId="278C9761" w14:textId="77777777">
      <w:pPr>
        <w:pStyle w:val="Geenafstand"/>
        <w:tabs>
          <w:tab w:val="left" w:pos="1291"/>
        </w:tabs>
        <w:rPr>
          <w:rFonts w:ascii="Verdana" w:hAnsi="Verdana"/>
          <w:b/>
          <w:sz w:val="18"/>
          <w:szCs w:val="18"/>
        </w:rPr>
      </w:pPr>
    </w:p>
    <w:p w:rsidRPr="00F07D75" w:rsidR="00542A62" w:rsidP="00542A62" w:rsidRDefault="00542A62" w14:paraId="57983336" w14:textId="77777777">
      <w:pPr>
        <w:pStyle w:val="Geenafstand"/>
        <w:tabs>
          <w:tab w:val="left" w:pos="1291"/>
        </w:tabs>
        <w:rPr>
          <w:rFonts w:ascii="Verdana" w:hAnsi="Verdana"/>
          <w:b/>
          <w:sz w:val="18"/>
          <w:szCs w:val="18"/>
        </w:rPr>
      </w:pPr>
      <w:r w:rsidRPr="00F07D75">
        <w:rPr>
          <w:rFonts w:ascii="Verdana" w:hAnsi="Verdana"/>
          <w:b/>
          <w:sz w:val="18"/>
          <w:szCs w:val="18"/>
        </w:rPr>
        <w:t xml:space="preserve">Planning </w:t>
      </w:r>
    </w:p>
    <w:p w:rsidRPr="00F07D75" w:rsidR="00542A62" w:rsidP="00542A62" w:rsidRDefault="00542A62" w14:paraId="04F189B2" w14:textId="5207CDE2">
      <w:pPr>
        <w:pStyle w:val="Geenafstand"/>
        <w:rPr>
          <w:rFonts w:ascii="Verdana" w:hAnsi="Verdana"/>
          <w:sz w:val="18"/>
          <w:szCs w:val="18"/>
        </w:rPr>
      </w:pPr>
      <w:r w:rsidRPr="00F07D75">
        <w:rPr>
          <w:rFonts w:ascii="Verdana" w:hAnsi="Verdana"/>
          <w:sz w:val="18"/>
          <w:szCs w:val="18"/>
        </w:rPr>
        <w:t xml:space="preserve">Het </w:t>
      </w:r>
      <w:r w:rsidRPr="00840CD7">
        <w:rPr>
          <w:rFonts w:ascii="Verdana" w:hAnsi="Verdana"/>
          <w:sz w:val="18"/>
          <w:szCs w:val="18"/>
        </w:rPr>
        <w:t>project wordt uitgevoerd van 202</w:t>
      </w:r>
      <w:r w:rsidRPr="00840CD7" w:rsidR="00347521">
        <w:rPr>
          <w:rFonts w:ascii="Verdana" w:hAnsi="Verdana"/>
          <w:sz w:val="18"/>
          <w:szCs w:val="18"/>
        </w:rPr>
        <w:t>5</w:t>
      </w:r>
      <w:r w:rsidRPr="00840CD7">
        <w:rPr>
          <w:rFonts w:ascii="Verdana" w:hAnsi="Verdana"/>
          <w:sz w:val="18"/>
          <w:szCs w:val="18"/>
        </w:rPr>
        <w:t xml:space="preserve"> tot en met 2028. </w:t>
      </w:r>
      <w:r w:rsidRPr="00840CD7" w:rsidR="005B281B">
        <w:rPr>
          <w:rFonts w:ascii="Verdana" w:hAnsi="Verdana"/>
          <w:sz w:val="18"/>
          <w:szCs w:val="18"/>
        </w:rPr>
        <w:t xml:space="preserve">Defensie beoogt het contract voor de verwerving van de </w:t>
      </w:r>
      <w:proofErr w:type="spellStart"/>
      <w:r w:rsidRPr="00840CD7" w:rsidR="005B281B">
        <w:rPr>
          <w:rFonts w:ascii="Verdana" w:hAnsi="Verdana"/>
          <w:sz w:val="18"/>
          <w:szCs w:val="18"/>
        </w:rPr>
        <w:t>eAAAD</w:t>
      </w:r>
      <w:proofErr w:type="spellEnd"/>
      <w:r w:rsidRPr="00840CD7" w:rsidR="005B281B">
        <w:rPr>
          <w:rFonts w:ascii="Verdana" w:hAnsi="Verdana"/>
          <w:sz w:val="18"/>
          <w:szCs w:val="18"/>
        </w:rPr>
        <w:t xml:space="preserve">-middelen in </w:t>
      </w:r>
      <w:r w:rsidRPr="00B03C76" w:rsidR="005B281B">
        <w:rPr>
          <w:rFonts w:ascii="Verdana" w:hAnsi="Verdana"/>
          <w:sz w:val="18"/>
          <w:szCs w:val="18"/>
        </w:rPr>
        <w:t>februari</w:t>
      </w:r>
      <w:r w:rsidR="00182426">
        <w:rPr>
          <w:rFonts w:ascii="Verdana" w:hAnsi="Verdana"/>
          <w:sz w:val="18"/>
          <w:szCs w:val="18"/>
        </w:rPr>
        <w:t>-maart</w:t>
      </w:r>
      <w:r w:rsidRPr="00B03C76" w:rsidR="005B281B">
        <w:rPr>
          <w:rFonts w:ascii="Verdana" w:hAnsi="Verdana"/>
          <w:sz w:val="18"/>
          <w:szCs w:val="18"/>
        </w:rPr>
        <w:t xml:space="preserve"> 2025</w:t>
      </w:r>
      <w:r w:rsidRPr="00840CD7" w:rsidR="005B281B">
        <w:rPr>
          <w:rFonts w:ascii="Verdana" w:hAnsi="Verdana"/>
          <w:sz w:val="18"/>
          <w:szCs w:val="18"/>
        </w:rPr>
        <w:t xml:space="preserve"> te tekenen, waarna de eerste systemen in </w:t>
      </w:r>
      <w:r w:rsidR="00182426">
        <w:rPr>
          <w:rFonts w:ascii="Verdana" w:hAnsi="Verdana"/>
          <w:sz w:val="18"/>
          <w:szCs w:val="18"/>
        </w:rPr>
        <w:t xml:space="preserve">de daarop volgende maanden </w:t>
      </w:r>
      <w:r w:rsidRPr="00840CD7" w:rsidR="005B281B">
        <w:rPr>
          <w:rFonts w:ascii="Verdana" w:hAnsi="Verdana"/>
          <w:sz w:val="18"/>
          <w:szCs w:val="18"/>
        </w:rPr>
        <w:t>worden geleverd.</w:t>
      </w:r>
      <w:r w:rsidRPr="00840CD7" w:rsidR="00840CD7">
        <w:rPr>
          <w:rFonts w:ascii="Verdana" w:hAnsi="Verdana"/>
          <w:sz w:val="18"/>
          <w:szCs w:val="18"/>
        </w:rPr>
        <w:t xml:space="preserve"> Deze middelen kunnen direct in gebruik worden genomen.</w:t>
      </w:r>
      <w:r w:rsidRPr="00840CD7" w:rsidR="005B281B">
        <w:rPr>
          <w:rFonts w:ascii="Verdana" w:hAnsi="Verdana"/>
          <w:sz w:val="18"/>
          <w:szCs w:val="18"/>
        </w:rPr>
        <w:t xml:space="preserve"> Naar verwachting vinden de leveringen tot 2028 plaats, waarna het project wordt afgerond.</w:t>
      </w:r>
    </w:p>
    <w:p w:rsidRPr="00F07D75" w:rsidR="00542A62" w:rsidP="00542A62" w:rsidRDefault="00542A62" w14:paraId="413C146E" w14:textId="77777777">
      <w:pPr>
        <w:pStyle w:val="Geenafstand"/>
        <w:tabs>
          <w:tab w:val="left" w:pos="1291"/>
        </w:tabs>
        <w:rPr>
          <w:rFonts w:ascii="Verdana" w:hAnsi="Verdana"/>
          <w:b/>
          <w:sz w:val="18"/>
          <w:szCs w:val="18"/>
        </w:rPr>
      </w:pPr>
    </w:p>
    <w:p w:rsidRPr="00F07D75" w:rsidR="00542A62" w:rsidP="00542A62" w:rsidRDefault="00542A62" w14:paraId="38E8A497" w14:textId="77777777">
      <w:pPr>
        <w:pStyle w:val="Geenafstand"/>
        <w:tabs>
          <w:tab w:val="left" w:pos="1291"/>
        </w:tabs>
        <w:rPr>
          <w:rFonts w:ascii="Verdana" w:hAnsi="Verdana"/>
          <w:b/>
          <w:sz w:val="18"/>
          <w:szCs w:val="18"/>
        </w:rPr>
      </w:pPr>
      <w:r w:rsidRPr="00F07D75">
        <w:rPr>
          <w:rFonts w:ascii="Verdana" w:hAnsi="Verdana"/>
          <w:b/>
          <w:sz w:val="18"/>
          <w:szCs w:val="18"/>
        </w:rPr>
        <w:t xml:space="preserve">Vooruitblik  </w:t>
      </w:r>
    </w:p>
    <w:p w:rsidR="009F312D" w:rsidP="005B281B" w:rsidRDefault="00182426" w14:paraId="5BCA68F1" w14:textId="6371B87B">
      <w:pPr>
        <w:pStyle w:val="Geenafstand"/>
        <w:tabs>
          <w:tab w:val="left" w:pos="1291"/>
        </w:tabs>
        <w:rPr>
          <w:rFonts w:ascii="Verdana" w:hAnsi="Verdana"/>
          <w:sz w:val="18"/>
          <w:szCs w:val="18"/>
        </w:rPr>
      </w:pPr>
      <w:r>
        <w:rPr>
          <w:rFonts w:ascii="Verdana" w:hAnsi="Verdana"/>
          <w:sz w:val="18"/>
          <w:szCs w:val="18"/>
        </w:rPr>
        <w:t>Tijdige beschikbaarheid</w:t>
      </w:r>
      <w:r w:rsidR="005B281B">
        <w:rPr>
          <w:rFonts w:ascii="Verdana" w:hAnsi="Verdana"/>
          <w:sz w:val="18"/>
          <w:szCs w:val="18"/>
        </w:rPr>
        <w:t xml:space="preserve"> </w:t>
      </w:r>
      <w:r>
        <w:rPr>
          <w:rFonts w:ascii="Verdana" w:hAnsi="Verdana"/>
          <w:sz w:val="18"/>
          <w:szCs w:val="18"/>
        </w:rPr>
        <w:t xml:space="preserve">over </w:t>
      </w:r>
      <w:r w:rsidR="005B281B">
        <w:rPr>
          <w:rFonts w:ascii="Verdana" w:hAnsi="Verdana"/>
          <w:sz w:val="18"/>
          <w:szCs w:val="18"/>
        </w:rPr>
        <w:t xml:space="preserve">de </w:t>
      </w:r>
      <w:proofErr w:type="spellStart"/>
      <w:r w:rsidR="005B281B">
        <w:rPr>
          <w:rFonts w:ascii="Verdana" w:hAnsi="Verdana"/>
          <w:sz w:val="18"/>
          <w:szCs w:val="18"/>
        </w:rPr>
        <w:t>eAAAD-toolbox</w:t>
      </w:r>
      <w:proofErr w:type="spellEnd"/>
      <w:r w:rsidR="005B281B">
        <w:rPr>
          <w:rFonts w:ascii="Verdana" w:hAnsi="Verdana"/>
          <w:sz w:val="18"/>
          <w:szCs w:val="18"/>
        </w:rPr>
        <w:t xml:space="preserve"> is </w:t>
      </w:r>
      <w:r>
        <w:rPr>
          <w:rFonts w:ascii="Verdana" w:hAnsi="Verdana"/>
          <w:sz w:val="18"/>
          <w:szCs w:val="18"/>
        </w:rPr>
        <w:t xml:space="preserve">kritisch </w:t>
      </w:r>
      <w:r w:rsidR="005B281B">
        <w:rPr>
          <w:rFonts w:ascii="Verdana" w:hAnsi="Verdana"/>
          <w:sz w:val="18"/>
          <w:szCs w:val="18"/>
        </w:rPr>
        <w:t xml:space="preserve">gezien de </w:t>
      </w:r>
      <w:r w:rsidR="005E6911">
        <w:rPr>
          <w:rFonts w:ascii="Verdana" w:hAnsi="Verdana"/>
          <w:sz w:val="18"/>
          <w:szCs w:val="18"/>
        </w:rPr>
        <w:t xml:space="preserve">acute </w:t>
      </w:r>
      <w:r>
        <w:rPr>
          <w:rFonts w:ascii="Verdana" w:hAnsi="Verdana"/>
          <w:sz w:val="18"/>
          <w:szCs w:val="18"/>
        </w:rPr>
        <w:t xml:space="preserve">en </w:t>
      </w:r>
      <w:r w:rsidR="005B281B">
        <w:rPr>
          <w:rFonts w:ascii="Verdana" w:hAnsi="Verdana"/>
          <w:sz w:val="18"/>
          <w:szCs w:val="18"/>
        </w:rPr>
        <w:t xml:space="preserve">snel verslechterende veiligheidssituatie in Europa. De capaciteit om zichzelf effectief te verdedigen tegen de groeiende dreiging van kleine </w:t>
      </w:r>
      <w:proofErr w:type="spellStart"/>
      <w:r w:rsidR="005B281B">
        <w:rPr>
          <w:rFonts w:ascii="Verdana" w:hAnsi="Verdana"/>
          <w:sz w:val="18"/>
          <w:szCs w:val="18"/>
        </w:rPr>
        <w:t>onbemenste</w:t>
      </w:r>
      <w:proofErr w:type="spellEnd"/>
      <w:r w:rsidR="005B281B">
        <w:rPr>
          <w:rFonts w:ascii="Verdana" w:hAnsi="Verdana"/>
          <w:sz w:val="18"/>
          <w:szCs w:val="18"/>
        </w:rPr>
        <w:t xml:space="preserve"> systemen is essentieel voor de veiligheid van onze militairen en hun missie</w:t>
      </w:r>
      <w:r w:rsidR="0050329C">
        <w:rPr>
          <w:rFonts w:ascii="Verdana" w:hAnsi="Verdana"/>
          <w:sz w:val="18"/>
          <w:szCs w:val="18"/>
        </w:rPr>
        <w:t>s.</w:t>
      </w:r>
      <w:r w:rsidR="005B281B">
        <w:rPr>
          <w:rFonts w:ascii="Verdana" w:hAnsi="Verdana"/>
          <w:sz w:val="18"/>
          <w:szCs w:val="18"/>
        </w:rPr>
        <w:t xml:space="preserve"> </w:t>
      </w:r>
    </w:p>
    <w:p w:rsidR="00355902" w:rsidP="0042121C" w:rsidRDefault="00355902" w14:paraId="3A6134F9" w14:textId="77777777">
      <w:pPr>
        <w:pStyle w:val="Geenafstand"/>
        <w:tabs>
          <w:tab w:val="left" w:pos="1291"/>
        </w:tabs>
        <w:rPr>
          <w:rFonts w:ascii="Verdana" w:hAnsi="Verdana"/>
          <w:sz w:val="18"/>
          <w:szCs w:val="18"/>
        </w:rPr>
      </w:pPr>
    </w:p>
    <w:p w:rsidR="00766018" w:rsidP="0042121C" w:rsidRDefault="005B281B" w14:paraId="55569D75" w14:textId="1B7AFCA9">
      <w:pPr>
        <w:pStyle w:val="Geenafstand"/>
        <w:tabs>
          <w:tab w:val="left" w:pos="1291"/>
        </w:tabs>
        <w:rPr>
          <w:rFonts w:ascii="Verdana" w:hAnsi="Verdana"/>
          <w:sz w:val="18"/>
          <w:szCs w:val="18"/>
        </w:rPr>
      </w:pPr>
      <w:r>
        <w:rPr>
          <w:rFonts w:ascii="Verdana" w:hAnsi="Verdana"/>
          <w:sz w:val="18"/>
          <w:szCs w:val="18"/>
        </w:rPr>
        <w:t>Aang</w:t>
      </w:r>
      <w:r w:rsidRPr="00F07D75">
        <w:rPr>
          <w:rFonts w:ascii="Verdana" w:hAnsi="Verdana"/>
          <w:sz w:val="18"/>
          <w:szCs w:val="18"/>
        </w:rPr>
        <w:t>ezien het projectbudget minder dan € 250 miljoen bedraagt</w:t>
      </w:r>
      <w:r>
        <w:rPr>
          <w:rFonts w:ascii="Verdana" w:hAnsi="Verdana"/>
          <w:sz w:val="18"/>
          <w:szCs w:val="18"/>
        </w:rPr>
        <w:t>,</w:t>
      </w:r>
      <w:r w:rsidRPr="00F07D75">
        <w:rPr>
          <w:rFonts w:ascii="Verdana" w:hAnsi="Verdana"/>
          <w:sz w:val="18"/>
          <w:szCs w:val="18"/>
        </w:rPr>
        <w:t xml:space="preserve"> ben ik voornemens de uitvoering van dit project te mandateren aan het Com</w:t>
      </w:r>
      <w:r>
        <w:rPr>
          <w:rFonts w:ascii="Verdana" w:hAnsi="Verdana"/>
          <w:sz w:val="18"/>
          <w:szCs w:val="18"/>
        </w:rPr>
        <w:t xml:space="preserve">mando Materieel en IT (COMMIT) en opdracht te geven om het verwervingsproces, vooruitlopend op behandeling door uw Kamer, op te starten. </w:t>
      </w:r>
      <w:r w:rsidRPr="00F07D75" w:rsidR="00542A62">
        <w:rPr>
          <w:rFonts w:ascii="Verdana" w:hAnsi="Verdana"/>
          <w:sz w:val="18"/>
          <w:szCs w:val="18"/>
        </w:rPr>
        <w:t>De Kamer wordt over het vervolg van het project geïnformeerd via het Defensie Projectenoverzicht (DPO) en de begroting van het Defensiematerieelbegrotingsfonds (DMF).</w:t>
      </w:r>
    </w:p>
    <w:p w:rsidR="00616838" w:rsidP="0042121C" w:rsidRDefault="00616838" w14:paraId="01685DA9" w14:textId="77777777">
      <w:pPr>
        <w:pStyle w:val="Geenafstand"/>
        <w:tabs>
          <w:tab w:val="left" w:pos="1291"/>
        </w:tabs>
        <w:rPr>
          <w:rFonts w:ascii="Verdana" w:hAnsi="Verdana"/>
          <w:sz w:val="18"/>
          <w:szCs w:val="18"/>
        </w:rPr>
      </w:pPr>
    </w:p>
    <w:p w:rsidRPr="0042121C" w:rsidR="00542A62" w:rsidP="0042121C" w:rsidRDefault="00542A62" w14:paraId="06903817" w14:textId="77777777">
      <w:pPr>
        <w:pStyle w:val="Geenafstand"/>
        <w:tabs>
          <w:tab w:val="left" w:pos="1291"/>
        </w:tabs>
        <w:rPr>
          <w:rFonts w:ascii="Verdana" w:hAnsi="Verdana"/>
          <w:b/>
          <w:sz w:val="18"/>
          <w:szCs w:val="18"/>
        </w:rPr>
      </w:pPr>
      <w:r>
        <w:t>Hoogachtend,</w:t>
      </w:r>
    </w:p>
    <w:p w:rsidRPr="003E0DA1" w:rsidR="00542A62" w:rsidP="00542A62" w:rsidRDefault="00542A62" w14:paraId="65C481CD" w14:textId="77777777">
      <w:pPr>
        <w:spacing w:before="600" w:after="0"/>
        <w:rPr>
          <w:i/>
          <w:iCs/>
          <w:color w:val="000000" w:themeColor="text1"/>
        </w:rPr>
      </w:pPr>
      <w:r w:rsidRPr="005348AC">
        <w:rPr>
          <w:i/>
          <w:iCs/>
          <w:color w:val="000000" w:themeColor="text1"/>
        </w:rPr>
        <w:t>DE STAATSSECRETARIS VAN DEFENSIE</w:t>
      </w:r>
    </w:p>
    <w:p w:rsidRPr="0042121C" w:rsidR="00A42B10" w:rsidP="0042121C" w:rsidRDefault="00542A62" w14:paraId="11A87386" w14:textId="23E33598">
      <w:pPr>
        <w:spacing w:before="960"/>
        <w:rPr>
          <w:color w:val="000000" w:themeColor="text1"/>
        </w:rPr>
      </w:pPr>
      <w:r>
        <w:rPr>
          <w:color w:val="000000" w:themeColor="text1"/>
        </w:rPr>
        <w:t>Gijs Tuinman</w:t>
      </w:r>
    </w:p>
    <w:sectPr w:rsidRPr="0042121C"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10E79" w14:textId="77777777" w:rsidR="00215D20" w:rsidRDefault="00215D20" w:rsidP="001E0A0C">
      <w:r>
        <w:separator/>
      </w:r>
    </w:p>
  </w:endnote>
  <w:endnote w:type="continuationSeparator" w:id="0">
    <w:p w14:paraId="7E1E1475" w14:textId="77777777" w:rsidR="00215D20" w:rsidRDefault="00215D20" w:rsidP="001E0A0C">
      <w:r>
        <w:continuationSeparator/>
      </w:r>
    </w:p>
  </w:endnote>
  <w:endnote w:type="continuationNotice" w:id="1">
    <w:p w14:paraId="20BD70F0" w14:textId="77777777" w:rsidR="00215D20" w:rsidRDefault="00215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0B6AC" w14:textId="77777777" w:rsidR="00E77112" w:rsidRDefault="00E771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8039" w14:textId="77777777" w:rsidR="00215D20" w:rsidRDefault="00215D20"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5E2497F0" wp14:editId="3CE5ABBA">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15D20" w14:paraId="25CE204F" w14:textId="77777777">
                            <w:trPr>
                              <w:trHeight w:val="1274"/>
                            </w:trPr>
                            <w:tc>
                              <w:tcPr>
                                <w:tcW w:w="1968" w:type="dxa"/>
                                <w:tcMar>
                                  <w:left w:w="0" w:type="dxa"/>
                                  <w:right w:w="0" w:type="dxa"/>
                                </w:tcMar>
                                <w:vAlign w:val="bottom"/>
                              </w:tcPr>
                              <w:p w14:paraId="730A5355" w14:textId="77777777" w:rsidR="00215D20" w:rsidRDefault="00215D20">
                                <w:pPr>
                                  <w:pStyle w:val="Rubricering-Huisstijl"/>
                                </w:pPr>
                              </w:p>
                              <w:p w14:paraId="6E2BEA73" w14:textId="77777777" w:rsidR="00215D20" w:rsidRDefault="00215D20">
                                <w:pPr>
                                  <w:pStyle w:val="Rubricering-Huisstijl"/>
                                </w:pPr>
                              </w:p>
                            </w:tc>
                          </w:tr>
                        </w:tbl>
                        <w:p w14:paraId="6FBA4B24" w14:textId="77777777" w:rsidR="00215D20" w:rsidRDefault="00215D20">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2497F0"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15D20" w14:paraId="25CE204F" w14:textId="77777777">
                      <w:trPr>
                        <w:trHeight w:val="1274"/>
                      </w:trPr>
                      <w:tc>
                        <w:tcPr>
                          <w:tcW w:w="1968" w:type="dxa"/>
                          <w:tcMar>
                            <w:left w:w="0" w:type="dxa"/>
                            <w:right w:w="0" w:type="dxa"/>
                          </w:tcMar>
                          <w:vAlign w:val="bottom"/>
                        </w:tcPr>
                        <w:p w14:paraId="730A5355" w14:textId="77777777" w:rsidR="00215D20" w:rsidRDefault="00215D20">
                          <w:pPr>
                            <w:pStyle w:val="Rubricering-Huisstijl"/>
                          </w:pPr>
                        </w:p>
                        <w:p w14:paraId="6E2BEA73" w14:textId="77777777" w:rsidR="00215D20" w:rsidRDefault="00215D20">
                          <w:pPr>
                            <w:pStyle w:val="Rubricering-Huisstijl"/>
                          </w:pPr>
                        </w:p>
                      </w:tc>
                    </w:tr>
                  </w:tbl>
                  <w:p w14:paraId="6FBA4B24" w14:textId="77777777" w:rsidR="00215D20" w:rsidRDefault="00215D20">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1A413" w14:textId="77777777" w:rsidR="00E77112" w:rsidRDefault="00E771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6AAAE" w14:textId="77777777" w:rsidR="00215D20" w:rsidRDefault="00215D20" w:rsidP="001E0A0C">
      <w:r>
        <w:separator/>
      </w:r>
    </w:p>
  </w:footnote>
  <w:footnote w:type="continuationSeparator" w:id="0">
    <w:p w14:paraId="1C2CF8F7" w14:textId="77777777" w:rsidR="00215D20" w:rsidRDefault="00215D20" w:rsidP="001E0A0C">
      <w:r>
        <w:continuationSeparator/>
      </w:r>
    </w:p>
  </w:footnote>
  <w:footnote w:type="continuationNotice" w:id="1">
    <w:p w14:paraId="3A4CF80D" w14:textId="77777777" w:rsidR="00215D20" w:rsidRDefault="00215D20">
      <w:pPr>
        <w:spacing w:after="0" w:line="240" w:lineRule="auto"/>
      </w:pPr>
    </w:p>
  </w:footnote>
  <w:footnote w:id="2">
    <w:p w14:paraId="125DC0E8" w14:textId="77777777" w:rsidR="00215D20" w:rsidRPr="002F0AE4" w:rsidRDefault="00215D20" w:rsidP="00276727">
      <w:pPr>
        <w:pStyle w:val="Voetnoottekst"/>
      </w:pPr>
      <w:r w:rsidRPr="00C740C6">
        <w:rPr>
          <w:rStyle w:val="Voetnootmarkering"/>
          <w:rFonts w:ascii="Verdana" w:hAnsi="Verdana"/>
          <w:sz w:val="16"/>
          <w:szCs w:val="16"/>
        </w:rPr>
        <w:footnoteRef/>
      </w:r>
      <w:r w:rsidRPr="00C740C6">
        <w:rPr>
          <w:rFonts w:ascii="Verdana" w:hAnsi="Verdana"/>
          <w:sz w:val="16"/>
          <w:szCs w:val="16"/>
        </w:rPr>
        <w:t xml:space="preserve"> Defensienota 2022 ‘Sterker Nederland, Veiliger Europa’, Kamerstuk 36 124, nr. 33 van 5 juli 2023.</w:t>
      </w:r>
    </w:p>
  </w:footnote>
  <w:footnote w:id="3">
    <w:p w14:paraId="136404F0" w14:textId="79295ED9" w:rsidR="00215D20" w:rsidRPr="00C220AA" w:rsidRDefault="00215D20" w:rsidP="009108BD">
      <w:pPr>
        <w:pStyle w:val="Voetnoottekst"/>
        <w:rPr>
          <w:rFonts w:ascii="Verdana" w:hAnsi="Verdana"/>
          <w:sz w:val="16"/>
          <w:szCs w:val="16"/>
        </w:rPr>
      </w:pPr>
      <w:r w:rsidRPr="00C220AA">
        <w:rPr>
          <w:rStyle w:val="Voetnootmarkering"/>
          <w:rFonts w:ascii="Verdana" w:hAnsi="Verdana"/>
          <w:sz w:val="16"/>
          <w:szCs w:val="16"/>
        </w:rPr>
        <w:footnoteRef/>
      </w:r>
      <w:r w:rsidRPr="00C220AA">
        <w:rPr>
          <w:rFonts w:ascii="Verdana" w:hAnsi="Verdana"/>
          <w:sz w:val="16"/>
          <w:szCs w:val="16"/>
        </w:rPr>
        <w:t xml:space="preserve"> Bijvoorbeeld de vervanging van de </w:t>
      </w:r>
      <w:r w:rsidRPr="00C220AA">
        <w:rPr>
          <w:rFonts w:ascii="Verdana" w:hAnsi="Verdana"/>
          <w:i/>
          <w:sz w:val="16"/>
          <w:szCs w:val="16"/>
        </w:rPr>
        <w:t xml:space="preserve">Medium Range Air </w:t>
      </w:r>
      <w:proofErr w:type="spellStart"/>
      <w:r w:rsidRPr="00C220AA">
        <w:rPr>
          <w:rFonts w:ascii="Verdana" w:hAnsi="Verdana"/>
          <w:i/>
          <w:sz w:val="16"/>
          <w:szCs w:val="16"/>
        </w:rPr>
        <w:t>Defence</w:t>
      </w:r>
      <w:proofErr w:type="spellEnd"/>
      <w:r w:rsidRPr="00C220AA">
        <w:rPr>
          <w:rFonts w:ascii="Verdana" w:hAnsi="Verdana"/>
          <w:sz w:val="16"/>
          <w:szCs w:val="16"/>
        </w:rPr>
        <w:t xml:space="preserve"> </w:t>
      </w:r>
      <w:r>
        <w:rPr>
          <w:rFonts w:ascii="Verdana" w:hAnsi="Verdana"/>
          <w:sz w:val="16"/>
          <w:szCs w:val="16"/>
        </w:rPr>
        <w:t xml:space="preserve">(MRAD) </w:t>
      </w:r>
      <w:r w:rsidRPr="00C220AA">
        <w:rPr>
          <w:rFonts w:ascii="Verdana" w:hAnsi="Verdana"/>
          <w:sz w:val="16"/>
          <w:szCs w:val="16"/>
        </w:rPr>
        <w:t xml:space="preserve">en </w:t>
      </w:r>
      <w:r w:rsidRPr="00C220AA">
        <w:rPr>
          <w:rFonts w:ascii="Verdana" w:hAnsi="Verdana"/>
          <w:i/>
          <w:sz w:val="16"/>
          <w:szCs w:val="16"/>
        </w:rPr>
        <w:t xml:space="preserve">Short Range Air </w:t>
      </w:r>
      <w:proofErr w:type="spellStart"/>
      <w:r w:rsidRPr="00C220AA">
        <w:rPr>
          <w:rFonts w:ascii="Verdana" w:hAnsi="Verdana"/>
          <w:i/>
          <w:sz w:val="16"/>
          <w:szCs w:val="16"/>
        </w:rPr>
        <w:t>Defence</w:t>
      </w:r>
      <w:proofErr w:type="spellEnd"/>
      <w:r>
        <w:rPr>
          <w:rFonts w:ascii="Verdana" w:hAnsi="Verdana"/>
          <w:i/>
          <w:sz w:val="16"/>
          <w:szCs w:val="16"/>
        </w:rPr>
        <w:t xml:space="preserve"> </w:t>
      </w:r>
      <w:r w:rsidRPr="00D879F8">
        <w:rPr>
          <w:rFonts w:ascii="Verdana" w:hAnsi="Verdana"/>
          <w:sz w:val="16"/>
          <w:szCs w:val="16"/>
        </w:rPr>
        <w:t>(SHORAD)</w:t>
      </w:r>
      <w:r w:rsidRPr="00C220AA">
        <w:rPr>
          <w:rFonts w:ascii="Verdana" w:hAnsi="Verdana"/>
          <w:sz w:val="16"/>
          <w:szCs w:val="16"/>
        </w:rPr>
        <w:t xml:space="preserve"> capaciteit voor lucht- en raketverdediging op de middellange en korte afstand. Uw Kamer is over de voortgang van dit project geïnformeerd in de D-brief ‘</w:t>
      </w:r>
      <w:r w:rsidRPr="00C220AA">
        <w:rPr>
          <w:rFonts w:ascii="Verdana" w:hAnsi="Verdana"/>
          <w:i/>
          <w:sz w:val="16"/>
          <w:szCs w:val="16"/>
        </w:rPr>
        <w:t xml:space="preserve">Medium Range Air </w:t>
      </w:r>
      <w:proofErr w:type="spellStart"/>
      <w:r w:rsidRPr="00C220AA">
        <w:rPr>
          <w:rFonts w:ascii="Verdana" w:hAnsi="Verdana"/>
          <w:i/>
          <w:sz w:val="16"/>
          <w:szCs w:val="16"/>
        </w:rPr>
        <w:t>Defence</w:t>
      </w:r>
      <w:proofErr w:type="spellEnd"/>
      <w:r w:rsidRPr="00C220AA">
        <w:rPr>
          <w:rFonts w:ascii="Verdana" w:hAnsi="Verdana"/>
          <w:sz w:val="16"/>
          <w:szCs w:val="16"/>
        </w:rPr>
        <w:t xml:space="preserve"> en </w:t>
      </w:r>
      <w:r w:rsidRPr="00C220AA">
        <w:rPr>
          <w:rFonts w:ascii="Verdana" w:hAnsi="Verdana"/>
          <w:i/>
          <w:sz w:val="16"/>
          <w:szCs w:val="16"/>
        </w:rPr>
        <w:t xml:space="preserve">Short Range Air </w:t>
      </w:r>
      <w:proofErr w:type="spellStart"/>
      <w:r w:rsidRPr="00C220AA">
        <w:rPr>
          <w:rFonts w:ascii="Verdana" w:hAnsi="Verdana"/>
          <w:i/>
          <w:sz w:val="16"/>
          <w:szCs w:val="16"/>
        </w:rPr>
        <w:t>Defence</w:t>
      </w:r>
      <w:proofErr w:type="spellEnd"/>
      <w:r w:rsidRPr="00C220AA">
        <w:rPr>
          <w:rFonts w:ascii="Verdana" w:hAnsi="Verdana"/>
          <w:sz w:val="16"/>
          <w:szCs w:val="16"/>
        </w:rPr>
        <w:t xml:space="preserve"> capaciteit’, Kamerstuk 27 830, nr. 448 van 14 oktober 2024. </w:t>
      </w:r>
    </w:p>
  </w:footnote>
  <w:footnote w:id="4">
    <w:p w14:paraId="1C5D3145" w14:textId="768B4B48" w:rsidR="00215D20" w:rsidRPr="00577B4F" w:rsidRDefault="00215D20" w:rsidP="00616838">
      <w:pPr>
        <w:pStyle w:val="Geenafstand"/>
        <w:rPr>
          <w:rFonts w:ascii="Verdana" w:hAnsi="Verdana"/>
          <w:sz w:val="16"/>
          <w:szCs w:val="16"/>
        </w:rPr>
      </w:pPr>
      <w:r w:rsidRPr="00577B4F">
        <w:rPr>
          <w:rStyle w:val="Voetnootmarkering"/>
          <w:rFonts w:ascii="Verdana" w:hAnsi="Verdana"/>
          <w:sz w:val="16"/>
          <w:szCs w:val="16"/>
        </w:rPr>
        <w:footnoteRef/>
      </w:r>
      <w:r w:rsidRPr="00577B4F">
        <w:rPr>
          <w:rFonts w:ascii="Verdana" w:hAnsi="Verdana"/>
          <w:sz w:val="16"/>
          <w:szCs w:val="16"/>
        </w:rPr>
        <w:t xml:space="preserve"> A-Brief ‘Behoeftestelling Initiële Counter-UAS capaciteit’, Kamerstuk 34919, nr. 52 van 12 mei 2020. </w:t>
      </w:r>
    </w:p>
  </w:footnote>
  <w:footnote w:id="5">
    <w:p w14:paraId="061A83F4" w14:textId="5E4701C0" w:rsidR="00215D20" w:rsidRPr="00616838" w:rsidRDefault="00215D20" w:rsidP="00616838">
      <w:pPr>
        <w:pStyle w:val="Geenafstand"/>
        <w:rPr>
          <w:sz w:val="20"/>
          <w:szCs w:val="16"/>
        </w:rPr>
      </w:pPr>
      <w:r w:rsidRPr="00577B4F">
        <w:rPr>
          <w:rStyle w:val="Voetnootmarkering"/>
          <w:rFonts w:ascii="Verdana" w:hAnsi="Verdana"/>
          <w:sz w:val="16"/>
          <w:szCs w:val="16"/>
        </w:rPr>
        <w:footnoteRef/>
      </w:r>
      <w:r w:rsidRPr="00577B4F">
        <w:rPr>
          <w:rFonts w:ascii="Verdana" w:hAnsi="Verdana"/>
          <w:sz w:val="16"/>
          <w:szCs w:val="16"/>
        </w:rPr>
        <w:t xml:space="preserve"> Om de verantwoorde en geoorloofde inzet van deze middelen te borgen wordt tijdens de uitvoering van het project rekening gehouden met de vereiste wet- en regelgeving omtrent het Electro-Magnetisch Spectrum (EMS), waaronder het Nationaal Frequentieplan en de telecommunicatiewet. Bewustwording rondom de effecten op de omgeving van het operationeel gebruik van deze middelen wordt als centraal element meegenomen in de opleidingen.</w:t>
      </w:r>
      <w:r w:rsidRPr="00616838">
        <w:rPr>
          <w:sz w:val="20"/>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D7E67" w14:textId="77777777" w:rsidR="00E77112" w:rsidRDefault="00E771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EC27" w14:textId="77777777" w:rsidR="00215D20" w:rsidRDefault="00215D20"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2A606B4E" wp14:editId="500154F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7D8643AF" w14:textId="39DF45E7" w:rsidR="00215D20" w:rsidRDefault="00215D20">
                          <w:pPr>
                            <w:pStyle w:val="Paginanummer-Huisstijl"/>
                          </w:pPr>
                          <w:r>
                            <w:t xml:space="preserve">Pagina </w:t>
                          </w:r>
                          <w:r>
                            <w:fldChar w:fldCharType="begin"/>
                          </w:r>
                          <w:r>
                            <w:instrText xml:space="preserve"> PAGE    \* MERGEFORMAT </w:instrText>
                          </w:r>
                          <w:r>
                            <w:fldChar w:fldCharType="separate"/>
                          </w:r>
                          <w:r w:rsidR="00231731">
                            <w:rPr>
                              <w:noProof/>
                            </w:rPr>
                            <w:t>4</w:t>
                          </w:r>
                          <w:r>
                            <w:fldChar w:fldCharType="end"/>
                          </w:r>
                          <w:r>
                            <w:t xml:space="preserve"> van </w:t>
                          </w:r>
                          <w:r w:rsidR="00231731">
                            <w:fldChar w:fldCharType="begin"/>
                          </w:r>
                          <w:r w:rsidR="00231731">
                            <w:instrText xml:space="preserve"> SECTIONPAGES  \* Arabic  \* MERGEFORMAT </w:instrText>
                          </w:r>
                          <w:r w:rsidR="00231731">
                            <w:fldChar w:fldCharType="separate"/>
                          </w:r>
                          <w:r w:rsidR="00231731">
                            <w:rPr>
                              <w:noProof/>
                            </w:rPr>
                            <w:t>4</w:t>
                          </w:r>
                          <w:r w:rsidR="00231731">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06B4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7D8643AF" w14:textId="39DF45E7" w:rsidR="00215D20" w:rsidRDefault="00215D20">
                    <w:pPr>
                      <w:pStyle w:val="Paginanummer-Huisstijl"/>
                    </w:pPr>
                    <w:r>
                      <w:t xml:space="preserve">Pagina </w:t>
                    </w:r>
                    <w:r>
                      <w:fldChar w:fldCharType="begin"/>
                    </w:r>
                    <w:r>
                      <w:instrText xml:space="preserve"> PAGE    \* MERGEFORMAT </w:instrText>
                    </w:r>
                    <w:r>
                      <w:fldChar w:fldCharType="separate"/>
                    </w:r>
                    <w:r w:rsidR="00231731">
                      <w:rPr>
                        <w:noProof/>
                      </w:rPr>
                      <w:t>4</w:t>
                    </w:r>
                    <w:r>
                      <w:fldChar w:fldCharType="end"/>
                    </w:r>
                    <w:r>
                      <w:t xml:space="preserve"> van </w:t>
                    </w:r>
                    <w:r w:rsidR="00231731">
                      <w:fldChar w:fldCharType="begin"/>
                    </w:r>
                    <w:r w:rsidR="00231731">
                      <w:instrText xml:space="preserve"> SECTIONPAGES  \* Arabic  \* MERGEFORMAT </w:instrText>
                    </w:r>
                    <w:r w:rsidR="00231731">
                      <w:fldChar w:fldCharType="separate"/>
                    </w:r>
                    <w:r w:rsidR="00231731">
                      <w:rPr>
                        <w:noProof/>
                      </w:rPr>
                      <w:t>4</w:t>
                    </w:r>
                    <w:r w:rsidR="00231731">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6D159" w14:textId="175C8B88" w:rsidR="00215D20" w:rsidRDefault="00215D20">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231731">
      <w:rPr>
        <w:noProof/>
      </w:rPr>
      <w:t>1</w:t>
    </w:r>
    <w:r>
      <w:fldChar w:fldCharType="end"/>
    </w:r>
    <w:r>
      <w:t xml:space="preserve"> van </w:t>
    </w:r>
    <w:r w:rsidR="00231731">
      <w:fldChar w:fldCharType="begin"/>
    </w:r>
    <w:r w:rsidR="00231731">
      <w:instrText xml:space="preserve"> NUMPAGES  \* Arabic  \* MERGEFORMAT </w:instrText>
    </w:r>
    <w:r w:rsidR="00231731">
      <w:fldChar w:fldCharType="separate"/>
    </w:r>
    <w:r w:rsidR="00231731">
      <w:rPr>
        <w:noProof/>
      </w:rPr>
      <w:t>4</w:t>
    </w:r>
    <w:r w:rsidR="00231731">
      <w:rPr>
        <w:noProof/>
      </w:rPr>
      <w:fldChar w:fldCharType="end"/>
    </w:r>
  </w:p>
  <w:p w14:paraId="1BDA09C4" w14:textId="77777777" w:rsidR="00215D20" w:rsidRDefault="00215D20" w:rsidP="001E0A0C">
    <w:pPr>
      <w:pStyle w:val="Koptekst"/>
      <w:spacing w:after="0" w:line="240" w:lineRule="auto"/>
    </w:pPr>
  </w:p>
  <w:p w14:paraId="16B57428" w14:textId="77777777" w:rsidR="00215D20" w:rsidRDefault="00215D20" w:rsidP="001E0A0C">
    <w:pPr>
      <w:pStyle w:val="Koptekst"/>
      <w:spacing w:after="0" w:line="240" w:lineRule="auto"/>
    </w:pPr>
  </w:p>
  <w:p w14:paraId="4A35CEBD" w14:textId="77777777" w:rsidR="00215D20" w:rsidRDefault="00215D20" w:rsidP="001E0A0C">
    <w:pPr>
      <w:pStyle w:val="Koptekst"/>
      <w:spacing w:after="0" w:line="240" w:lineRule="auto"/>
    </w:pPr>
  </w:p>
  <w:p w14:paraId="0D4908F2" w14:textId="77777777" w:rsidR="00215D20" w:rsidRDefault="00215D20" w:rsidP="001E0A0C">
    <w:pPr>
      <w:pStyle w:val="Koptekst"/>
      <w:spacing w:after="0" w:line="240" w:lineRule="auto"/>
    </w:pPr>
  </w:p>
  <w:p w14:paraId="45E8EF0D" w14:textId="77777777" w:rsidR="00215D20" w:rsidRDefault="00215D20" w:rsidP="001E0A0C">
    <w:pPr>
      <w:pStyle w:val="Koptekst"/>
      <w:spacing w:after="0" w:line="240" w:lineRule="auto"/>
    </w:pPr>
  </w:p>
  <w:p w14:paraId="142795F9" w14:textId="77777777" w:rsidR="00215D20" w:rsidRDefault="00215D20" w:rsidP="001E0A0C">
    <w:pPr>
      <w:pStyle w:val="Koptekst"/>
      <w:spacing w:after="0" w:line="240" w:lineRule="auto"/>
    </w:pPr>
  </w:p>
  <w:p w14:paraId="4DB1398A" w14:textId="77777777" w:rsidR="00215D20" w:rsidRDefault="00215D20" w:rsidP="001E0A0C">
    <w:pPr>
      <w:pStyle w:val="Koptekst"/>
      <w:spacing w:after="0" w:line="240" w:lineRule="auto"/>
    </w:pPr>
  </w:p>
  <w:p w14:paraId="22F932EF" w14:textId="77777777" w:rsidR="00215D20" w:rsidRDefault="00215D20" w:rsidP="001E0A0C">
    <w:pPr>
      <w:pStyle w:val="Koptekst"/>
      <w:spacing w:after="0" w:line="240" w:lineRule="auto"/>
    </w:pPr>
  </w:p>
  <w:p w14:paraId="4D23BF75" w14:textId="77777777" w:rsidR="00215D20" w:rsidRDefault="00215D20" w:rsidP="001E0A0C">
    <w:pPr>
      <w:pStyle w:val="Koptekst"/>
      <w:spacing w:after="0" w:line="240" w:lineRule="auto"/>
    </w:pPr>
  </w:p>
  <w:p w14:paraId="6F74D407" w14:textId="77777777" w:rsidR="00215D20" w:rsidRDefault="00215D20" w:rsidP="001E0A0C">
    <w:pPr>
      <w:pStyle w:val="Koptekst"/>
      <w:spacing w:after="0" w:line="240" w:lineRule="auto"/>
    </w:pPr>
  </w:p>
  <w:p w14:paraId="6FF6F94A" w14:textId="77777777" w:rsidR="00215D20" w:rsidRDefault="00215D20" w:rsidP="001E0A0C">
    <w:pPr>
      <w:pStyle w:val="Koptekst"/>
      <w:spacing w:after="0" w:line="240" w:lineRule="auto"/>
    </w:pPr>
  </w:p>
  <w:p w14:paraId="70C689AF" w14:textId="77777777" w:rsidR="00215D20" w:rsidRDefault="00215D20"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51F9DABB" wp14:editId="794921CE">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05A2CEEE" wp14:editId="51E933F0">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15D20" w14:paraId="1367D694" w14:textId="77777777">
                            <w:trPr>
                              <w:trHeight w:hRule="exact" w:val="1049"/>
                            </w:trPr>
                            <w:tc>
                              <w:tcPr>
                                <w:tcW w:w="1983" w:type="dxa"/>
                                <w:tcMar>
                                  <w:left w:w="0" w:type="dxa"/>
                                  <w:right w:w="0" w:type="dxa"/>
                                </w:tcMar>
                                <w:vAlign w:val="bottom"/>
                              </w:tcPr>
                              <w:p w14:paraId="61BBE33F" w14:textId="77777777" w:rsidR="00215D20" w:rsidRDefault="00215D20">
                                <w:pPr>
                                  <w:pStyle w:val="Rubricering-Huisstijl"/>
                                </w:pPr>
                              </w:p>
                              <w:p w14:paraId="0009CF71" w14:textId="77777777" w:rsidR="00215D20" w:rsidRDefault="00215D20">
                                <w:pPr>
                                  <w:pStyle w:val="Rubricering-Huisstijl"/>
                                </w:pPr>
                              </w:p>
                            </w:tc>
                          </w:tr>
                        </w:tbl>
                        <w:p w14:paraId="119FABE9" w14:textId="77777777" w:rsidR="00215D20" w:rsidRDefault="00215D20"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A2CEE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15D20" w14:paraId="1367D694" w14:textId="77777777">
                      <w:trPr>
                        <w:trHeight w:hRule="exact" w:val="1049"/>
                      </w:trPr>
                      <w:tc>
                        <w:tcPr>
                          <w:tcW w:w="1983" w:type="dxa"/>
                          <w:tcMar>
                            <w:left w:w="0" w:type="dxa"/>
                            <w:right w:w="0" w:type="dxa"/>
                          </w:tcMar>
                          <w:vAlign w:val="bottom"/>
                        </w:tcPr>
                        <w:p w14:paraId="61BBE33F" w14:textId="77777777" w:rsidR="00215D20" w:rsidRDefault="00215D20">
                          <w:pPr>
                            <w:pStyle w:val="Rubricering-Huisstijl"/>
                          </w:pPr>
                        </w:p>
                        <w:p w14:paraId="0009CF71" w14:textId="77777777" w:rsidR="00215D20" w:rsidRDefault="00215D20">
                          <w:pPr>
                            <w:pStyle w:val="Rubricering-Huisstijl"/>
                          </w:pPr>
                        </w:p>
                      </w:tc>
                    </w:tr>
                  </w:tbl>
                  <w:p w14:paraId="119FABE9" w14:textId="77777777" w:rsidR="00215D20" w:rsidRDefault="00215D20"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7A7A4FDB" wp14:editId="4156845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15D20" w14:paraId="6CB8D0A9" w14:textId="77777777">
                            <w:trPr>
                              <w:trHeight w:val="1274"/>
                            </w:trPr>
                            <w:tc>
                              <w:tcPr>
                                <w:tcW w:w="1968" w:type="dxa"/>
                                <w:tcMar>
                                  <w:left w:w="0" w:type="dxa"/>
                                  <w:right w:w="0" w:type="dxa"/>
                                </w:tcMar>
                                <w:vAlign w:val="bottom"/>
                              </w:tcPr>
                              <w:p w14:paraId="58832281" w14:textId="77777777" w:rsidR="00215D20" w:rsidRDefault="00215D20">
                                <w:pPr>
                                  <w:pStyle w:val="Rubricering-Huisstijl"/>
                                </w:pPr>
                              </w:p>
                              <w:p w14:paraId="39CF9CA2" w14:textId="77777777" w:rsidR="00215D20" w:rsidRDefault="00215D20">
                                <w:pPr>
                                  <w:pStyle w:val="Rubricering-Huisstijl"/>
                                </w:pPr>
                              </w:p>
                            </w:tc>
                          </w:tr>
                        </w:tbl>
                        <w:p w14:paraId="0929CD1F" w14:textId="77777777" w:rsidR="00215D20" w:rsidRDefault="00215D20"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A4FDB"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15D20" w14:paraId="6CB8D0A9" w14:textId="77777777">
                      <w:trPr>
                        <w:trHeight w:val="1274"/>
                      </w:trPr>
                      <w:tc>
                        <w:tcPr>
                          <w:tcW w:w="1968" w:type="dxa"/>
                          <w:tcMar>
                            <w:left w:w="0" w:type="dxa"/>
                            <w:right w:w="0" w:type="dxa"/>
                          </w:tcMar>
                          <w:vAlign w:val="bottom"/>
                        </w:tcPr>
                        <w:p w14:paraId="58832281" w14:textId="77777777" w:rsidR="00215D20" w:rsidRDefault="00215D20">
                          <w:pPr>
                            <w:pStyle w:val="Rubricering-Huisstijl"/>
                          </w:pPr>
                        </w:p>
                        <w:p w14:paraId="39CF9CA2" w14:textId="77777777" w:rsidR="00215D20" w:rsidRDefault="00215D20">
                          <w:pPr>
                            <w:pStyle w:val="Rubricering-Huisstijl"/>
                          </w:pPr>
                        </w:p>
                      </w:tc>
                    </w:tr>
                  </w:tbl>
                  <w:p w14:paraId="0929CD1F" w14:textId="77777777" w:rsidR="00215D20" w:rsidRDefault="00215D20"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2F1EBF5D" wp14:editId="49A02581">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86E1E31"/>
    <w:multiLevelType w:val="hybridMultilevel"/>
    <w:tmpl w:val="EF7C20D2"/>
    <w:lvl w:ilvl="0" w:tplc="CD62AE36">
      <w:numFmt w:val="bullet"/>
      <w:lvlText w:val="-"/>
      <w:lvlJc w:val="left"/>
      <w:pPr>
        <w:ind w:left="360" w:hanging="360"/>
      </w:pPr>
      <w:rPr>
        <w:rFonts w:ascii="Verdana" w:eastAsia="SimSun"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8FC207F"/>
    <w:multiLevelType w:val="hybridMultilevel"/>
    <w:tmpl w:val="BE009758"/>
    <w:lvl w:ilvl="0" w:tplc="42D08678">
      <w:start w:val="6"/>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5502C7"/>
    <w:multiLevelType w:val="hybridMultilevel"/>
    <w:tmpl w:val="84809E8E"/>
    <w:lvl w:ilvl="0" w:tplc="42D08678">
      <w:start w:val="6"/>
      <w:numFmt w:val="bullet"/>
      <w:lvlText w:val="-"/>
      <w:lvlJc w:val="left"/>
      <w:pPr>
        <w:ind w:left="360" w:hanging="360"/>
      </w:pPr>
      <w:rPr>
        <w:rFonts w:ascii="Calibri" w:eastAsiaTheme="minorHAnsi" w:hAnsi="Calibri" w:cs="Calibri" w:hint="default"/>
      </w:rPr>
    </w:lvl>
    <w:lvl w:ilvl="1" w:tplc="42D08678">
      <w:start w:val="6"/>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4"/>
  </w:num>
  <w:num w:numId="5">
    <w:abstractNumId w:val="3"/>
  </w:num>
  <w:num w:numId="6">
    <w:abstractNumId w:val="0"/>
  </w:num>
  <w:num w:numId="7">
    <w:abstractNumId w:val="19"/>
  </w:num>
  <w:num w:numId="8">
    <w:abstractNumId w:val="9"/>
  </w:num>
  <w:num w:numId="9">
    <w:abstractNumId w:val="16"/>
  </w:num>
  <w:num w:numId="10">
    <w:abstractNumId w:val="13"/>
  </w:num>
  <w:num w:numId="11">
    <w:abstractNumId w:val="2"/>
  </w:num>
  <w:num w:numId="12">
    <w:abstractNumId w:val="15"/>
  </w:num>
  <w:num w:numId="13">
    <w:abstractNumId w:val="6"/>
  </w:num>
  <w:num w:numId="14">
    <w:abstractNumId w:val="20"/>
  </w:num>
  <w:num w:numId="15">
    <w:abstractNumId w:val="17"/>
  </w:num>
  <w:num w:numId="16">
    <w:abstractNumId w:val="10"/>
  </w:num>
  <w:num w:numId="17">
    <w:abstractNumId w:val="12"/>
  </w:num>
  <w:num w:numId="18">
    <w:abstractNumId w:val="14"/>
  </w:num>
  <w:num w:numId="19">
    <w:abstractNumId w:val="8"/>
  </w:num>
  <w:num w:numId="20">
    <w:abstractNumId w:val="18"/>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457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62"/>
    <w:rsid w:val="0000462D"/>
    <w:rsid w:val="00006712"/>
    <w:rsid w:val="00007ABC"/>
    <w:rsid w:val="00030779"/>
    <w:rsid w:val="000503BE"/>
    <w:rsid w:val="000537BF"/>
    <w:rsid w:val="00057DFD"/>
    <w:rsid w:val="000605A5"/>
    <w:rsid w:val="00061964"/>
    <w:rsid w:val="00062992"/>
    <w:rsid w:val="00070F18"/>
    <w:rsid w:val="000718DF"/>
    <w:rsid w:val="00073BF5"/>
    <w:rsid w:val="00076014"/>
    <w:rsid w:val="00080173"/>
    <w:rsid w:val="00090FCA"/>
    <w:rsid w:val="0009490F"/>
    <w:rsid w:val="00096025"/>
    <w:rsid w:val="000A3681"/>
    <w:rsid w:val="000A397C"/>
    <w:rsid w:val="000A568C"/>
    <w:rsid w:val="000B1AE8"/>
    <w:rsid w:val="000C17B1"/>
    <w:rsid w:val="000C5B9A"/>
    <w:rsid w:val="000D0975"/>
    <w:rsid w:val="000D19DB"/>
    <w:rsid w:val="000D288F"/>
    <w:rsid w:val="000D5E4C"/>
    <w:rsid w:val="000E25B3"/>
    <w:rsid w:val="000F3720"/>
    <w:rsid w:val="000F3FB8"/>
    <w:rsid w:val="000F4AD1"/>
    <w:rsid w:val="00100DF9"/>
    <w:rsid w:val="00102183"/>
    <w:rsid w:val="00103184"/>
    <w:rsid w:val="00104C95"/>
    <w:rsid w:val="00105BB5"/>
    <w:rsid w:val="00113216"/>
    <w:rsid w:val="00113A09"/>
    <w:rsid w:val="00114173"/>
    <w:rsid w:val="0011697B"/>
    <w:rsid w:val="0012473F"/>
    <w:rsid w:val="001261CA"/>
    <w:rsid w:val="00126A63"/>
    <w:rsid w:val="001338ED"/>
    <w:rsid w:val="001440E9"/>
    <w:rsid w:val="00145577"/>
    <w:rsid w:val="00147198"/>
    <w:rsid w:val="001474BD"/>
    <w:rsid w:val="0015319A"/>
    <w:rsid w:val="0016395D"/>
    <w:rsid w:val="00173BA8"/>
    <w:rsid w:val="00182426"/>
    <w:rsid w:val="00183CA3"/>
    <w:rsid w:val="001863E9"/>
    <w:rsid w:val="001874DF"/>
    <w:rsid w:val="00197AA3"/>
    <w:rsid w:val="001A38C2"/>
    <w:rsid w:val="001A4B9E"/>
    <w:rsid w:val="001A5484"/>
    <w:rsid w:val="001B1B69"/>
    <w:rsid w:val="001B1B99"/>
    <w:rsid w:val="001B3349"/>
    <w:rsid w:val="001C42AA"/>
    <w:rsid w:val="001C44AE"/>
    <w:rsid w:val="001D20F6"/>
    <w:rsid w:val="001D314F"/>
    <w:rsid w:val="001D34D1"/>
    <w:rsid w:val="001D35F1"/>
    <w:rsid w:val="001E0A0C"/>
    <w:rsid w:val="001E2263"/>
    <w:rsid w:val="001E23C4"/>
    <w:rsid w:val="001E45EE"/>
    <w:rsid w:val="001F2B92"/>
    <w:rsid w:val="001F5313"/>
    <w:rsid w:val="00204CA3"/>
    <w:rsid w:val="00210349"/>
    <w:rsid w:val="00214D17"/>
    <w:rsid w:val="002153E8"/>
    <w:rsid w:val="00215D20"/>
    <w:rsid w:val="002161F3"/>
    <w:rsid w:val="00217BCD"/>
    <w:rsid w:val="002238A6"/>
    <w:rsid w:val="00231731"/>
    <w:rsid w:val="002341CC"/>
    <w:rsid w:val="00234F08"/>
    <w:rsid w:val="00241EB6"/>
    <w:rsid w:val="0024266E"/>
    <w:rsid w:val="002524C6"/>
    <w:rsid w:val="00255208"/>
    <w:rsid w:val="002635AF"/>
    <w:rsid w:val="00264F8A"/>
    <w:rsid w:val="00265D42"/>
    <w:rsid w:val="00270113"/>
    <w:rsid w:val="00273ACE"/>
    <w:rsid w:val="002745FE"/>
    <w:rsid w:val="00276727"/>
    <w:rsid w:val="00283B56"/>
    <w:rsid w:val="00291F1F"/>
    <w:rsid w:val="002970D1"/>
    <w:rsid w:val="002A002E"/>
    <w:rsid w:val="002B2BE9"/>
    <w:rsid w:val="002B48F6"/>
    <w:rsid w:val="002C06C7"/>
    <w:rsid w:val="002C1FD5"/>
    <w:rsid w:val="002C56B1"/>
    <w:rsid w:val="002D15C2"/>
    <w:rsid w:val="002D2E33"/>
    <w:rsid w:val="002E2614"/>
    <w:rsid w:val="002E2649"/>
    <w:rsid w:val="002E37E8"/>
    <w:rsid w:val="002F1989"/>
    <w:rsid w:val="002F1A77"/>
    <w:rsid w:val="002F3579"/>
    <w:rsid w:val="00304E2E"/>
    <w:rsid w:val="0031619B"/>
    <w:rsid w:val="00316E6F"/>
    <w:rsid w:val="003177F0"/>
    <w:rsid w:val="00325731"/>
    <w:rsid w:val="00325B1F"/>
    <w:rsid w:val="003433DF"/>
    <w:rsid w:val="00343458"/>
    <w:rsid w:val="00344550"/>
    <w:rsid w:val="00347521"/>
    <w:rsid w:val="00355902"/>
    <w:rsid w:val="00362157"/>
    <w:rsid w:val="00364C22"/>
    <w:rsid w:val="00366576"/>
    <w:rsid w:val="00370C50"/>
    <w:rsid w:val="00372F73"/>
    <w:rsid w:val="00373928"/>
    <w:rsid w:val="00375465"/>
    <w:rsid w:val="00385E03"/>
    <w:rsid w:val="003918AF"/>
    <w:rsid w:val="003A5399"/>
    <w:rsid w:val="003B11AB"/>
    <w:rsid w:val="003B269B"/>
    <w:rsid w:val="003C0AC3"/>
    <w:rsid w:val="003C16F8"/>
    <w:rsid w:val="003C1D27"/>
    <w:rsid w:val="003C3279"/>
    <w:rsid w:val="003C4AA2"/>
    <w:rsid w:val="003D28D3"/>
    <w:rsid w:val="003D6BE4"/>
    <w:rsid w:val="003D7FAA"/>
    <w:rsid w:val="003E2999"/>
    <w:rsid w:val="003E4FE0"/>
    <w:rsid w:val="003F2336"/>
    <w:rsid w:val="003F27FB"/>
    <w:rsid w:val="003F46A3"/>
    <w:rsid w:val="003F4F40"/>
    <w:rsid w:val="003F72C3"/>
    <w:rsid w:val="003F7896"/>
    <w:rsid w:val="0040612F"/>
    <w:rsid w:val="004074E6"/>
    <w:rsid w:val="0042121C"/>
    <w:rsid w:val="00421420"/>
    <w:rsid w:val="00421CB2"/>
    <w:rsid w:val="00423DED"/>
    <w:rsid w:val="0042405C"/>
    <w:rsid w:val="0042438A"/>
    <w:rsid w:val="00424CCD"/>
    <w:rsid w:val="00430D06"/>
    <w:rsid w:val="0044385C"/>
    <w:rsid w:val="004472CC"/>
    <w:rsid w:val="00447563"/>
    <w:rsid w:val="0045766F"/>
    <w:rsid w:val="00457BBC"/>
    <w:rsid w:val="00460ADE"/>
    <w:rsid w:val="00460D4E"/>
    <w:rsid w:val="004626FF"/>
    <w:rsid w:val="004763FE"/>
    <w:rsid w:val="004812D8"/>
    <w:rsid w:val="00493592"/>
    <w:rsid w:val="004942D2"/>
    <w:rsid w:val="004A0EC2"/>
    <w:rsid w:val="004B0E47"/>
    <w:rsid w:val="004C06E9"/>
    <w:rsid w:val="004D2D03"/>
    <w:rsid w:val="004D5253"/>
    <w:rsid w:val="004D7C52"/>
    <w:rsid w:val="004E2B06"/>
    <w:rsid w:val="004F061D"/>
    <w:rsid w:val="0050329C"/>
    <w:rsid w:val="0050468A"/>
    <w:rsid w:val="0050690D"/>
    <w:rsid w:val="0052640B"/>
    <w:rsid w:val="00532221"/>
    <w:rsid w:val="00534368"/>
    <w:rsid w:val="005348AC"/>
    <w:rsid w:val="00534BC3"/>
    <w:rsid w:val="005353A7"/>
    <w:rsid w:val="005371E9"/>
    <w:rsid w:val="00542A62"/>
    <w:rsid w:val="0055022C"/>
    <w:rsid w:val="00554568"/>
    <w:rsid w:val="00566704"/>
    <w:rsid w:val="00577B4F"/>
    <w:rsid w:val="005801B5"/>
    <w:rsid w:val="00587114"/>
    <w:rsid w:val="00596A52"/>
    <w:rsid w:val="005A2A6C"/>
    <w:rsid w:val="005A50BA"/>
    <w:rsid w:val="005B0FE4"/>
    <w:rsid w:val="005B281B"/>
    <w:rsid w:val="005B700B"/>
    <w:rsid w:val="005C2571"/>
    <w:rsid w:val="005C4B86"/>
    <w:rsid w:val="005D1E20"/>
    <w:rsid w:val="005D2AE9"/>
    <w:rsid w:val="005D33EB"/>
    <w:rsid w:val="005D4B1A"/>
    <w:rsid w:val="005D5F99"/>
    <w:rsid w:val="005E51A9"/>
    <w:rsid w:val="005E6911"/>
    <w:rsid w:val="005E7487"/>
    <w:rsid w:val="005F45B5"/>
    <w:rsid w:val="005F48C8"/>
    <w:rsid w:val="005F7D76"/>
    <w:rsid w:val="006003A0"/>
    <w:rsid w:val="0060422E"/>
    <w:rsid w:val="00614EA0"/>
    <w:rsid w:val="00616838"/>
    <w:rsid w:val="006241DB"/>
    <w:rsid w:val="006257EB"/>
    <w:rsid w:val="00625DAA"/>
    <w:rsid w:val="00626F8C"/>
    <w:rsid w:val="00632379"/>
    <w:rsid w:val="0064154F"/>
    <w:rsid w:val="006441DF"/>
    <w:rsid w:val="00646C84"/>
    <w:rsid w:val="00650410"/>
    <w:rsid w:val="0065060E"/>
    <w:rsid w:val="00652223"/>
    <w:rsid w:val="00655408"/>
    <w:rsid w:val="00661365"/>
    <w:rsid w:val="00661893"/>
    <w:rsid w:val="00675E64"/>
    <w:rsid w:val="00684662"/>
    <w:rsid w:val="00691B05"/>
    <w:rsid w:val="006954AC"/>
    <w:rsid w:val="006A0D68"/>
    <w:rsid w:val="006A15A1"/>
    <w:rsid w:val="006A656A"/>
    <w:rsid w:val="006B2A52"/>
    <w:rsid w:val="006B51CD"/>
    <w:rsid w:val="006C07F3"/>
    <w:rsid w:val="006D0865"/>
    <w:rsid w:val="006D3743"/>
    <w:rsid w:val="006D4DE7"/>
    <w:rsid w:val="006D6B61"/>
    <w:rsid w:val="006E0621"/>
    <w:rsid w:val="006E531C"/>
    <w:rsid w:val="007008BD"/>
    <w:rsid w:val="00701FEB"/>
    <w:rsid w:val="0070547E"/>
    <w:rsid w:val="0071103C"/>
    <w:rsid w:val="00715023"/>
    <w:rsid w:val="007210DC"/>
    <w:rsid w:val="0072417E"/>
    <w:rsid w:val="00733028"/>
    <w:rsid w:val="00743FC8"/>
    <w:rsid w:val="00747697"/>
    <w:rsid w:val="007549D9"/>
    <w:rsid w:val="00765C53"/>
    <w:rsid w:val="00766018"/>
    <w:rsid w:val="00767792"/>
    <w:rsid w:val="00791C0F"/>
    <w:rsid w:val="0079445E"/>
    <w:rsid w:val="00797C14"/>
    <w:rsid w:val="007A2822"/>
    <w:rsid w:val="007B0B76"/>
    <w:rsid w:val="007B4D24"/>
    <w:rsid w:val="007C1552"/>
    <w:rsid w:val="007C6A73"/>
    <w:rsid w:val="007D75C6"/>
    <w:rsid w:val="00801481"/>
    <w:rsid w:val="00803B7B"/>
    <w:rsid w:val="00804927"/>
    <w:rsid w:val="00834709"/>
    <w:rsid w:val="00837C7F"/>
    <w:rsid w:val="00840CD7"/>
    <w:rsid w:val="008655E7"/>
    <w:rsid w:val="00874163"/>
    <w:rsid w:val="00874B91"/>
    <w:rsid w:val="00881E10"/>
    <w:rsid w:val="008829F7"/>
    <w:rsid w:val="00885B51"/>
    <w:rsid w:val="00886CF8"/>
    <w:rsid w:val="008876DB"/>
    <w:rsid w:val="00887812"/>
    <w:rsid w:val="008900BE"/>
    <w:rsid w:val="00894290"/>
    <w:rsid w:val="008967D1"/>
    <w:rsid w:val="008A5130"/>
    <w:rsid w:val="008A69D5"/>
    <w:rsid w:val="008B27CA"/>
    <w:rsid w:val="008C1103"/>
    <w:rsid w:val="008C2A38"/>
    <w:rsid w:val="008D0DB9"/>
    <w:rsid w:val="008D2C06"/>
    <w:rsid w:val="008D3774"/>
    <w:rsid w:val="008D681B"/>
    <w:rsid w:val="008E1769"/>
    <w:rsid w:val="008E2670"/>
    <w:rsid w:val="008F1831"/>
    <w:rsid w:val="008F5563"/>
    <w:rsid w:val="00900EAB"/>
    <w:rsid w:val="00910062"/>
    <w:rsid w:val="009108BD"/>
    <w:rsid w:val="0092106C"/>
    <w:rsid w:val="0093242C"/>
    <w:rsid w:val="00963567"/>
    <w:rsid w:val="00964168"/>
    <w:rsid w:val="00965521"/>
    <w:rsid w:val="00971A71"/>
    <w:rsid w:val="00975A4A"/>
    <w:rsid w:val="00981162"/>
    <w:rsid w:val="009818F8"/>
    <w:rsid w:val="0098313C"/>
    <w:rsid w:val="0099070B"/>
    <w:rsid w:val="009911EA"/>
    <w:rsid w:val="00992477"/>
    <w:rsid w:val="00992639"/>
    <w:rsid w:val="00994B5B"/>
    <w:rsid w:val="009A0B66"/>
    <w:rsid w:val="009A43C7"/>
    <w:rsid w:val="009B2E39"/>
    <w:rsid w:val="009C283A"/>
    <w:rsid w:val="009C5173"/>
    <w:rsid w:val="009D15FD"/>
    <w:rsid w:val="009D4D9A"/>
    <w:rsid w:val="009E19DF"/>
    <w:rsid w:val="009E3ABE"/>
    <w:rsid w:val="009E7F16"/>
    <w:rsid w:val="009F01F6"/>
    <w:rsid w:val="009F312D"/>
    <w:rsid w:val="009F741F"/>
    <w:rsid w:val="00A01699"/>
    <w:rsid w:val="00A03955"/>
    <w:rsid w:val="00A17844"/>
    <w:rsid w:val="00A17A2B"/>
    <w:rsid w:val="00A20678"/>
    <w:rsid w:val="00A212C8"/>
    <w:rsid w:val="00A25A2B"/>
    <w:rsid w:val="00A26BA6"/>
    <w:rsid w:val="00A36D5D"/>
    <w:rsid w:val="00A42B10"/>
    <w:rsid w:val="00A4515C"/>
    <w:rsid w:val="00A473A2"/>
    <w:rsid w:val="00A54BF5"/>
    <w:rsid w:val="00A55044"/>
    <w:rsid w:val="00A67108"/>
    <w:rsid w:val="00A70CA4"/>
    <w:rsid w:val="00A73535"/>
    <w:rsid w:val="00A74EB5"/>
    <w:rsid w:val="00A85074"/>
    <w:rsid w:val="00A93006"/>
    <w:rsid w:val="00AA5907"/>
    <w:rsid w:val="00AA62CF"/>
    <w:rsid w:val="00AB7285"/>
    <w:rsid w:val="00AB7964"/>
    <w:rsid w:val="00AC0AD7"/>
    <w:rsid w:val="00AC3150"/>
    <w:rsid w:val="00AC67B6"/>
    <w:rsid w:val="00AD4968"/>
    <w:rsid w:val="00AD621D"/>
    <w:rsid w:val="00AD7CA6"/>
    <w:rsid w:val="00AE0C75"/>
    <w:rsid w:val="00AE4C45"/>
    <w:rsid w:val="00AE4F70"/>
    <w:rsid w:val="00AE5BFC"/>
    <w:rsid w:val="00AF0B36"/>
    <w:rsid w:val="00AF2B57"/>
    <w:rsid w:val="00B015E8"/>
    <w:rsid w:val="00B03C76"/>
    <w:rsid w:val="00B052E1"/>
    <w:rsid w:val="00B07EF5"/>
    <w:rsid w:val="00B1421F"/>
    <w:rsid w:val="00B142BB"/>
    <w:rsid w:val="00B26DA3"/>
    <w:rsid w:val="00B31CBC"/>
    <w:rsid w:val="00B37F31"/>
    <w:rsid w:val="00B47722"/>
    <w:rsid w:val="00B61F48"/>
    <w:rsid w:val="00B669CF"/>
    <w:rsid w:val="00B6779A"/>
    <w:rsid w:val="00B74F22"/>
    <w:rsid w:val="00B821DA"/>
    <w:rsid w:val="00B87DED"/>
    <w:rsid w:val="00B91A7C"/>
    <w:rsid w:val="00B934C7"/>
    <w:rsid w:val="00BA4448"/>
    <w:rsid w:val="00BB0FCC"/>
    <w:rsid w:val="00BB4FB4"/>
    <w:rsid w:val="00BB69DA"/>
    <w:rsid w:val="00BC1A6B"/>
    <w:rsid w:val="00BC5616"/>
    <w:rsid w:val="00BC5B57"/>
    <w:rsid w:val="00BC6313"/>
    <w:rsid w:val="00BD266C"/>
    <w:rsid w:val="00BD5AF6"/>
    <w:rsid w:val="00BE1E55"/>
    <w:rsid w:val="00BE2D79"/>
    <w:rsid w:val="00BE672D"/>
    <w:rsid w:val="00BE708A"/>
    <w:rsid w:val="00BF05BB"/>
    <w:rsid w:val="00BF07C7"/>
    <w:rsid w:val="00BF0A0A"/>
    <w:rsid w:val="00BF2927"/>
    <w:rsid w:val="00BF46E6"/>
    <w:rsid w:val="00BF543A"/>
    <w:rsid w:val="00C0437C"/>
    <w:rsid w:val="00C05768"/>
    <w:rsid w:val="00C11B22"/>
    <w:rsid w:val="00C220AA"/>
    <w:rsid w:val="00C23CC7"/>
    <w:rsid w:val="00C2731B"/>
    <w:rsid w:val="00C3606D"/>
    <w:rsid w:val="00C370CC"/>
    <w:rsid w:val="00C42927"/>
    <w:rsid w:val="00C43BA9"/>
    <w:rsid w:val="00C45C39"/>
    <w:rsid w:val="00C45F17"/>
    <w:rsid w:val="00C4639E"/>
    <w:rsid w:val="00C539C2"/>
    <w:rsid w:val="00C55B33"/>
    <w:rsid w:val="00C573D9"/>
    <w:rsid w:val="00C61D51"/>
    <w:rsid w:val="00C6471E"/>
    <w:rsid w:val="00C70906"/>
    <w:rsid w:val="00C740C6"/>
    <w:rsid w:val="00C87479"/>
    <w:rsid w:val="00C93038"/>
    <w:rsid w:val="00C95BA5"/>
    <w:rsid w:val="00CB7EF3"/>
    <w:rsid w:val="00CC3198"/>
    <w:rsid w:val="00CC6BF3"/>
    <w:rsid w:val="00CD051B"/>
    <w:rsid w:val="00CD5FC5"/>
    <w:rsid w:val="00CD6C56"/>
    <w:rsid w:val="00CE1EC1"/>
    <w:rsid w:val="00CE5B13"/>
    <w:rsid w:val="00CE61EE"/>
    <w:rsid w:val="00CF3370"/>
    <w:rsid w:val="00D014F3"/>
    <w:rsid w:val="00D05C33"/>
    <w:rsid w:val="00D1163F"/>
    <w:rsid w:val="00D12601"/>
    <w:rsid w:val="00D21110"/>
    <w:rsid w:val="00D21AAA"/>
    <w:rsid w:val="00D24F30"/>
    <w:rsid w:val="00D32089"/>
    <w:rsid w:val="00D33128"/>
    <w:rsid w:val="00D36E0B"/>
    <w:rsid w:val="00D42E0D"/>
    <w:rsid w:val="00D43433"/>
    <w:rsid w:val="00D75FE2"/>
    <w:rsid w:val="00D8409E"/>
    <w:rsid w:val="00D86FCD"/>
    <w:rsid w:val="00D879F8"/>
    <w:rsid w:val="00D927FE"/>
    <w:rsid w:val="00D94040"/>
    <w:rsid w:val="00D943DE"/>
    <w:rsid w:val="00D95034"/>
    <w:rsid w:val="00DA1A6B"/>
    <w:rsid w:val="00DA47C4"/>
    <w:rsid w:val="00DA72E4"/>
    <w:rsid w:val="00DB5AD2"/>
    <w:rsid w:val="00DC2AB1"/>
    <w:rsid w:val="00DC710A"/>
    <w:rsid w:val="00DE0D2F"/>
    <w:rsid w:val="00DE1A5B"/>
    <w:rsid w:val="00DE57C8"/>
    <w:rsid w:val="00DF09E3"/>
    <w:rsid w:val="00DF6E50"/>
    <w:rsid w:val="00DF72FF"/>
    <w:rsid w:val="00DF7C21"/>
    <w:rsid w:val="00E07130"/>
    <w:rsid w:val="00E24E54"/>
    <w:rsid w:val="00E266DC"/>
    <w:rsid w:val="00E26D15"/>
    <w:rsid w:val="00E32066"/>
    <w:rsid w:val="00E320DE"/>
    <w:rsid w:val="00E33B2F"/>
    <w:rsid w:val="00E36A6A"/>
    <w:rsid w:val="00E36D52"/>
    <w:rsid w:val="00E41E85"/>
    <w:rsid w:val="00E42927"/>
    <w:rsid w:val="00E50F44"/>
    <w:rsid w:val="00E5734B"/>
    <w:rsid w:val="00E57D29"/>
    <w:rsid w:val="00E57D8B"/>
    <w:rsid w:val="00E62B19"/>
    <w:rsid w:val="00E654B6"/>
    <w:rsid w:val="00E718A9"/>
    <w:rsid w:val="00E72065"/>
    <w:rsid w:val="00E759DA"/>
    <w:rsid w:val="00E75FD6"/>
    <w:rsid w:val="00E77112"/>
    <w:rsid w:val="00E771D0"/>
    <w:rsid w:val="00E8200A"/>
    <w:rsid w:val="00E9009F"/>
    <w:rsid w:val="00E947E7"/>
    <w:rsid w:val="00E9696D"/>
    <w:rsid w:val="00EA4104"/>
    <w:rsid w:val="00EA63DF"/>
    <w:rsid w:val="00EB2E29"/>
    <w:rsid w:val="00EB3821"/>
    <w:rsid w:val="00EB397A"/>
    <w:rsid w:val="00EB6CBE"/>
    <w:rsid w:val="00EC0A9F"/>
    <w:rsid w:val="00ED2723"/>
    <w:rsid w:val="00ED3EAC"/>
    <w:rsid w:val="00ED7B15"/>
    <w:rsid w:val="00EE2969"/>
    <w:rsid w:val="00EE4E5C"/>
    <w:rsid w:val="00EE629D"/>
    <w:rsid w:val="00EE7661"/>
    <w:rsid w:val="00EF292F"/>
    <w:rsid w:val="00F023CF"/>
    <w:rsid w:val="00F02A7F"/>
    <w:rsid w:val="00F061B4"/>
    <w:rsid w:val="00F14EE4"/>
    <w:rsid w:val="00F1617C"/>
    <w:rsid w:val="00F167E7"/>
    <w:rsid w:val="00F21BE0"/>
    <w:rsid w:val="00F25C75"/>
    <w:rsid w:val="00F3235A"/>
    <w:rsid w:val="00F525EE"/>
    <w:rsid w:val="00F56C1D"/>
    <w:rsid w:val="00F5756F"/>
    <w:rsid w:val="00F579EA"/>
    <w:rsid w:val="00F6079D"/>
    <w:rsid w:val="00F62306"/>
    <w:rsid w:val="00F73BCA"/>
    <w:rsid w:val="00F77E58"/>
    <w:rsid w:val="00F80EEB"/>
    <w:rsid w:val="00F901FE"/>
    <w:rsid w:val="00FA0B2F"/>
    <w:rsid w:val="00FA0D65"/>
    <w:rsid w:val="00FA7018"/>
    <w:rsid w:val="00FA7EFE"/>
    <w:rsid w:val="00FB1934"/>
    <w:rsid w:val="00FC0247"/>
    <w:rsid w:val="00FD0346"/>
    <w:rsid w:val="00FD12F2"/>
    <w:rsid w:val="00FD23E9"/>
    <w:rsid w:val="00FD3A00"/>
    <w:rsid w:val="00FD724C"/>
    <w:rsid w:val="00FE1F4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2B2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Geenafstand">
    <w:name w:val="No Spacing"/>
    <w:uiPriority w:val="1"/>
    <w:qFormat/>
    <w:rsid w:val="00542A62"/>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styleId="Verwijzingopmerking">
    <w:name w:val="annotation reference"/>
    <w:basedOn w:val="Standaardalinea-lettertype"/>
    <w:uiPriority w:val="99"/>
    <w:semiHidden/>
    <w:unhideWhenUsed/>
    <w:rsid w:val="00542A62"/>
    <w:rPr>
      <w:sz w:val="16"/>
      <w:szCs w:val="16"/>
    </w:rPr>
  </w:style>
  <w:style w:type="paragraph" w:styleId="Tekstopmerking">
    <w:name w:val="annotation text"/>
    <w:basedOn w:val="Standaard"/>
    <w:link w:val="TekstopmerkingChar"/>
    <w:uiPriority w:val="99"/>
    <w:semiHidden/>
    <w:unhideWhenUsed/>
    <w:rsid w:val="00542A62"/>
    <w:pPr>
      <w:suppressAutoHyphens w:val="0"/>
      <w:autoSpaceDN/>
      <w:spacing w:after="16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uiPriority w:val="99"/>
    <w:semiHidden/>
    <w:rsid w:val="00542A62"/>
    <w:rPr>
      <w:rFonts w:asciiTheme="minorHAnsi" w:eastAsiaTheme="minorHAnsi" w:hAnsiTheme="minorHAnsi" w:cstheme="minorBidi"/>
      <w:kern w:val="0"/>
      <w:sz w:val="20"/>
      <w:szCs w:val="20"/>
      <w:lang w:eastAsia="en-US" w:bidi="ar-SA"/>
    </w:rPr>
  </w:style>
  <w:style w:type="paragraph" w:styleId="Voetnoottekst">
    <w:name w:val="footnote text"/>
    <w:basedOn w:val="Standaard"/>
    <w:link w:val="VoetnoottekstChar"/>
    <w:uiPriority w:val="99"/>
    <w:semiHidden/>
    <w:unhideWhenUsed/>
    <w:rsid w:val="00542A62"/>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542A62"/>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542A62"/>
    <w:rPr>
      <w:vertAlign w:val="superscript"/>
    </w:rPr>
  </w:style>
  <w:style w:type="paragraph" w:styleId="Onderwerpvanopmerking">
    <w:name w:val="annotation subject"/>
    <w:basedOn w:val="Tekstopmerking"/>
    <w:next w:val="Tekstopmerking"/>
    <w:link w:val="OnderwerpvanopmerkingChar"/>
    <w:uiPriority w:val="99"/>
    <w:semiHidden/>
    <w:unhideWhenUsed/>
    <w:rsid w:val="00CE61EE"/>
    <w:pPr>
      <w:suppressAutoHyphens/>
      <w:autoSpaceDN w:val="0"/>
      <w:spacing w:after="120"/>
      <w:textAlignment w:val="baseline"/>
    </w:pPr>
    <w:rPr>
      <w:rFonts w:ascii="Verdana" w:eastAsia="SimSun"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CE61EE"/>
    <w:rPr>
      <w:rFonts w:ascii="Verdana" w:eastAsiaTheme="minorHAnsi" w:hAnsi="Verdana" w:cs="Mangal"/>
      <w:b/>
      <w:bCs/>
      <w:kern w:val="0"/>
      <w:sz w:val="20"/>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5CEEDF9EEB43C5B221B17254D75BB8"/>
        <w:category>
          <w:name w:val="General"/>
          <w:gallery w:val="placeholder"/>
        </w:category>
        <w:types>
          <w:type w:val="bbPlcHdr"/>
        </w:types>
        <w:behaviors>
          <w:behavior w:val="content"/>
        </w:behaviors>
        <w:guid w:val="{2DEFDCAE-D3C3-4F1F-BA25-018DD0F3AB63}"/>
      </w:docPartPr>
      <w:docPartBody>
        <w:p w:rsidR="00496A38" w:rsidRDefault="00496A38">
          <w:pPr>
            <w:pStyle w:val="975CEEDF9EEB43C5B221B17254D75BB8"/>
          </w:pPr>
          <w:r w:rsidRPr="0059366F">
            <w:rPr>
              <w:rStyle w:val="Tekstvantijdelijkeaanduiding"/>
            </w:rPr>
            <w:t>Klik of tik om een datum in te voeren.</w:t>
          </w:r>
        </w:p>
      </w:docPartBody>
    </w:docPart>
    <w:docPart>
      <w:docPartPr>
        <w:name w:val="79899B2C8D1E4AF5A77BAB7549E7EAA3"/>
        <w:category>
          <w:name w:val="General"/>
          <w:gallery w:val="placeholder"/>
        </w:category>
        <w:types>
          <w:type w:val="bbPlcHdr"/>
        </w:types>
        <w:behaviors>
          <w:behavior w:val="content"/>
        </w:behaviors>
        <w:guid w:val="{863CCD3B-D649-4BA2-B9A7-5CDD002426FF}"/>
      </w:docPartPr>
      <w:docPartBody>
        <w:p w:rsidR="00496A38" w:rsidRDefault="00496A38">
          <w:pPr>
            <w:pStyle w:val="79899B2C8D1E4AF5A77BAB7549E7EAA3"/>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38"/>
    <w:rsid w:val="000839CD"/>
    <w:rsid w:val="0009764D"/>
    <w:rsid w:val="001352BB"/>
    <w:rsid w:val="00287FD6"/>
    <w:rsid w:val="002D61A4"/>
    <w:rsid w:val="00402C52"/>
    <w:rsid w:val="00411CFB"/>
    <w:rsid w:val="004967B9"/>
    <w:rsid w:val="00496A38"/>
    <w:rsid w:val="00582F18"/>
    <w:rsid w:val="0070171F"/>
    <w:rsid w:val="00720368"/>
    <w:rsid w:val="00945E3B"/>
    <w:rsid w:val="00BE2139"/>
    <w:rsid w:val="00CA4A50"/>
    <w:rsid w:val="00CC3112"/>
    <w:rsid w:val="00F0281E"/>
    <w:rsid w:val="00F74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C7B618815F94DE0909419189F79DC67">
    <w:name w:val="8C7B618815F94DE0909419189F79DC67"/>
  </w:style>
  <w:style w:type="character" w:styleId="Tekstvantijdelijkeaanduiding">
    <w:name w:val="Placeholder Text"/>
    <w:basedOn w:val="Standaardalinea-lettertype"/>
    <w:uiPriority w:val="99"/>
    <w:semiHidden/>
    <w:rPr>
      <w:color w:val="808080"/>
    </w:rPr>
  </w:style>
  <w:style w:type="paragraph" w:customStyle="1" w:styleId="975CEEDF9EEB43C5B221B17254D75BB8">
    <w:name w:val="975CEEDF9EEB43C5B221B17254D75BB8"/>
  </w:style>
  <w:style w:type="paragraph" w:customStyle="1" w:styleId="FB51C62F76134D33BEE6A8D97237F189">
    <w:name w:val="FB51C62F76134D33BEE6A8D97237F189"/>
  </w:style>
  <w:style w:type="paragraph" w:customStyle="1" w:styleId="DBC70EDBE19247B3B8F403A354091AC7">
    <w:name w:val="DBC70EDBE19247B3B8F403A354091AC7"/>
  </w:style>
  <w:style w:type="paragraph" w:customStyle="1" w:styleId="552085776D2043E1B5A4F6D5A955A98D">
    <w:name w:val="552085776D2043E1B5A4F6D5A955A98D"/>
  </w:style>
  <w:style w:type="paragraph" w:customStyle="1" w:styleId="79899B2C8D1E4AF5A77BAB7549E7EAA3">
    <w:name w:val="79899B2C8D1E4AF5A77BAB7549E7E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2127</ap:Words>
  <ap:Characters>11701</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2024-12-19T15:05:00.0000000Z</dcterms:created>
  <dcterms:modified xsi:type="dcterms:W3CDTF">2024-12-19T15:06:00.0000000Z</dcterms:modified>
  <dc:description>------------------------</dc:description>
  <version/>
  <category/>
</coreProperties>
</file>