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107C" w:rsidRDefault="00A66EE2" w14:paraId="7337D077" w14:textId="77777777">
      <w:r>
        <w:rPr>
          <w:rFonts w:eastAsia="Times New Roman" w:cs="Calibri"/>
          <w:kern w:val="0"/>
          <w:szCs w:val="18"/>
          <w:lang w:eastAsia="nl-NL"/>
        </w:rPr>
        <w:t>25424</w:t>
      </w:r>
      <w:r w:rsidR="00F4107C">
        <w:rPr>
          <w:rFonts w:eastAsia="Times New Roman" w:cs="Calibri"/>
          <w:kern w:val="0"/>
          <w:szCs w:val="18"/>
          <w:lang w:eastAsia="nl-NL"/>
        </w:rPr>
        <w:tab/>
      </w:r>
      <w:r w:rsidR="00F4107C">
        <w:rPr>
          <w:rFonts w:eastAsia="Times New Roman" w:cs="Calibri"/>
          <w:kern w:val="0"/>
          <w:szCs w:val="18"/>
          <w:lang w:eastAsia="nl-NL"/>
        </w:rPr>
        <w:tab/>
      </w:r>
      <w:r w:rsidR="00F4107C">
        <w:rPr>
          <w:rFonts w:eastAsia="Times New Roman" w:cs="Calibri"/>
          <w:kern w:val="0"/>
          <w:szCs w:val="18"/>
          <w:lang w:eastAsia="nl-NL"/>
        </w:rPr>
        <w:tab/>
      </w:r>
      <w:r w:rsidR="00F4107C">
        <w:t>Geestelijke gezondheidszorg</w:t>
      </w:r>
    </w:p>
    <w:p w:rsidRPr="00C024A6" w:rsidR="00F4107C" w:rsidP="00F4107C" w:rsidRDefault="00F4107C" w14:paraId="2F7921A5" w14:textId="0A831B01">
      <w:pPr>
        <w:ind w:left="2124" w:hanging="2124"/>
        <w:rPr>
          <w:rFonts w:ascii="Times New Roman" w:hAnsi="Times New Roman"/>
          <w:spacing w:val="-3"/>
          <w:sz w:val="24"/>
          <w:szCs w:val="24"/>
        </w:rPr>
      </w:pPr>
      <w:r>
        <w:rPr>
          <w:rFonts w:eastAsia="Times New Roman" w:cs="Calibri"/>
          <w:kern w:val="0"/>
          <w:szCs w:val="18"/>
          <w:lang w:eastAsia="nl-NL"/>
        </w:rPr>
        <w:t xml:space="preserve">Nr. </w:t>
      </w:r>
      <w:r>
        <w:rPr>
          <w:rFonts w:eastAsia="Times New Roman" w:cs="Calibri"/>
          <w:kern w:val="0"/>
          <w:szCs w:val="18"/>
          <w:lang w:eastAsia="nl-NL"/>
        </w:rPr>
        <w:t>724</w:t>
      </w:r>
      <w:r>
        <w:rPr>
          <w:rFonts w:eastAsia="Times New Roman" w:cs="Calibri"/>
          <w:kern w:val="0"/>
          <w:szCs w:val="18"/>
          <w:lang w:eastAsia="nl-NL"/>
        </w:rPr>
        <w:tab/>
      </w:r>
      <w:r w:rsidRPr="00F4107C">
        <w:rPr>
          <w:rFonts w:eastAsia="Times New Roman" w:cs="Calibri"/>
          <w:kern w:val="0"/>
          <w:sz w:val="24"/>
          <w:szCs w:val="18"/>
          <w:lang w:eastAsia="nl-NL"/>
        </w:rPr>
        <w:t>Brief van de</w:t>
      </w:r>
      <w:r>
        <w:rPr>
          <w:rFonts w:eastAsia="Times New Roman" w:cs="Calibri"/>
          <w:kern w:val="0"/>
          <w:szCs w:val="18"/>
          <w:lang w:eastAsia="nl-NL"/>
        </w:rPr>
        <w:t xml:space="preserve"> minister en staatssecretaris van </w:t>
      </w:r>
      <w:r w:rsidRPr="00C024A6">
        <w:rPr>
          <w:rFonts w:ascii="Times New Roman" w:hAnsi="Times New Roman"/>
          <w:spacing w:val="-3"/>
          <w:sz w:val="24"/>
          <w:szCs w:val="24"/>
        </w:rPr>
        <w:t>Volksgezondheid, Welzijn en Sport</w:t>
      </w:r>
    </w:p>
    <w:p w:rsidR="00F4107C" w:rsidP="00A66EE2" w:rsidRDefault="00F4107C" w14:paraId="4AC3E616" w14:textId="7292BA31">
      <w:pPr>
        <w:pStyle w:val="Huisstijl-Aanhef"/>
        <w:rPr>
          <w:rFonts w:eastAsia="Times New Roman" w:cs="Calibri"/>
          <w:kern w:val="0"/>
          <w:szCs w:val="18"/>
          <w:lang w:eastAsia="nl-NL" w:bidi="ar-SA"/>
        </w:rPr>
      </w:pPr>
      <w:r w:rsidRPr="00F4107C">
        <w:rPr>
          <w:rFonts w:eastAsia="Times New Roman" w:cs="Calibri"/>
          <w:kern w:val="0"/>
          <w:sz w:val="24"/>
          <w:lang w:eastAsia="nl-NL" w:bidi="ar-SA"/>
        </w:rPr>
        <w:t>Aan de Voorzitter van de Tweede Kamer der Staten-Generaal</w:t>
      </w:r>
    </w:p>
    <w:p w:rsidR="00F4107C" w:rsidP="00A66EE2" w:rsidRDefault="00F4107C" w14:paraId="06266D2E" w14:textId="2459FE10">
      <w:pPr>
        <w:pStyle w:val="Huisstijl-Aanhef"/>
        <w:rPr>
          <w:rFonts w:eastAsia="Times New Roman" w:cs="Calibri"/>
          <w:kern w:val="0"/>
          <w:szCs w:val="18"/>
          <w:lang w:eastAsia="nl-NL" w:bidi="ar-SA"/>
        </w:rPr>
      </w:pPr>
      <w:r>
        <w:rPr>
          <w:rFonts w:eastAsia="Times New Roman" w:cs="Calibri"/>
          <w:kern w:val="0"/>
          <w:szCs w:val="18"/>
          <w:lang w:eastAsia="nl-NL" w:bidi="ar-SA"/>
        </w:rPr>
        <w:t>Den Haag, 19 december 2024</w:t>
      </w:r>
    </w:p>
    <w:p w:rsidR="00A66EE2" w:rsidP="00A66EE2" w:rsidRDefault="00A66EE2" w14:paraId="7A917F27" w14:textId="77777777">
      <w:pPr>
        <w:pStyle w:val="Huisstijl-Aanhef"/>
        <w:rPr>
          <w:rFonts w:eastAsia="Times New Roman" w:cs="Calibri"/>
          <w:kern w:val="0"/>
          <w:szCs w:val="18"/>
          <w:lang w:eastAsia="nl-NL" w:bidi="ar-SA"/>
        </w:rPr>
      </w:pPr>
    </w:p>
    <w:p w:rsidRPr="00D06C3E" w:rsidR="00A66EE2" w:rsidP="00A66EE2" w:rsidRDefault="00A66EE2" w14:paraId="7BC9C544" w14:textId="570F21D3">
      <w:pPr>
        <w:pStyle w:val="Huisstijl-Aanhef"/>
      </w:pPr>
      <w:r w:rsidRPr="00D06C3E">
        <w:rPr>
          <w:rFonts w:eastAsia="Times New Roman" w:cs="Calibri"/>
          <w:kern w:val="0"/>
          <w:szCs w:val="18"/>
          <w:lang w:eastAsia="nl-NL" w:bidi="ar-SA"/>
        </w:rPr>
        <w:t xml:space="preserve">De geestelijke gezondheidszorg in Nederland staat voor een aantal </w:t>
      </w:r>
      <w:r w:rsidRPr="00547634">
        <w:rPr>
          <w:rFonts w:eastAsia="Times New Roman" w:cs="Calibri"/>
          <w:kern w:val="0"/>
          <w:szCs w:val="18"/>
          <w:lang w:eastAsia="nl-NL" w:bidi="ar-SA"/>
        </w:rPr>
        <w:t xml:space="preserve">forse opgaven. De wachtlijsten zijn </w:t>
      </w:r>
      <w:r>
        <w:rPr>
          <w:rFonts w:eastAsia="Times New Roman" w:cs="Calibri"/>
          <w:kern w:val="0"/>
          <w:szCs w:val="18"/>
          <w:lang w:eastAsia="nl-NL" w:bidi="ar-SA"/>
        </w:rPr>
        <w:t>te lang</w:t>
      </w:r>
      <w:r w:rsidRPr="00D06C3E">
        <w:rPr>
          <w:rFonts w:eastAsia="Times New Roman" w:cs="Calibri"/>
          <w:kern w:val="0"/>
          <w:szCs w:val="18"/>
          <w:lang w:eastAsia="nl-NL" w:bidi="ar-SA"/>
        </w:rPr>
        <w:t xml:space="preserve">, met name voor de mensen met ernstige en complexe psychische problematiek. Tegelijkertijd werken er op dit moment meer mensen in de ggz dan ooit, maar is de vacaturegraad het hoogst van alle zorgsectoren. Daarom </w:t>
      </w:r>
      <w:r>
        <w:rPr>
          <w:rFonts w:eastAsia="Times New Roman" w:cs="Calibri"/>
          <w:kern w:val="0"/>
          <w:szCs w:val="18"/>
          <w:lang w:eastAsia="nl-NL" w:bidi="ar-SA"/>
        </w:rPr>
        <w:t>zullen wij</w:t>
      </w:r>
      <w:r w:rsidRPr="00D06C3E">
        <w:rPr>
          <w:rFonts w:eastAsia="Times New Roman" w:cs="Calibri"/>
          <w:kern w:val="0"/>
          <w:szCs w:val="18"/>
          <w:lang w:eastAsia="nl-NL" w:bidi="ar-SA"/>
        </w:rPr>
        <w:t>,</w:t>
      </w:r>
      <w:r>
        <w:rPr>
          <w:rFonts w:eastAsia="Times New Roman" w:cs="Calibri"/>
          <w:kern w:val="0"/>
          <w:szCs w:val="18"/>
          <w:lang w:eastAsia="nl-NL" w:bidi="ar-SA"/>
        </w:rPr>
        <w:t xml:space="preserve"> samen</w:t>
      </w:r>
      <w:r w:rsidRPr="00D06C3E">
        <w:rPr>
          <w:rFonts w:eastAsia="Times New Roman" w:cs="Calibri"/>
          <w:kern w:val="0"/>
          <w:szCs w:val="18"/>
          <w:lang w:eastAsia="nl-NL" w:bidi="ar-SA"/>
        </w:rPr>
        <w:t xml:space="preserve"> met de sector, </w:t>
      </w:r>
      <w:r>
        <w:rPr>
          <w:rFonts w:eastAsia="Times New Roman" w:cs="Calibri"/>
          <w:kern w:val="0"/>
          <w:szCs w:val="18"/>
          <w:lang w:eastAsia="nl-NL" w:bidi="ar-SA"/>
        </w:rPr>
        <w:t>ons</w:t>
      </w:r>
      <w:r w:rsidRPr="00D06C3E">
        <w:rPr>
          <w:rFonts w:eastAsia="Times New Roman" w:cs="Calibri"/>
          <w:kern w:val="0"/>
          <w:szCs w:val="18"/>
          <w:lang w:eastAsia="nl-NL" w:bidi="ar-SA"/>
        </w:rPr>
        <w:t xml:space="preserve"> deze </w:t>
      </w:r>
      <w:r w:rsidRPr="008E1F84">
        <w:rPr>
          <w:rFonts w:eastAsia="Times New Roman" w:cs="Calibri"/>
          <w:kern w:val="0"/>
          <w:szCs w:val="18"/>
          <w:lang w:eastAsia="nl-NL" w:bidi="ar-SA"/>
        </w:rPr>
        <w:t>periode inzetten</w:t>
      </w:r>
      <w:r w:rsidRPr="00D06C3E">
        <w:rPr>
          <w:rFonts w:eastAsia="Times New Roman" w:cs="Calibri"/>
          <w:kern w:val="0"/>
          <w:szCs w:val="18"/>
          <w:lang w:eastAsia="nl-NL" w:bidi="ar-SA"/>
        </w:rPr>
        <w:t xml:space="preserve"> </w:t>
      </w:r>
      <w:r w:rsidRPr="008E1F84">
        <w:rPr>
          <w:rFonts w:eastAsia="Times New Roman" w:cs="Calibri"/>
          <w:kern w:val="0"/>
          <w:szCs w:val="18"/>
          <w:lang w:eastAsia="nl-NL" w:bidi="ar-SA"/>
        </w:rPr>
        <w:t>op het verbeteren van de toegankelijkheid van de ggz.</w:t>
      </w:r>
    </w:p>
    <w:p w:rsidRPr="00D06C3E" w:rsidR="00A66EE2" w:rsidP="00A66EE2" w:rsidRDefault="00A66EE2" w14:paraId="06A1ACEE" w14:textId="77777777">
      <w:pPr>
        <w:spacing w:before="100" w:beforeAutospacing="1" w:afterAutospacing="1" w:line="240" w:lineRule="auto"/>
        <w:rPr>
          <w:rFonts w:eastAsia="Times New Roman" w:cs="Calibri"/>
          <w:kern w:val="0"/>
          <w:szCs w:val="18"/>
          <w:lang w:eastAsia="nl-NL"/>
        </w:rPr>
      </w:pPr>
      <w:r>
        <w:rPr>
          <w:rFonts w:eastAsia="Times New Roman" w:cs="Calibri"/>
          <w:kern w:val="0"/>
          <w:szCs w:val="18"/>
          <w:lang w:eastAsia="nl-NL"/>
        </w:rPr>
        <w:t>Wij</w:t>
      </w:r>
      <w:r w:rsidRPr="00D06C3E">
        <w:rPr>
          <w:rFonts w:eastAsia="Times New Roman" w:cs="Calibri"/>
          <w:kern w:val="0"/>
          <w:szCs w:val="18"/>
          <w:lang w:eastAsia="nl-NL"/>
        </w:rPr>
        <w:t xml:space="preserve"> </w:t>
      </w:r>
      <w:r>
        <w:rPr>
          <w:rFonts w:eastAsia="Times New Roman" w:cs="Calibri"/>
          <w:kern w:val="0"/>
          <w:szCs w:val="18"/>
          <w:lang w:eastAsia="nl-NL"/>
        </w:rPr>
        <w:t xml:space="preserve">willen daarom </w:t>
      </w:r>
      <w:r w:rsidRPr="00D06C3E">
        <w:rPr>
          <w:rFonts w:eastAsia="Times New Roman" w:cs="Calibri"/>
          <w:kern w:val="0"/>
          <w:szCs w:val="18"/>
          <w:lang w:eastAsia="nl-NL"/>
        </w:rPr>
        <w:t>langs vier lijnen maatregelen treffen. Ten eerste wil</w:t>
      </w:r>
      <w:r>
        <w:rPr>
          <w:rFonts w:eastAsia="Times New Roman" w:cs="Calibri"/>
          <w:kern w:val="0"/>
          <w:szCs w:val="18"/>
          <w:lang w:eastAsia="nl-NL"/>
        </w:rPr>
        <w:t>len wij</w:t>
      </w:r>
      <w:r w:rsidRPr="00D06C3E">
        <w:rPr>
          <w:rFonts w:eastAsia="Times New Roman" w:cs="Calibri"/>
          <w:kern w:val="0"/>
          <w:szCs w:val="18"/>
          <w:lang w:eastAsia="nl-NL"/>
        </w:rPr>
        <w:t xml:space="preserve"> inzetten op het verbeteren van de mentale gezondheid. Daarnaast wil</w:t>
      </w:r>
      <w:r>
        <w:rPr>
          <w:rFonts w:eastAsia="Times New Roman" w:cs="Calibri"/>
          <w:kern w:val="0"/>
          <w:szCs w:val="18"/>
          <w:lang w:eastAsia="nl-NL"/>
        </w:rPr>
        <w:t>len</w:t>
      </w:r>
      <w:r w:rsidRPr="00D06C3E">
        <w:rPr>
          <w:rFonts w:eastAsia="Times New Roman" w:cs="Calibri"/>
          <w:kern w:val="0"/>
          <w:szCs w:val="18"/>
          <w:lang w:eastAsia="nl-NL"/>
        </w:rPr>
        <w:t xml:space="preserve"> </w:t>
      </w:r>
      <w:r>
        <w:rPr>
          <w:rFonts w:eastAsia="Times New Roman" w:cs="Calibri"/>
          <w:kern w:val="0"/>
          <w:szCs w:val="18"/>
          <w:lang w:eastAsia="nl-NL"/>
        </w:rPr>
        <w:t>wij</w:t>
      </w:r>
      <w:r w:rsidRPr="00D06C3E">
        <w:rPr>
          <w:rFonts w:eastAsia="Times New Roman" w:cs="Calibri"/>
          <w:kern w:val="0"/>
          <w:szCs w:val="18"/>
          <w:lang w:eastAsia="nl-NL"/>
        </w:rPr>
        <w:t xml:space="preserve"> de instroom in de ggz beperken</w:t>
      </w:r>
      <w:r>
        <w:rPr>
          <w:rFonts w:eastAsia="Times New Roman" w:cs="Calibri"/>
          <w:kern w:val="0"/>
          <w:szCs w:val="18"/>
          <w:lang w:eastAsia="nl-NL"/>
        </w:rPr>
        <w:t>.</w:t>
      </w:r>
      <w:r w:rsidRPr="00D06C3E">
        <w:rPr>
          <w:rFonts w:eastAsia="Times New Roman" w:cs="Calibri"/>
          <w:kern w:val="0"/>
          <w:szCs w:val="18"/>
          <w:lang w:eastAsia="nl-NL"/>
        </w:rPr>
        <w:t xml:space="preserve"> </w:t>
      </w:r>
      <w:r>
        <w:rPr>
          <w:rFonts w:eastAsia="Times New Roman" w:cs="Calibri"/>
          <w:kern w:val="0"/>
          <w:szCs w:val="18"/>
          <w:lang w:eastAsia="nl-NL"/>
        </w:rPr>
        <w:t xml:space="preserve">Onze derde lijn is </w:t>
      </w:r>
      <w:r w:rsidRPr="00D06C3E">
        <w:rPr>
          <w:rFonts w:eastAsia="Times New Roman" w:cs="Calibri"/>
          <w:kern w:val="0"/>
          <w:szCs w:val="18"/>
          <w:lang w:eastAsia="nl-NL"/>
        </w:rPr>
        <w:t xml:space="preserve">de uitstroom uit de ggz bevorderen. </w:t>
      </w:r>
      <w:r>
        <w:rPr>
          <w:rFonts w:eastAsia="Times New Roman" w:cs="Calibri"/>
          <w:kern w:val="0"/>
          <w:szCs w:val="18"/>
          <w:lang w:eastAsia="nl-NL"/>
        </w:rPr>
        <w:t>Tot slot willen wij</w:t>
      </w:r>
      <w:r w:rsidRPr="00D06C3E">
        <w:rPr>
          <w:rFonts w:eastAsia="Times New Roman" w:cs="Calibri"/>
          <w:kern w:val="0"/>
          <w:szCs w:val="18"/>
          <w:lang w:eastAsia="nl-NL"/>
        </w:rPr>
        <w:t xml:space="preserve"> de prikkels in het stelsel</w:t>
      </w:r>
      <w:r>
        <w:rPr>
          <w:rFonts w:eastAsia="Times New Roman" w:cs="Calibri"/>
          <w:kern w:val="0"/>
          <w:szCs w:val="18"/>
          <w:lang w:eastAsia="nl-NL"/>
        </w:rPr>
        <w:t xml:space="preserve"> verbeteren</w:t>
      </w:r>
      <w:r w:rsidRPr="00D06C3E">
        <w:rPr>
          <w:rFonts w:eastAsia="Times New Roman" w:cs="Calibri"/>
          <w:kern w:val="0"/>
          <w:szCs w:val="18"/>
          <w:lang w:eastAsia="nl-NL"/>
        </w:rPr>
        <w:t xml:space="preserve">, </w:t>
      </w:r>
      <w:r>
        <w:rPr>
          <w:rFonts w:eastAsia="Times New Roman" w:cs="Calibri"/>
          <w:kern w:val="0"/>
          <w:szCs w:val="18"/>
          <w:lang w:eastAsia="nl-NL"/>
        </w:rPr>
        <w:t xml:space="preserve">zodat </w:t>
      </w:r>
      <w:r w:rsidRPr="00D06C3E">
        <w:rPr>
          <w:rFonts w:eastAsia="Times New Roman" w:cs="Calibri"/>
          <w:kern w:val="0"/>
          <w:szCs w:val="18"/>
          <w:lang w:eastAsia="nl-NL"/>
        </w:rPr>
        <w:t xml:space="preserve">zowel zorgaanbieders als financiers er </w:t>
      </w:r>
      <w:r>
        <w:rPr>
          <w:rFonts w:eastAsia="Times New Roman" w:cs="Calibri"/>
          <w:kern w:val="0"/>
          <w:szCs w:val="18"/>
          <w:lang w:eastAsia="nl-NL"/>
        </w:rPr>
        <w:t xml:space="preserve">meer </w:t>
      </w:r>
      <w:r w:rsidRPr="00D06C3E">
        <w:rPr>
          <w:rFonts w:eastAsia="Times New Roman" w:cs="Calibri"/>
          <w:kern w:val="0"/>
          <w:szCs w:val="18"/>
          <w:lang w:eastAsia="nl-NL"/>
        </w:rPr>
        <w:t xml:space="preserve">belang bij hebben </w:t>
      </w:r>
      <w:r>
        <w:rPr>
          <w:rFonts w:eastAsia="Times New Roman" w:cs="Calibri"/>
          <w:kern w:val="0"/>
          <w:szCs w:val="18"/>
          <w:lang w:eastAsia="nl-NL"/>
        </w:rPr>
        <w:t>om hun</w:t>
      </w:r>
      <w:r w:rsidRPr="00D06C3E">
        <w:rPr>
          <w:rFonts w:eastAsia="Times New Roman" w:cs="Calibri"/>
          <w:kern w:val="0"/>
          <w:szCs w:val="18"/>
          <w:lang w:eastAsia="nl-NL"/>
        </w:rPr>
        <w:t xml:space="preserve"> zorg</w:t>
      </w:r>
      <w:r>
        <w:rPr>
          <w:rFonts w:eastAsia="Times New Roman" w:cs="Calibri"/>
          <w:kern w:val="0"/>
          <w:szCs w:val="18"/>
          <w:lang w:eastAsia="nl-NL"/>
        </w:rPr>
        <w:t>aanbod</w:t>
      </w:r>
      <w:r w:rsidRPr="00D06C3E">
        <w:rPr>
          <w:rFonts w:eastAsia="Times New Roman" w:cs="Calibri"/>
          <w:kern w:val="0"/>
          <w:szCs w:val="18"/>
          <w:lang w:eastAsia="nl-NL"/>
        </w:rPr>
        <w:t xml:space="preserve"> te richten op de meest kwetsbaren. In het voorjaar van 2025 zal </w:t>
      </w:r>
      <w:r>
        <w:rPr>
          <w:rFonts w:eastAsia="Times New Roman" w:cs="Calibri"/>
          <w:kern w:val="0"/>
          <w:szCs w:val="18"/>
          <w:lang w:eastAsia="nl-NL"/>
        </w:rPr>
        <w:t xml:space="preserve">ik als staatssecretaris JPS </w:t>
      </w:r>
      <w:r w:rsidRPr="00D06C3E">
        <w:rPr>
          <w:rFonts w:eastAsia="Times New Roman" w:cs="Calibri"/>
          <w:kern w:val="0"/>
          <w:szCs w:val="18"/>
          <w:lang w:eastAsia="nl-NL"/>
        </w:rPr>
        <w:t xml:space="preserve">uw Kamer uitgebreider informeren over mijn inzet, waaronder de door mij </w:t>
      </w:r>
      <w:r>
        <w:rPr>
          <w:rFonts w:eastAsia="Times New Roman" w:cs="Calibri"/>
          <w:kern w:val="0"/>
          <w:szCs w:val="18"/>
          <w:lang w:eastAsia="nl-NL"/>
        </w:rPr>
        <w:t xml:space="preserve">in de begrotingsbehandeling </w:t>
      </w:r>
      <w:r w:rsidRPr="00D06C3E">
        <w:rPr>
          <w:rFonts w:eastAsia="Times New Roman" w:cs="Calibri"/>
          <w:kern w:val="0"/>
          <w:szCs w:val="18"/>
          <w:lang w:eastAsia="nl-NL"/>
        </w:rPr>
        <w:t>toegezegde Werkagenda mentale gezondheid en ggz.</w:t>
      </w:r>
    </w:p>
    <w:p w:rsidR="00A66EE2" w:rsidP="00A66EE2" w:rsidRDefault="00A66EE2" w14:paraId="0373D73E" w14:textId="77777777">
      <w:pPr>
        <w:spacing w:before="100" w:beforeAutospacing="1" w:afterAutospacing="1" w:line="240" w:lineRule="auto"/>
        <w:rPr>
          <w:rFonts w:eastAsia="Times New Roman" w:cs="Calibri"/>
          <w:kern w:val="0"/>
          <w:szCs w:val="18"/>
          <w:lang w:eastAsia="nl-NL"/>
        </w:rPr>
      </w:pPr>
      <w:r w:rsidRPr="00D06C3E">
        <w:rPr>
          <w:rFonts w:eastAsia="Times New Roman" w:cs="Calibri"/>
          <w:kern w:val="0"/>
          <w:szCs w:val="18"/>
          <w:lang w:eastAsia="nl-NL"/>
        </w:rPr>
        <w:t>De vraagstukken in de ggz zijn complex en vragen om meer zicht op de onderliggende problemen en</w:t>
      </w:r>
      <w:r>
        <w:rPr>
          <w:rFonts w:eastAsia="Times New Roman" w:cs="Calibri"/>
          <w:kern w:val="0"/>
          <w:szCs w:val="18"/>
          <w:lang w:eastAsia="nl-NL"/>
        </w:rPr>
        <w:t xml:space="preserve"> raken</w:t>
      </w:r>
      <w:r w:rsidRPr="00D06C3E">
        <w:rPr>
          <w:rFonts w:eastAsia="Times New Roman" w:cs="Calibri"/>
          <w:kern w:val="0"/>
          <w:szCs w:val="18"/>
          <w:lang w:eastAsia="nl-NL"/>
        </w:rPr>
        <w:t xml:space="preserve"> aan het gebruik van data. In deze brief ga</w:t>
      </w:r>
      <w:r>
        <w:rPr>
          <w:rFonts w:eastAsia="Times New Roman" w:cs="Calibri"/>
          <w:kern w:val="0"/>
          <w:szCs w:val="18"/>
          <w:lang w:eastAsia="nl-NL"/>
        </w:rPr>
        <w:t>an wij</w:t>
      </w:r>
      <w:r w:rsidRPr="00D06C3E">
        <w:rPr>
          <w:rFonts w:eastAsia="Times New Roman" w:cs="Calibri"/>
          <w:kern w:val="0"/>
          <w:szCs w:val="18"/>
          <w:lang w:eastAsia="nl-NL"/>
        </w:rPr>
        <w:t xml:space="preserve"> alvast in op een onderdeel van deze aanpak</w:t>
      </w:r>
      <w:r>
        <w:rPr>
          <w:rFonts w:eastAsia="Times New Roman" w:cs="Calibri"/>
          <w:kern w:val="0"/>
          <w:szCs w:val="18"/>
          <w:lang w:eastAsia="nl-NL"/>
        </w:rPr>
        <w:t>. Wij staan daarbij stil bij de vraag</w:t>
      </w:r>
      <w:r w:rsidRPr="00D06C3E">
        <w:rPr>
          <w:rFonts w:eastAsia="Times New Roman" w:cs="Calibri"/>
          <w:kern w:val="0"/>
          <w:szCs w:val="18"/>
          <w:lang w:eastAsia="nl-NL"/>
        </w:rPr>
        <w:t xml:space="preserve"> hoe </w:t>
      </w:r>
      <w:r>
        <w:rPr>
          <w:rFonts w:eastAsia="Times New Roman" w:cs="Calibri"/>
          <w:kern w:val="0"/>
          <w:szCs w:val="18"/>
          <w:lang w:eastAsia="nl-NL"/>
        </w:rPr>
        <w:t xml:space="preserve">het </w:t>
      </w:r>
      <w:r w:rsidRPr="00D06C3E">
        <w:rPr>
          <w:rFonts w:eastAsia="Times New Roman" w:cs="Calibri"/>
          <w:kern w:val="0"/>
          <w:szCs w:val="18"/>
          <w:lang w:eastAsia="nl-NL"/>
        </w:rPr>
        <w:t xml:space="preserve">gebruik van data bijdraagt aan het zorgen voor toegankelijke en passende zorg voor de patiënt. </w:t>
      </w:r>
    </w:p>
    <w:p w:rsidRPr="00D06C3E" w:rsidR="00A66EE2" w:rsidP="00A66EE2" w:rsidRDefault="00A66EE2" w14:paraId="0E152285" w14:textId="77777777">
      <w:pPr>
        <w:spacing w:before="100" w:beforeAutospacing="1" w:afterAutospacing="1" w:line="240" w:lineRule="auto"/>
        <w:rPr>
          <w:rFonts w:eastAsia="Times New Roman" w:cs="Calibri"/>
          <w:kern w:val="0"/>
          <w:szCs w:val="18"/>
          <w:lang w:eastAsia="nl-NL"/>
        </w:rPr>
      </w:pPr>
      <w:r w:rsidRPr="00D06C3E">
        <w:rPr>
          <w:rFonts w:eastAsia="Times New Roman" w:cs="Calibri"/>
          <w:kern w:val="0"/>
          <w:szCs w:val="18"/>
          <w:lang w:eastAsia="nl-NL"/>
        </w:rPr>
        <w:t>Om te kunnen sturen op toegankelijke en passende zorg is data</w:t>
      </w:r>
      <w:r>
        <w:rPr>
          <w:rFonts w:eastAsia="Times New Roman" w:cs="Calibri"/>
          <w:kern w:val="0"/>
          <w:szCs w:val="18"/>
          <w:lang w:eastAsia="nl-NL"/>
        </w:rPr>
        <w:t>(</w:t>
      </w:r>
      <w:r w:rsidRPr="00D06C3E">
        <w:rPr>
          <w:rFonts w:eastAsia="Times New Roman" w:cs="Calibri"/>
          <w:kern w:val="0"/>
          <w:szCs w:val="18"/>
          <w:lang w:eastAsia="nl-NL"/>
        </w:rPr>
        <w:t>verwerking</w:t>
      </w:r>
      <w:r>
        <w:rPr>
          <w:rFonts w:eastAsia="Times New Roman" w:cs="Calibri"/>
          <w:kern w:val="0"/>
          <w:szCs w:val="18"/>
          <w:lang w:eastAsia="nl-NL"/>
        </w:rPr>
        <w:t>)</w:t>
      </w:r>
      <w:r w:rsidRPr="00D06C3E">
        <w:rPr>
          <w:rFonts w:eastAsia="Times New Roman" w:cs="Calibri"/>
          <w:kern w:val="0"/>
          <w:szCs w:val="18"/>
          <w:lang w:eastAsia="nl-NL"/>
        </w:rPr>
        <w:t xml:space="preserve"> noodzakelijk. Dit uitgangspunt wordt </w:t>
      </w:r>
      <w:r>
        <w:rPr>
          <w:rFonts w:eastAsia="Times New Roman" w:cs="Calibri"/>
          <w:kern w:val="0"/>
          <w:szCs w:val="18"/>
          <w:lang w:eastAsia="nl-NL"/>
        </w:rPr>
        <w:t xml:space="preserve">door de ggz </w:t>
      </w:r>
      <w:r w:rsidRPr="00D06C3E">
        <w:rPr>
          <w:rFonts w:eastAsia="Times New Roman" w:cs="Calibri"/>
          <w:kern w:val="0"/>
          <w:szCs w:val="18"/>
          <w:lang w:eastAsia="nl-NL"/>
        </w:rPr>
        <w:t>sector breed gedragen</w:t>
      </w:r>
      <w:r>
        <w:rPr>
          <w:rFonts w:eastAsia="Times New Roman" w:cs="Calibri"/>
          <w:kern w:val="0"/>
          <w:szCs w:val="18"/>
          <w:vertAlign w:val="superscript"/>
          <w:lang w:eastAsia="nl-NL"/>
        </w:rPr>
        <w:footnoteReference w:id="1"/>
      </w:r>
      <w:r w:rsidRPr="00D06C3E">
        <w:rPr>
          <w:rFonts w:eastAsia="Times New Roman" w:cs="Calibri"/>
          <w:kern w:val="0"/>
          <w:szCs w:val="18"/>
          <w:lang w:eastAsia="nl-NL"/>
        </w:rPr>
        <w:t>. Hieronder ga</w:t>
      </w:r>
      <w:r>
        <w:rPr>
          <w:rFonts w:eastAsia="Times New Roman" w:cs="Calibri"/>
          <w:kern w:val="0"/>
          <w:szCs w:val="18"/>
          <w:lang w:eastAsia="nl-NL"/>
        </w:rPr>
        <w:t>an</w:t>
      </w:r>
      <w:r w:rsidRPr="00D06C3E">
        <w:rPr>
          <w:rFonts w:eastAsia="Times New Roman" w:cs="Calibri"/>
          <w:kern w:val="0"/>
          <w:szCs w:val="18"/>
          <w:lang w:eastAsia="nl-NL"/>
        </w:rPr>
        <w:t xml:space="preserve"> </w:t>
      </w:r>
      <w:r>
        <w:rPr>
          <w:rFonts w:eastAsia="Times New Roman" w:cs="Calibri"/>
          <w:kern w:val="0"/>
          <w:szCs w:val="18"/>
          <w:lang w:eastAsia="nl-NL"/>
        </w:rPr>
        <w:t>we</w:t>
      </w:r>
      <w:r w:rsidRPr="00D06C3E">
        <w:rPr>
          <w:rFonts w:eastAsia="Times New Roman" w:cs="Calibri"/>
          <w:kern w:val="0"/>
          <w:szCs w:val="18"/>
          <w:lang w:eastAsia="nl-NL"/>
        </w:rPr>
        <w:t xml:space="preserve"> in op drie thema’s die raken aan de dataverwerking in de ggz die nodig zijn voor passende zorg. Dit zijn: (1) </w:t>
      </w:r>
      <w:r>
        <w:rPr>
          <w:rFonts w:eastAsia="Times New Roman" w:cs="Calibri"/>
          <w:kern w:val="0"/>
          <w:szCs w:val="18"/>
          <w:lang w:eastAsia="nl-NL"/>
        </w:rPr>
        <w:t>d</w:t>
      </w:r>
      <w:r w:rsidRPr="00D06C3E">
        <w:rPr>
          <w:rFonts w:eastAsia="Times New Roman" w:cs="Calibri"/>
          <w:kern w:val="0"/>
          <w:szCs w:val="18"/>
          <w:lang w:eastAsia="nl-NL"/>
        </w:rPr>
        <w:t xml:space="preserve">e doorontwikkeling van de zorgvraagtypering, (2) </w:t>
      </w:r>
      <w:r>
        <w:rPr>
          <w:rFonts w:eastAsia="Times New Roman" w:cs="Calibri"/>
          <w:kern w:val="0"/>
          <w:szCs w:val="18"/>
          <w:lang w:eastAsia="nl-NL"/>
        </w:rPr>
        <w:t>d</w:t>
      </w:r>
      <w:r w:rsidRPr="00D06C3E">
        <w:rPr>
          <w:rFonts w:eastAsia="Times New Roman" w:cs="Calibri"/>
          <w:kern w:val="0"/>
          <w:szCs w:val="18"/>
          <w:lang w:eastAsia="nl-NL"/>
        </w:rPr>
        <w:t>e uitwisseling van informatie over patiënten</w:t>
      </w:r>
      <w:r>
        <w:rPr>
          <w:rFonts w:eastAsia="Times New Roman" w:cs="Calibri"/>
          <w:kern w:val="0"/>
          <w:szCs w:val="18"/>
          <w:lang w:eastAsia="nl-NL"/>
        </w:rPr>
        <w:t xml:space="preserve"> tussen aanbieders en verzekeraars en overheidsorganisaties zoals het Zorginstituut Nederland, en </w:t>
      </w:r>
      <w:r w:rsidRPr="00D06C3E">
        <w:rPr>
          <w:rFonts w:eastAsia="Times New Roman" w:cs="Calibri"/>
          <w:kern w:val="0"/>
          <w:szCs w:val="18"/>
          <w:lang w:eastAsia="nl-NL"/>
        </w:rPr>
        <w:t xml:space="preserve">(3) </w:t>
      </w:r>
      <w:r>
        <w:rPr>
          <w:rFonts w:eastAsia="Times New Roman" w:cs="Calibri"/>
          <w:kern w:val="0"/>
          <w:szCs w:val="18"/>
          <w:lang w:eastAsia="nl-NL"/>
        </w:rPr>
        <w:t>H</w:t>
      </w:r>
      <w:r w:rsidRPr="00D06C3E">
        <w:rPr>
          <w:rFonts w:eastAsia="Times New Roman" w:cs="Calibri"/>
          <w:kern w:val="0"/>
          <w:szCs w:val="18"/>
          <w:lang w:eastAsia="nl-NL"/>
        </w:rPr>
        <w:t xml:space="preserve">et besluit over het eenmalig </w:t>
      </w:r>
      <w:r>
        <w:rPr>
          <w:rFonts w:eastAsia="Times New Roman" w:cs="Calibri"/>
          <w:kern w:val="0"/>
          <w:szCs w:val="18"/>
          <w:lang w:eastAsia="nl-NL"/>
        </w:rPr>
        <w:t>(</w:t>
      </w:r>
      <w:r w:rsidRPr="00D06C3E">
        <w:rPr>
          <w:rFonts w:eastAsia="Times New Roman" w:cs="Calibri"/>
          <w:kern w:val="0"/>
          <w:szCs w:val="18"/>
          <w:lang w:eastAsia="nl-NL"/>
        </w:rPr>
        <w:t>opnieuw</w:t>
      </w:r>
      <w:r>
        <w:rPr>
          <w:rFonts w:eastAsia="Times New Roman" w:cs="Calibri"/>
          <w:kern w:val="0"/>
          <w:szCs w:val="18"/>
          <w:lang w:eastAsia="nl-NL"/>
        </w:rPr>
        <w:t>)</w:t>
      </w:r>
      <w:r w:rsidRPr="00D06C3E">
        <w:rPr>
          <w:rFonts w:eastAsia="Times New Roman" w:cs="Calibri"/>
          <w:kern w:val="0"/>
          <w:szCs w:val="18"/>
          <w:lang w:eastAsia="nl-NL"/>
        </w:rPr>
        <w:t xml:space="preserve"> organiseren van een licentieovereenkomst voor de sector om de DSM </w:t>
      </w:r>
      <w:r>
        <w:rPr>
          <w:rFonts w:eastAsia="Times New Roman" w:cs="Calibri"/>
          <w:kern w:val="0"/>
          <w:szCs w:val="18"/>
          <w:lang w:eastAsia="nl-NL"/>
        </w:rPr>
        <w:t xml:space="preserve">(dat is: de diagnose conform de </w:t>
      </w:r>
      <w:proofErr w:type="spellStart"/>
      <w:r w:rsidRPr="00687E56">
        <w:rPr>
          <w:rFonts w:eastAsia="Times New Roman" w:cs="Calibri"/>
          <w:kern w:val="0"/>
          <w:szCs w:val="18"/>
          <w:lang w:eastAsia="nl-NL"/>
        </w:rPr>
        <w:t>Diagnostic</w:t>
      </w:r>
      <w:proofErr w:type="spellEnd"/>
      <w:r w:rsidRPr="00687E56">
        <w:rPr>
          <w:rFonts w:eastAsia="Times New Roman" w:cs="Calibri"/>
          <w:kern w:val="0"/>
          <w:szCs w:val="18"/>
          <w:lang w:eastAsia="nl-NL"/>
        </w:rPr>
        <w:t xml:space="preserve"> </w:t>
      </w:r>
      <w:proofErr w:type="spellStart"/>
      <w:r w:rsidRPr="00687E56">
        <w:rPr>
          <w:rFonts w:eastAsia="Times New Roman" w:cs="Calibri"/>
          <w:kern w:val="0"/>
          <w:szCs w:val="18"/>
          <w:lang w:eastAsia="nl-NL"/>
        </w:rPr>
        <w:t>and</w:t>
      </w:r>
      <w:proofErr w:type="spellEnd"/>
      <w:r w:rsidRPr="00687E56">
        <w:rPr>
          <w:rFonts w:eastAsia="Times New Roman" w:cs="Calibri"/>
          <w:kern w:val="0"/>
          <w:szCs w:val="18"/>
          <w:lang w:eastAsia="nl-NL"/>
        </w:rPr>
        <w:t xml:space="preserve"> Statistical Manual of </w:t>
      </w:r>
      <w:proofErr w:type="spellStart"/>
      <w:r w:rsidRPr="00687E56">
        <w:rPr>
          <w:rFonts w:eastAsia="Times New Roman" w:cs="Calibri"/>
          <w:kern w:val="0"/>
          <w:szCs w:val="18"/>
          <w:lang w:eastAsia="nl-NL"/>
        </w:rPr>
        <w:t>Mental</w:t>
      </w:r>
      <w:proofErr w:type="spellEnd"/>
      <w:r w:rsidRPr="00687E56">
        <w:rPr>
          <w:rFonts w:eastAsia="Times New Roman" w:cs="Calibri"/>
          <w:kern w:val="0"/>
          <w:szCs w:val="18"/>
          <w:lang w:eastAsia="nl-NL"/>
        </w:rPr>
        <w:t xml:space="preserve"> Disorders</w:t>
      </w:r>
      <w:r>
        <w:rPr>
          <w:rFonts w:eastAsia="Times New Roman" w:cs="Calibri"/>
          <w:kern w:val="0"/>
          <w:szCs w:val="18"/>
          <w:lang w:eastAsia="nl-NL"/>
        </w:rPr>
        <w:t>)</w:t>
      </w:r>
      <w:r w:rsidRPr="00687E56">
        <w:rPr>
          <w:rFonts w:eastAsia="Times New Roman" w:cs="Calibri"/>
          <w:kern w:val="0"/>
          <w:szCs w:val="18"/>
          <w:lang w:eastAsia="nl-NL"/>
        </w:rPr>
        <w:t xml:space="preserve"> </w:t>
      </w:r>
      <w:r w:rsidRPr="00D06C3E">
        <w:rPr>
          <w:rFonts w:eastAsia="Times New Roman" w:cs="Calibri"/>
          <w:kern w:val="0"/>
          <w:szCs w:val="18"/>
          <w:lang w:eastAsia="nl-NL"/>
        </w:rPr>
        <w:t xml:space="preserve">te kunnen gebruiken. </w:t>
      </w:r>
    </w:p>
    <w:p w:rsidRPr="00A36DFC" w:rsidR="00A66EE2" w:rsidP="00A66EE2" w:rsidRDefault="00A66EE2" w14:paraId="5BD9F63F" w14:textId="77777777">
      <w:pPr>
        <w:pStyle w:val="Lijstalinea"/>
        <w:numPr>
          <w:ilvl w:val="0"/>
          <w:numId w:val="1"/>
        </w:numPr>
        <w:suppressAutoHyphens/>
        <w:spacing w:after="0" w:line="240" w:lineRule="auto"/>
        <w:rPr>
          <w:rFonts w:eastAsia="Times New Roman" w:cs="Calibri"/>
          <w:b/>
          <w:bCs/>
          <w:kern w:val="0"/>
          <w:szCs w:val="18"/>
          <w:lang w:eastAsia="nl-NL"/>
        </w:rPr>
      </w:pPr>
      <w:r w:rsidRPr="00A36DFC">
        <w:rPr>
          <w:rFonts w:eastAsia="Times New Roman" w:cs="Calibri"/>
          <w:b/>
          <w:bCs/>
          <w:kern w:val="0"/>
          <w:szCs w:val="18"/>
          <w:lang w:eastAsia="nl-NL"/>
        </w:rPr>
        <w:t xml:space="preserve">Doorontwikkeling zorgvraagtypering </w:t>
      </w:r>
    </w:p>
    <w:p w:rsidRPr="00D06C3E" w:rsidR="00A66EE2" w:rsidP="00A66EE2" w:rsidRDefault="00A66EE2" w14:paraId="53C8B5FD" w14:textId="77777777">
      <w:pPr>
        <w:spacing w:line="240" w:lineRule="auto"/>
        <w:rPr>
          <w:rFonts w:eastAsia="Calibri" w:cs="Calibri"/>
          <w:szCs w:val="18"/>
        </w:rPr>
      </w:pPr>
      <w:r w:rsidRPr="00D06C3E">
        <w:rPr>
          <w:rFonts w:eastAsia="Calibri" w:cs="Calibri"/>
          <w:szCs w:val="18"/>
        </w:rPr>
        <w:lastRenderedPageBreak/>
        <w:t>De zorgvraagtypering wordt in de ggz en forensische zorg (</w:t>
      </w:r>
      <w:proofErr w:type="spellStart"/>
      <w:r w:rsidRPr="00D06C3E">
        <w:rPr>
          <w:rFonts w:eastAsia="Calibri" w:cs="Calibri"/>
          <w:szCs w:val="18"/>
        </w:rPr>
        <w:t>fz</w:t>
      </w:r>
      <w:proofErr w:type="spellEnd"/>
      <w:r w:rsidRPr="00D06C3E">
        <w:rPr>
          <w:rFonts w:eastAsia="Calibri" w:cs="Calibri"/>
          <w:szCs w:val="18"/>
        </w:rPr>
        <w:t xml:space="preserve">) gebruikt om een link te leggen tussen de zorgvraag en de te verwachten zwaarte en inzet van zorg. Door de verwachte zorgvraagzwaarte inzichtelijk te maken, kan het sturen op passende zorg worden verbeterd. </w:t>
      </w:r>
      <w:r w:rsidRPr="00D06C3E">
        <w:rPr>
          <w:rFonts w:eastAsia="Calibri" w:cs="Calibri"/>
          <w:kern w:val="0"/>
          <w:szCs w:val="18"/>
        </w:rPr>
        <w:t>Door inzicht in zorgzwaarte van patiëntengroepen kunnen passende prijsafspraken worden gemaakt tussen zorgaanbieder en zorgverzekeraar en kunnen patiënten met een complexe zorgvraag kostendekkend worden behandeld.</w:t>
      </w:r>
      <w:r>
        <w:rPr>
          <w:rFonts w:eastAsia="Calibri" w:cs="Calibri"/>
          <w:kern w:val="0"/>
          <w:szCs w:val="18"/>
        </w:rPr>
        <w:t xml:space="preserve"> </w:t>
      </w:r>
      <w:r>
        <w:rPr>
          <w:rFonts w:eastAsia="Calibri" w:cs="Calibri"/>
          <w:szCs w:val="18"/>
        </w:rPr>
        <w:t>D</w:t>
      </w:r>
      <w:r w:rsidRPr="00D06C3E">
        <w:rPr>
          <w:rFonts w:eastAsia="Calibri" w:cs="Calibri"/>
          <w:szCs w:val="18"/>
        </w:rPr>
        <w:t xml:space="preserve">e zorgvraagtypering </w:t>
      </w:r>
      <w:r>
        <w:rPr>
          <w:rFonts w:eastAsia="Calibri" w:cs="Calibri"/>
          <w:szCs w:val="18"/>
        </w:rPr>
        <w:t xml:space="preserve">helpt </w:t>
      </w:r>
      <w:r w:rsidRPr="00D06C3E">
        <w:rPr>
          <w:rFonts w:eastAsia="Calibri" w:cs="Calibri"/>
          <w:szCs w:val="18"/>
        </w:rPr>
        <w:t xml:space="preserve">zorgaanbieders en zorgverzekeraars </w:t>
      </w:r>
      <w:r>
        <w:rPr>
          <w:rFonts w:eastAsia="Calibri" w:cs="Calibri"/>
          <w:szCs w:val="18"/>
        </w:rPr>
        <w:t xml:space="preserve">daarmee </w:t>
      </w:r>
      <w:r w:rsidRPr="00D06C3E">
        <w:rPr>
          <w:rFonts w:eastAsia="Calibri" w:cs="Calibri"/>
          <w:szCs w:val="18"/>
        </w:rPr>
        <w:t xml:space="preserve">om afspraken te maken over de inkoop van voldoende zorg. </w:t>
      </w:r>
      <w:r w:rsidRPr="00D06C3E">
        <w:rPr>
          <w:rFonts w:eastAsia="Calibri" w:cs="Calibri"/>
          <w:kern w:val="0"/>
          <w:szCs w:val="18"/>
        </w:rPr>
        <w:t>Ook kunnen personeel en middelen beter worden gepland.</w:t>
      </w:r>
      <w:r w:rsidRPr="00D06C3E">
        <w:rPr>
          <w:rFonts w:ascii="Times New Roman" w:hAnsi="Times New Roman" w:eastAsia="Calibri" w:cs="Times New Roman"/>
          <w:kern w:val="0"/>
          <w:sz w:val="24"/>
          <w:lang w:eastAsia="nl-NL"/>
        </w:rPr>
        <w:t xml:space="preserve"> </w:t>
      </w:r>
      <w:r w:rsidRPr="00D06C3E">
        <w:rPr>
          <w:rFonts w:eastAsia="Calibri" w:cs="Calibri"/>
          <w:szCs w:val="18"/>
        </w:rPr>
        <w:t xml:space="preserve">De zorgvraagtypering is in 2022 geïntroduceerd als onderdeel van het Zorgprestatiemodel. Samen vormen deze instrumenten de basis van de bekostiging in de ggz en </w:t>
      </w:r>
      <w:proofErr w:type="spellStart"/>
      <w:r w:rsidRPr="00D06C3E">
        <w:rPr>
          <w:rFonts w:eastAsia="Calibri" w:cs="Calibri"/>
          <w:szCs w:val="18"/>
        </w:rPr>
        <w:t>fz</w:t>
      </w:r>
      <w:proofErr w:type="spellEnd"/>
      <w:r w:rsidRPr="00D06C3E">
        <w:rPr>
          <w:rFonts w:eastAsia="Calibri" w:cs="Calibri"/>
          <w:szCs w:val="18"/>
        </w:rPr>
        <w:t>.</w:t>
      </w:r>
    </w:p>
    <w:p w:rsidRPr="00D06C3E" w:rsidR="00A66EE2" w:rsidP="00A66EE2" w:rsidRDefault="00A66EE2" w14:paraId="55FA825A" w14:textId="77777777">
      <w:pPr>
        <w:spacing w:line="240" w:lineRule="auto"/>
        <w:rPr>
          <w:rFonts w:eastAsia="Times New Roman" w:cs="Calibri"/>
          <w:kern w:val="0"/>
          <w:szCs w:val="18"/>
          <w:lang w:eastAsia="nl-NL"/>
        </w:rPr>
      </w:pPr>
    </w:p>
    <w:p w:rsidRPr="00D06C3E" w:rsidR="00A66EE2" w:rsidP="00A66EE2" w:rsidRDefault="00A66EE2" w14:paraId="06678F90" w14:textId="77777777">
      <w:pPr>
        <w:spacing w:line="240" w:lineRule="auto"/>
        <w:rPr>
          <w:rFonts w:eastAsia="Times New Roman" w:cs="Calibri"/>
          <w:kern w:val="0"/>
          <w:szCs w:val="18"/>
          <w:lang w:eastAsia="nl-NL"/>
        </w:rPr>
      </w:pPr>
      <w:proofErr w:type="spellStart"/>
      <w:r w:rsidRPr="00D06C3E">
        <w:rPr>
          <w:rFonts w:eastAsia="Times New Roman" w:cs="Calibri"/>
          <w:kern w:val="0"/>
          <w:szCs w:val="18"/>
          <w:lang w:eastAsia="nl-NL"/>
        </w:rPr>
        <w:t>Sectorbreed</w:t>
      </w:r>
      <w:proofErr w:type="spellEnd"/>
      <w:r w:rsidRPr="00D06C3E">
        <w:rPr>
          <w:rFonts w:eastAsia="Times New Roman" w:cs="Calibri"/>
          <w:kern w:val="0"/>
          <w:szCs w:val="18"/>
          <w:lang w:eastAsia="nl-NL"/>
        </w:rPr>
        <w:t xml:space="preserve"> is er steun voor de zorgvraagtypering</w:t>
      </w:r>
      <w:r>
        <w:rPr>
          <w:rFonts w:eastAsia="Times New Roman" w:cs="Calibri"/>
          <w:kern w:val="0"/>
          <w:szCs w:val="18"/>
          <w:lang w:eastAsia="nl-NL"/>
        </w:rPr>
        <w:t xml:space="preserve"> en de (door)</w:t>
      </w:r>
      <w:r w:rsidRPr="00D06C3E">
        <w:rPr>
          <w:rFonts w:eastAsia="Times New Roman" w:cs="Calibri"/>
          <w:kern w:val="0"/>
          <w:szCs w:val="18"/>
          <w:lang w:eastAsia="nl-NL"/>
        </w:rPr>
        <w:t xml:space="preserve">ontwikkeling </w:t>
      </w:r>
      <w:r>
        <w:rPr>
          <w:rFonts w:eastAsia="Times New Roman" w:cs="Calibri"/>
          <w:kern w:val="0"/>
          <w:szCs w:val="18"/>
          <w:lang w:eastAsia="nl-NL"/>
        </w:rPr>
        <w:t>ervan. Partijen werken hier gezamenlijk aan vanuit</w:t>
      </w:r>
      <w:r w:rsidRPr="00D06C3E">
        <w:rPr>
          <w:rFonts w:eastAsia="Times New Roman" w:cs="Calibri"/>
          <w:kern w:val="0"/>
          <w:szCs w:val="18"/>
          <w:lang w:eastAsia="nl-NL"/>
        </w:rPr>
        <w:t xml:space="preserve"> de Adviescommissie Zorgvraagtypering. Deze adviescommissie bestaat uit een brede vertegenwoordiging van</w:t>
      </w:r>
      <w:r>
        <w:rPr>
          <w:rFonts w:eastAsia="Times New Roman" w:cs="Calibri"/>
          <w:kern w:val="0"/>
          <w:szCs w:val="18"/>
          <w:lang w:eastAsia="nl-NL"/>
        </w:rPr>
        <w:t xml:space="preserve"> partijen uit</w:t>
      </w:r>
      <w:r w:rsidRPr="00D06C3E">
        <w:rPr>
          <w:rFonts w:eastAsia="Times New Roman" w:cs="Calibri"/>
          <w:kern w:val="0"/>
          <w:szCs w:val="18"/>
          <w:lang w:eastAsia="nl-NL"/>
        </w:rPr>
        <w:t xml:space="preserve"> de ggz</w:t>
      </w:r>
      <w:r>
        <w:rPr>
          <w:rFonts w:eastAsia="Times New Roman" w:cs="Calibri"/>
          <w:kern w:val="0"/>
          <w:szCs w:val="18"/>
          <w:lang w:eastAsia="nl-NL"/>
        </w:rPr>
        <w:t>, waaronder financiers, aanbieders en beroepsgroepen</w:t>
      </w:r>
      <w:r w:rsidRPr="00D06C3E">
        <w:rPr>
          <w:rFonts w:eastAsia="Times New Roman" w:cs="Calibri"/>
          <w:kern w:val="0"/>
          <w:szCs w:val="18"/>
          <w:lang w:eastAsia="nl-NL"/>
        </w:rPr>
        <w:t>. De Nederlandse Zorgautoriteit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werkt</w:t>
      </w:r>
      <w:r>
        <w:rPr>
          <w:rFonts w:eastAsia="Times New Roman" w:cs="Calibri"/>
          <w:kern w:val="0"/>
          <w:szCs w:val="18"/>
          <w:lang w:eastAsia="nl-NL"/>
        </w:rPr>
        <w:t xml:space="preserve"> vanuit haar rol als toezichthouder</w:t>
      </w:r>
      <w:r w:rsidRPr="00D06C3E">
        <w:rPr>
          <w:rFonts w:eastAsia="Times New Roman" w:cs="Calibri"/>
          <w:kern w:val="0"/>
          <w:szCs w:val="18"/>
          <w:lang w:eastAsia="nl-NL"/>
        </w:rPr>
        <w:t xml:space="preserve">, samen met de Adviescommissie Zorgvraagtypering, op dit moment aan de doorontwikkeling van de zorgvraagtypering om de verwachte zorgzwaarte zo goed mogelijk te bepalen. De Adviescommissie Zorgvraagtypering zal naar verwachting </w:t>
      </w:r>
      <w:r>
        <w:rPr>
          <w:rFonts w:eastAsia="Times New Roman" w:cs="Calibri"/>
          <w:kern w:val="0"/>
          <w:szCs w:val="18"/>
          <w:lang w:eastAsia="nl-NL"/>
        </w:rPr>
        <w:t>in de komende maanden</w:t>
      </w:r>
      <w:r w:rsidRPr="00D06C3E">
        <w:rPr>
          <w:rFonts w:eastAsia="Times New Roman" w:cs="Calibri"/>
          <w:kern w:val="0"/>
          <w:szCs w:val="18"/>
          <w:lang w:eastAsia="nl-NL"/>
        </w:rPr>
        <w:t xml:space="preserve"> adviseren over</w:t>
      </w:r>
      <w:r w:rsidRPr="00D06C3E">
        <w:rPr>
          <w:rFonts w:ascii="Times New Roman" w:hAnsi="Times New Roman" w:eastAsia="Times New Roman" w:cs="Times New Roman"/>
          <w:kern w:val="0"/>
          <w:sz w:val="24"/>
          <w:lang w:eastAsia="nl-NL"/>
        </w:rPr>
        <w:t xml:space="preserve"> </w:t>
      </w:r>
      <w:r w:rsidRPr="00D06C3E">
        <w:rPr>
          <w:rFonts w:eastAsia="Times New Roman" w:cs="Calibri"/>
          <w:kern w:val="0"/>
          <w:szCs w:val="18"/>
          <w:lang w:eastAsia="nl-NL"/>
        </w:rPr>
        <w:t xml:space="preserve">hoe de zorgvraagtypering kan worden verbeterd ten behoeve van de dialoog over passende zorg voor groepen patiënten en welke doorontwikkeling zij </w:t>
      </w:r>
      <w:r>
        <w:rPr>
          <w:rFonts w:eastAsia="Times New Roman" w:cs="Calibri"/>
          <w:kern w:val="0"/>
          <w:szCs w:val="18"/>
          <w:lang w:eastAsia="nl-NL"/>
        </w:rPr>
        <w:t xml:space="preserve">hierbij </w:t>
      </w:r>
      <w:r w:rsidRPr="00D06C3E">
        <w:rPr>
          <w:rFonts w:eastAsia="Times New Roman" w:cs="Calibri"/>
          <w:kern w:val="0"/>
          <w:szCs w:val="18"/>
          <w:lang w:eastAsia="nl-NL"/>
        </w:rPr>
        <w:t xml:space="preserve">verder nodig achten. </w:t>
      </w:r>
    </w:p>
    <w:p w:rsidRPr="00D06C3E" w:rsidR="00A66EE2" w:rsidP="00A66EE2" w:rsidRDefault="00A66EE2" w14:paraId="4DFB4B1F" w14:textId="77777777">
      <w:pPr>
        <w:spacing w:line="240" w:lineRule="auto"/>
        <w:rPr>
          <w:rFonts w:eastAsia="Times New Roman" w:cs="Calibri"/>
          <w:b/>
          <w:bCs/>
          <w:kern w:val="0"/>
          <w:szCs w:val="18"/>
          <w:lang w:eastAsia="nl-NL"/>
        </w:rPr>
      </w:pPr>
    </w:p>
    <w:p w:rsidRPr="00D06C3E" w:rsidR="00A66EE2" w:rsidP="00A66EE2" w:rsidRDefault="00A66EE2" w14:paraId="3C7DCCDD" w14:textId="77777777">
      <w:pPr>
        <w:spacing w:line="240" w:lineRule="auto"/>
        <w:rPr>
          <w:rFonts w:eastAsia="Times New Roman" w:cs="Calibri"/>
          <w:kern w:val="0"/>
          <w:szCs w:val="18"/>
          <w:lang w:eastAsia="nl-NL"/>
        </w:rPr>
      </w:pPr>
      <w:r w:rsidRPr="00D06C3E">
        <w:rPr>
          <w:rFonts w:eastAsia="Times New Roman" w:cs="Calibri"/>
          <w:i/>
          <w:iCs/>
          <w:kern w:val="0"/>
          <w:szCs w:val="18"/>
          <w:lang w:eastAsia="nl-NL"/>
        </w:rPr>
        <w:t xml:space="preserve">Gebruik </w:t>
      </w:r>
      <w:r>
        <w:rPr>
          <w:rFonts w:eastAsia="Times New Roman" w:cs="Calibri"/>
          <w:i/>
          <w:iCs/>
          <w:kern w:val="0"/>
          <w:szCs w:val="18"/>
          <w:lang w:eastAsia="nl-NL"/>
        </w:rPr>
        <w:t xml:space="preserve">data </w:t>
      </w:r>
      <w:proofErr w:type="spellStart"/>
      <w:r w:rsidRPr="00D06C3E">
        <w:rPr>
          <w:rFonts w:eastAsia="Times New Roman" w:cs="Calibri"/>
          <w:i/>
          <w:iCs/>
          <w:kern w:val="0"/>
          <w:szCs w:val="18"/>
          <w:lang w:eastAsia="nl-NL"/>
        </w:rPr>
        <w:t>HoNOS</w:t>
      </w:r>
      <w:proofErr w:type="spellEnd"/>
      <w:r w:rsidRPr="00D06C3E">
        <w:rPr>
          <w:rFonts w:eastAsia="Times New Roman" w:cs="Calibri"/>
          <w:i/>
          <w:iCs/>
          <w:kern w:val="0"/>
          <w:szCs w:val="18"/>
          <w:lang w:eastAsia="nl-NL"/>
        </w:rPr>
        <w:t xml:space="preserve">+ door </w:t>
      </w:r>
      <w:proofErr w:type="spellStart"/>
      <w:r w:rsidRPr="00D06C3E">
        <w:rPr>
          <w:rFonts w:eastAsia="Times New Roman" w:cs="Calibri"/>
          <w:i/>
          <w:iCs/>
          <w:kern w:val="0"/>
          <w:szCs w:val="18"/>
          <w:lang w:eastAsia="nl-NL"/>
        </w:rPr>
        <w:t>NZa</w:t>
      </w:r>
      <w:proofErr w:type="spellEnd"/>
    </w:p>
    <w:p w:rsidRPr="00D06C3E" w:rsidR="00A66EE2" w:rsidP="00A66EE2" w:rsidRDefault="00A66EE2" w14:paraId="412903A4" w14:textId="77777777">
      <w:pPr>
        <w:spacing w:line="240" w:lineRule="auto"/>
        <w:rPr>
          <w:rFonts w:eastAsia="Times New Roman" w:cs="Calibri"/>
          <w:kern w:val="0"/>
          <w:szCs w:val="18"/>
          <w:lang w:eastAsia="nl-NL"/>
        </w:rPr>
      </w:pPr>
      <w:r w:rsidRPr="00D06C3E">
        <w:rPr>
          <w:rFonts w:eastAsia="Times New Roman" w:cs="Calibri"/>
          <w:kern w:val="0"/>
          <w:szCs w:val="18"/>
          <w:lang w:eastAsia="nl-NL"/>
        </w:rPr>
        <w:t xml:space="preserve">De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gebruikt bij de doorontwikkeling van de zorgvraagtypering de </w:t>
      </w:r>
      <w:proofErr w:type="spellStart"/>
      <w:r w:rsidRPr="00D06C3E">
        <w:rPr>
          <w:rFonts w:eastAsia="Times New Roman" w:cs="Calibri"/>
          <w:kern w:val="0"/>
          <w:szCs w:val="18"/>
          <w:lang w:eastAsia="nl-NL"/>
        </w:rPr>
        <w:t>gepseudonimiseerde</w:t>
      </w:r>
      <w:proofErr w:type="spellEnd"/>
      <w:r w:rsidRPr="00D06C3E">
        <w:rPr>
          <w:rFonts w:eastAsia="Times New Roman" w:cs="Calibri"/>
          <w:kern w:val="0"/>
          <w:szCs w:val="18"/>
          <w:lang w:eastAsia="nl-NL"/>
        </w:rPr>
        <w:t xml:space="preserve"> uitkomsten van de </w:t>
      </w:r>
      <w:proofErr w:type="spellStart"/>
      <w:r w:rsidRPr="00D06C3E">
        <w:rPr>
          <w:rFonts w:eastAsia="Times New Roman" w:cs="Calibri"/>
          <w:kern w:val="0"/>
          <w:szCs w:val="18"/>
          <w:lang w:eastAsia="nl-NL"/>
        </w:rPr>
        <w:t>HoNOS</w:t>
      </w:r>
      <w:proofErr w:type="spellEnd"/>
      <w:r w:rsidRPr="00D06C3E">
        <w:rPr>
          <w:rFonts w:eastAsia="Times New Roman" w:cs="Calibri"/>
          <w:kern w:val="0"/>
          <w:szCs w:val="18"/>
          <w:lang w:eastAsia="nl-NL"/>
        </w:rPr>
        <w:t>+ vragenlijst</w:t>
      </w:r>
      <w:r>
        <w:rPr>
          <w:rFonts w:eastAsia="Times New Roman" w:cs="Calibri"/>
          <w:kern w:val="0"/>
          <w:szCs w:val="18"/>
          <w:vertAlign w:val="superscript"/>
          <w:lang w:eastAsia="nl-NL"/>
        </w:rPr>
        <w:footnoteReference w:id="2"/>
      </w:r>
      <w:r w:rsidRPr="00D06C3E">
        <w:rPr>
          <w:rFonts w:eastAsia="Times New Roman" w:cs="Calibri"/>
          <w:kern w:val="0"/>
          <w:szCs w:val="18"/>
          <w:lang w:eastAsia="nl-NL"/>
        </w:rPr>
        <w:t xml:space="preserve">. Voor de zomer heeft </w:t>
      </w:r>
      <w:r>
        <w:rPr>
          <w:rFonts w:eastAsia="Times New Roman" w:cs="Calibri"/>
          <w:kern w:val="0"/>
          <w:szCs w:val="18"/>
          <w:lang w:eastAsia="nl-NL"/>
        </w:rPr>
        <w:t xml:space="preserve">onze </w:t>
      </w:r>
      <w:r w:rsidRPr="00D06C3E">
        <w:rPr>
          <w:rFonts w:eastAsia="Times New Roman" w:cs="Calibri"/>
          <w:kern w:val="0"/>
          <w:szCs w:val="18"/>
          <w:lang w:eastAsia="nl-NL"/>
        </w:rPr>
        <w:t xml:space="preserve">ambtsvoorganger gereageerd </w:t>
      </w:r>
      <w:r w:rsidRPr="00F4107C">
        <w:rPr>
          <w:rFonts w:eastAsia="Times New Roman" w:cs="Calibri"/>
          <w:kern w:val="0"/>
          <w:szCs w:val="18"/>
          <w:lang w:eastAsia="nl-NL"/>
        </w:rPr>
        <w:t>op de motie Joseph c.s.</w:t>
      </w:r>
      <w:r w:rsidRPr="00F4107C">
        <w:rPr>
          <w:rFonts w:eastAsia="Times New Roman" w:cs="Calibri"/>
          <w:kern w:val="0"/>
          <w:szCs w:val="18"/>
          <w:vertAlign w:val="superscript"/>
          <w:lang w:eastAsia="nl-NL"/>
        </w:rPr>
        <w:footnoteReference w:id="3"/>
      </w:r>
      <w:r w:rsidRPr="00F4107C">
        <w:rPr>
          <w:rFonts w:eastAsia="Times New Roman" w:cs="Calibri"/>
          <w:kern w:val="0"/>
          <w:szCs w:val="18"/>
          <w:vertAlign w:val="superscript"/>
          <w:lang w:eastAsia="nl-NL"/>
        </w:rPr>
        <w:t>,</w:t>
      </w:r>
      <w:r w:rsidRPr="00F4107C">
        <w:rPr>
          <w:rFonts w:eastAsia="Times New Roman" w:cs="Calibri"/>
          <w:kern w:val="0"/>
          <w:szCs w:val="18"/>
          <w:vertAlign w:val="superscript"/>
          <w:lang w:eastAsia="nl-NL"/>
        </w:rPr>
        <w:footnoteReference w:id="4"/>
      </w:r>
      <w:r w:rsidRPr="00F4107C">
        <w:rPr>
          <w:rFonts w:eastAsia="Times New Roman" w:cs="Calibri"/>
          <w:kern w:val="0"/>
          <w:szCs w:val="18"/>
          <w:vertAlign w:val="superscript"/>
          <w:lang w:eastAsia="nl-NL"/>
        </w:rPr>
        <w:t xml:space="preserve">. </w:t>
      </w:r>
      <w:r w:rsidRPr="00F4107C">
        <w:rPr>
          <w:rFonts w:eastAsia="Times New Roman" w:cs="Calibri"/>
          <w:kern w:val="0"/>
          <w:szCs w:val="18"/>
          <w:lang w:eastAsia="nl-NL"/>
        </w:rPr>
        <w:t>Deze motie</w:t>
      </w:r>
      <w:r>
        <w:rPr>
          <w:rFonts w:eastAsia="Times New Roman" w:cs="Calibri"/>
          <w:kern w:val="0"/>
          <w:szCs w:val="18"/>
          <w:lang w:eastAsia="nl-NL"/>
        </w:rPr>
        <w:t xml:space="preserve"> roept op</w:t>
      </w:r>
      <w:r w:rsidRPr="00D06C3E">
        <w:rPr>
          <w:rFonts w:eastAsia="Times New Roman" w:cs="Calibri"/>
          <w:kern w:val="0"/>
          <w:szCs w:val="18"/>
          <w:lang w:eastAsia="nl-NL"/>
        </w:rPr>
        <w:t xml:space="preserve"> om (1) de </w:t>
      </w:r>
      <w:proofErr w:type="spellStart"/>
      <w:r w:rsidRPr="00D06C3E">
        <w:rPr>
          <w:rFonts w:eastAsia="Times New Roman" w:cs="Calibri"/>
          <w:kern w:val="0"/>
          <w:szCs w:val="18"/>
          <w:lang w:eastAsia="nl-NL"/>
        </w:rPr>
        <w:t>HoNOS</w:t>
      </w:r>
      <w:proofErr w:type="spellEnd"/>
      <w:r w:rsidRPr="00D06C3E">
        <w:rPr>
          <w:rFonts w:eastAsia="Times New Roman" w:cs="Calibri"/>
          <w:kern w:val="0"/>
          <w:szCs w:val="18"/>
          <w:lang w:eastAsia="nl-NL"/>
        </w:rPr>
        <w:t xml:space="preserve">+ data bij de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te vernietigen, (2) te zorgen dat de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niet opnieuw de </w:t>
      </w:r>
      <w:proofErr w:type="spellStart"/>
      <w:r w:rsidRPr="00D06C3E">
        <w:rPr>
          <w:rFonts w:eastAsia="Times New Roman" w:cs="Calibri"/>
          <w:kern w:val="0"/>
          <w:szCs w:val="18"/>
          <w:lang w:eastAsia="nl-NL"/>
        </w:rPr>
        <w:t>HoNOS</w:t>
      </w:r>
      <w:proofErr w:type="spellEnd"/>
      <w:r w:rsidRPr="00D06C3E">
        <w:rPr>
          <w:rFonts w:eastAsia="Times New Roman" w:cs="Calibri"/>
          <w:kern w:val="0"/>
          <w:szCs w:val="18"/>
          <w:lang w:eastAsia="nl-NL"/>
        </w:rPr>
        <w:t xml:space="preserve">+ uitkomsten verzamelt, en (3) te zorgen dat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voortaan gebruik maakt van geaggregeerde data. </w:t>
      </w:r>
      <w:r>
        <w:rPr>
          <w:rFonts w:eastAsia="Times New Roman" w:cs="Calibri"/>
          <w:kern w:val="0"/>
          <w:szCs w:val="18"/>
          <w:lang w:eastAsia="nl-NL"/>
        </w:rPr>
        <w:t xml:space="preserve">Onze </w:t>
      </w:r>
      <w:r w:rsidRPr="00D06C3E">
        <w:rPr>
          <w:rFonts w:eastAsia="Times New Roman" w:cs="Calibri"/>
          <w:kern w:val="0"/>
          <w:szCs w:val="18"/>
          <w:lang w:eastAsia="nl-NL"/>
        </w:rPr>
        <w:t xml:space="preserve">ambtsvoorganger heeft aangegeven in gesprek te gaan met de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en advies te vragen aan de Adviescommissie Zorgvraagtypering om in kaart te brengen wat de gevolgen zijn van de verzoeken uit de motie. Daarnaast heeft de commissie VWS </w:t>
      </w:r>
      <w:r>
        <w:rPr>
          <w:rFonts w:eastAsia="Times New Roman" w:cs="Calibri"/>
          <w:kern w:val="0"/>
          <w:szCs w:val="18"/>
          <w:lang w:eastAsia="nl-NL"/>
        </w:rPr>
        <w:t xml:space="preserve">onlangs </w:t>
      </w:r>
      <w:r w:rsidRPr="00D06C3E">
        <w:rPr>
          <w:rFonts w:eastAsia="Times New Roman" w:cs="Calibri"/>
          <w:kern w:val="0"/>
          <w:szCs w:val="18"/>
          <w:lang w:eastAsia="nl-NL"/>
        </w:rPr>
        <w:t>gevraagd</w:t>
      </w:r>
      <w:r>
        <w:rPr>
          <w:rFonts w:eastAsia="Times New Roman" w:cs="Calibri"/>
          <w:kern w:val="0"/>
          <w:szCs w:val="18"/>
          <w:vertAlign w:val="superscript"/>
          <w:lang w:eastAsia="nl-NL"/>
        </w:rPr>
        <w:footnoteReference w:id="5"/>
      </w:r>
      <w:r w:rsidRPr="00D06C3E">
        <w:rPr>
          <w:rFonts w:eastAsia="Times New Roman" w:cs="Calibri"/>
          <w:kern w:val="0"/>
          <w:szCs w:val="18"/>
          <w:lang w:eastAsia="nl-NL"/>
        </w:rPr>
        <w:t xml:space="preserve"> om toe te lichten welke handelingsopties </w:t>
      </w:r>
      <w:r>
        <w:rPr>
          <w:rFonts w:eastAsia="Times New Roman" w:cs="Calibri"/>
          <w:kern w:val="0"/>
          <w:szCs w:val="18"/>
          <w:lang w:eastAsia="nl-NL"/>
        </w:rPr>
        <w:t xml:space="preserve">er zijn </w:t>
      </w:r>
      <w:r w:rsidRPr="00D06C3E">
        <w:rPr>
          <w:rFonts w:eastAsia="Times New Roman" w:cs="Calibri"/>
          <w:kern w:val="0"/>
          <w:szCs w:val="18"/>
          <w:lang w:eastAsia="nl-NL"/>
        </w:rPr>
        <w:t xml:space="preserve">en welke stappen </w:t>
      </w:r>
      <w:r>
        <w:rPr>
          <w:rFonts w:eastAsia="Times New Roman" w:cs="Calibri"/>
          <w:kern w:val="0"/>
          <w:szCs w:val="18"/>
          <w:lang w:eastAsia="nl-NL"/>
        </w:rPr>
        <w:t xml:space="preserve">wij </w:t>
      </w:r>
      <w:r w:rsidRPr="00D06C3E">
        <w:rPr>
          <w:rFonts w:eastAsia="Times New Roman" w:cs="Calibri"/>
          <w:kern w:val="0"/>
          <w:szCs w:val="18"/>
          <w:lang w:eastAsia="nl-NL"/>
        </w:rPr>
        <w:t>zet</w:t>
      </w:r>
      <w:r>
        <w:rPr>
          <w:rFonts w:eastAsia="Times New Roman" w:cs="Calibri"/>
          <w:kern w:val="0"/>
          <w:szCs w:val="18"/>
          <w:lang w:eastAsia="nl-NL"/>
        </w:rPr>
        <w:t>ten</w:t>
      </w:r>
      <w:r w:rsidRPr="00D06C3E">
        <w:rPr>
          <w:rFonts w:eastAsia="Times New Roman" w:cs="Calibri"/>
          <w:kern w:val="0"/>
          <w:szCs w:val="18"/>
          <w:lang w:eastAsia="nl-NL"/>
        </w:rPr>
        <w:t xml:space="preserve"> naar aanleiding van de motie Joseph c.s.</w:t>
      </w:r>
    </w:p>
    <w:p w:rsidRPr="00D06C3E" w:rsidR="00A66EE2" w:rsidP="00A66EE2" w:rsidRDefault="00A66EE2" w14:paraId="5D7D7DBF" w14:textId="77777777">
      <w:pPr>
        <w:spacing w:line="240" w:lineRule="auto"/>
        <w:rPr>
          <w:rFonts w:ascii="Times New Roman" w:hAnsi="Times New Roman" w:eastAsia="Times New Roman" w:cs="Times New Roman"/>
          <w:kern w:val="0"/>
          <w:sz w:val="24"/>
          <w:lang w:eastAsia="nl-NL"/>
        </w:rPr>
      </w:pPr>
    </w:p>
    <w:p w:rsidRPr="00D06C3E" w:rsidR="00A66EE2" w:rsidP="00A66EE2" w:rsidRDefault="00A66EE2" w14:paraId="324DFA0E" w14:textId="77777777">
      <w:pPr>
        <w:spacing w:line="240" w:lineRule="auto"/>
        <w:rPr>
          <w:rFonts w:eastAsia="Calibri" w:cs="Calibri"/>
          <w:i/>
          <w:iCs/>
          <w:szCs w:val="18"/>
        </w:rPr>
      </w:pPr>
      <w:r w:rsidRPr="00D06C3E">
        <w:rPr>
          <w:rFonts w:eastAsia="Calibri" w:cs="Calibri"/>
          <w:i/>
          <w:iCs/>
          <w:szCs w:val="18"/>
        </w:rPr>
        <w:t>Stappen naar aanleiding van motie Joseph c.s.</w:t>
      </w:r>
    </w:p>
    <w:p w:rsidRPr="00D06C3E" w:rsidR="00A66EE2" w:rsidP="00A66EE2" w:rsidRDefault="00A66EE2" w14:paraId="747EB39D" w14:textId="77777777">
      <w:pPr>
        <w:spacing w:line="240" w:lineRule="auto"/>
        <w:rPr>
          <w:rFonts w:eastAsia="Calibri" w:cs="Calibri"/>
          <w:szCs w:val="18"/>
        </w:rPr>
      </w:pPr>
      <w:r>
        <w:rPr>
          <w:rFonts w:eastAsia="Calibri" w:cs="Calibri"/>
          <w:szCs w:val="18"/>
        </w:rPr>
        <w:t>We</w:t>
      </w:r>
      <w:r w:rsidRPr="00D06C3E">
        <w:rPr>
          <w:rFonts w:eastAsia="Calibri" w:cs="Calibri"/>
          <w:szCs w:val="18"/>
        </w:rPr>
        <w:t xml:space="preserve"> </w:t>
      </w:r>
      <w:r>
        <w:rPr>
          <w:rFonts w:eastAsia="Calibri" w:cs="Calibri"/>
          <w:szCs w:val="18"/>
        </w:rPr>
        <w:t>zijn</w:t>
      </w:r>
      <w:r w:rsidRPr="00D06C3E">
        <w:rPr>
          <w:rFonts w:eastAsia="Calibri" w:cs="Calibri"/>
          <w:szCs w:val="18"/>
        </w:rPr>
        <w:t xml:space="preserve"> het met indieners van de motie eens dat zeer zorgvuldig met persoonsgegevens moet worden omgegaan. Immers, alle zorginhoudelijke informatie in de ggz betreft al snel gevoelige informatie die in een vertrouwenssfeer door een patiënt </w:t>
      </w:r>
      <w:r>
        <w:rPr>
          <w:rFonts w:eastAsia="Calibri" w:cs="Calibri"/>
          <w:szCs w:val="18"/>
        </w:rPr>
        <w:t>met</w:t>
      </w:r>
      <w:r w:rsidRPr="00D06C3E">
        <w:rPr>
          <w:rFonts w:eastAsia="Calibri" w:cs="Calibri"/>
          <w:szCs w:val="18"/>
        </w:rPr>
        <w:t xml:space="preserve"> zijn of haar behandelaar </w:t>
      </w:r>
      <w:r>
        <w:rPr>
          <w:rFonts w:eastAsia="Calibri" w:cs="Calibri"/>
          <w:szCs w:val="18"/>
        </w:rPr>
        <w:t>zijn besproken</w:t>
      </w:r>
      <w:r w:rsidRPr="00D06C3E">
        <w:rPr>
          <w:rFonts w:eastAsia="Calibri" w:cs="Calibri"/>
          <w:szCs w:val="18"/>
        </w:rPr>
        <w:t xml:space="preserve">. Zeker in de ggz is deze vertrouwensrelatie </w:t>
      </w:r>
      <w:r>
        <w:rPr>
          <w:rFonts w:eastAsia="Calibri" w:cs="Calibri"/>
          <w:szCs w:val="18"/>
        </w:rPr>
        <w:t>essentieel</w:t>
      </w:r>
      <w:r w:rsidRPr="00D06C3E">
        <w:rPr>
          <w:rFonts w:eastAsia="Calibri" w:cs="Calibri"/>
          <w:szCs w:val="18"/>
        </w:rPr>
        <w:t xml:space="preserve"> voor een succesvolle behandeling. </w:t>
      </w:r>
      <w:r>
        <w:rPr>
          <w:rFonts w:eastAsia="Calibri" w:cs="Calibri"/>
          <w:szCs w:val="18"/>
        </w:rPr>
        <w:t>Tegelijkertijd zijn wij</w:t>
      </w:r>
      <w:r w:rsidRPr="00D06C3E">
        <w:rPr>
          <w:rFonts w:eastAsia="Calibri" w:cs="Calibri"/>
          <w:szCs w:val="18"/>
        </w:rPr>
        <w:t xml:space="preserve"> verantwoordelijk voor een functionerend zorgstelsel met passende en toegankelijke zorg. </w:t>
      </w:r>
    </w:p>
    <w:p w:rsidRPr="00D06C3E" w:rsidR="00A66EE2" w:rsidP="00A66EE2" w:rsidRDefault="00A66EE2" w14:paraId="3BBD87A5" w14:textId="77777777">
      <w:pPr>
        <w:spacing w:line="240" w:lineRule="auto"/>
        <w:rPr>
          <w:rFonts w:eastAsia="Calibri" w:cs="Calibri"/>
          <w:szCs w:val="18"/>
        </w:rPr>
      </w:pPr>
    </w:p>
    <w:p w:rsidR="00A66EE2" w:rsidP="00A66EE2" w:rsidRDefault="00A66EE2" w14:paraId="71099749" w14:textId="77777777">
      <w:pPr>
        <w:spacing w:line="240" w:lineRule="auto"/>
        <w:rPr>
          <w:rFonts w:eastAsia="Calibri" w:cs="Calibri"/>
          <w:kern w:val="0"/>
          <w:szCs w:val="18"/>
        </w:rPr>
      </w:pPr>
    </w:p>
    <w:p w:rsidRPr="00D06C3E" w:rsidR="00A66EE2" w:rsidP="00A66EE2" w:rsidRDefault="00A66EE2" w14:paraId="17FDBD43" w14:textId="77777777">
      <w:pPr>
        <w:spacing w:line="240" w:lineRule="auto"/>
        <w:rPr>
          <w:rFonts w:eastAsia="Calibri" w:cs="Calibri"/>
          <w:kern w:val="0"/>
          <w:szCs w:val="18"/>
        </w:rPr>
      </w:pPr>
      <w:r w:rsidRPr="00D06C3E">
        <w:rPr>
          <w:rFonts w:eastAsia="Calibri" w:cs="Calibri"/>
          <w:kern w:val="0"/>
          <w:szCs w:val="18"/>
        </w:rPr>
        <w:t xml:space="preserve">De </w:t>
      </w:r>
      <w:proofErr w:type="spellStart"/>
      <w:r w:rsidRPr="00D06C3E">
        <w:rPr>
          <w:rFonts w:eastAsia="Calibri" w:cs="Calibri"/>
          <w:kern w:val="0"/>
          <w:szCs w:val="18"/>
        </w:rPr>
        <w:t>NZa</w:t>
      </w:r>
      <w:proofErr w:type="spellEnd"/>
      <w:r w:rsidRPr="00D06C3E">
        <w:rPr>
          <w:rFonts w:eastAsia="Calibri" w:cs="Calibri"/>
          <w:kern w:val="0"/>
          <w:szCs w:val="18"/>
        </w:rPr>
        <w:t xml:space="preserve"> heeft de wettelijke taak om de toegankelijkheid en betaalbaarheid van (ggz-)zorg in de gaten te houden. Zij mag daarom</w:t>
      </w:r>
      <w:r w:rsidRPr="00D06C3E">
        <w:rPr>
          <w:rFonts w:ascii="Calibri" w:hAnsi="Calibri" w:eastAsia="Calibri" w:cs="Times New Roman"/>
        </w:rPr>
        <w:t xml:space="preserve"> </w:t>
      </w:r>
      <w:r w:rsidRPr="00D06C3E">
        <w:rPr>
          <w:rFonts w:eastAsia="Calibri" w:cs="Calibri"/>
          <w:kern w:val="0"/>
          <w:szCs w:val="18"/>
        </w:rPr>
        <w:t xml:space="preserve">medische persoonsgegevens verwerken onder de voorwaarden dat dit noodzakelijk en proportioneel is en dat zij dit op de minst privacy belastende manier vormgeeft. De </w:t>
      </w:r>
      <w:proofErr w:type="spellStart"/>
      <w:r w:rsidRPr="00D06C3E">
        <w:rPr>
          <w:rFonts w:eastAsia="Calibri" w:cs="Calibri"/>
          <w:kern w:val="0"/>
          <w:szCs w:val="18"/>
        </w:rPr>
        <w:t>NZa</w:t>
      </w:r>
      <w:proofErr w:type="spellEnd"/>
      <w:r w:rsidRPr="00D06C3E">
        <w:rPr>
          <w:rFonts w:eastAsia="Calibri" w:cs="Calibri"/>
          <w:kern w:val="0"/>
          <w:szCs w:val="18"/>
        </w:rPr>
        <w:t xml:space="preserve"> heeft aangegeven dat de </w:t>
      </w:r>
      <w:proofErr w:type="spellStart"/>
      <w:r w:rsidRPr="00D06C3E">
        <w:rPr>
          <w:rFonts w:eastAsia="Calibri" w:cs="Calibri"/>
          <w:kern w:val="0"/>
          <w:szCs w:val="18"/>
        </w:rPr>
        <w:t>HoNOS</w:t>
      </w:r>
      <w:proofErr w:type="spellEnd"/>
      <w:r w:rsidRPr="00D06C3E">
        <w:rPr>
          <w:rFonts w:eastAsia="Calibri" w:cs="Calibri"/>
          <w:kern w:val="0"/>
          <w:szCs w:val="18"/>
        </w:rPr>
        <w:t xml:space="preserve">+ informatieverwerking aan voorgaande eisen voldoet. De AP heeft deze specifieke uitvraag van de </w:t>
      </w:r>
      <w:proofErr w:type="spellStart"/>
      <w:r w:rsidRPr="00D06C3E">
        <w:rPr>
          <w:rFonts w:eastAsia="Calibri" w:cs="Calibri"/>
          <w:kern w:val="0"/>
          <w:szCs w:val="18"/>
        </w:rPr>
        <w:t>NZa</w:t>
      </w:r>
      <w:proofErr w:type="spellEnd"/>
      <w:r w:rsidRPr="00D06C3E">
        <w:rPr>
          <w:rFonts w:eastAsia="Calibri" w:cs="Calibri"/>
          <w:kern w:val="0"/>
          <w:szCs w:val="18"/>
        </w:rPr>
        <w:t xml:space="preserve"> ook positief beoordeeld op dit vlak</w:t>
      </w:r>
      <w:r>
        <w:rPr>
          <w:rFonts w:eastAsia="Calibri" w:cs="Calibri"/>
          <w:kern w:val="0"/>
          <w:szCs w:val="18"/>
          <w:vertAlign w:val="superscript"/>
        </w:rPr>
        <w:footnoteReference w:id="6"/>
      </w:r>
      <w:r w:rsidRPr="00D06C3E">
        <w:rPr>
          <w:rFonts w:eastAsia="Calibri" w:cs="Calibri"/>
          <w:kern w:val="0"/>
          <w:szCs w:val="18"/>
        </w:rPr>
        <w:t xml:space="preserve">. </w:t>
      </w:r>
      <w:r w:rsidRPr="00D06C3E">
        <w:rPr>
          <w:rFonts w:eastAsia="Calibri" w:cs="Arial"/>
          <w:kern w:val="0"/>
          <w:szCs w:val="18"/>
          <w:shd w:val="clear" w:color="auto" w:fill="FFFFFF"/>
        </w:rPr>
        <w:t>Over dit oordeel van de AP is uw Kamer eerder in februari 2023 geïnformeerd.</w:t>
      </w:r>
      <w:r>
        <w:rPr>
          <w:rFonts w:eastAsia="Calibri" w:cs="Arial"/>
          <w:kern w:val="0"/>
          <w:szCs w:val="18"/>
          <w:shd w:val="clear" w:color="auto" w:fill="FFFFFF"/>
          <w:vertAlign w:val="superscript"/>
        </w:rPr>
        <w:footnoteReference w:id="7"/>
      </w:r>
      <w:r w:rsidRPr="00D06C3E">
        <w:rPr>
          <w:rFonts w:eastAsia="Calibri" w:cs="Calibri"/>
          <w:kern w:val="0"/>
          <w:szCs w:val="18"/>
        </w:rPr>
        <w:t xml:space="preserve"> De </w:t>
      </w:r>
      <w:proofErr w:type="spellStart"/>
      <w:r w:rsidRPr="00D06C3E">
        <w:rPr>
          <w:rFonts w:eastAsia="Calibri" w:cs="Calibri"/>
          <w:kern w:val="0"/>
          <w:szCs w:val="18"/>
        </w:rPr>
        <w:t>NZa</w:t>
      </w:r>
      <w:proofErr w:type="spellEnd"/>
      <w:r w:rsidRPr="00D06C3E">
        <w:rPr>
          <w:rFonts w:eastAsia="Calibri" w:cs="Calibri"/>
          <w:kern w:val="0"/>
          <w:szCs w:val="18"/>
        </w:rPr>
        <w:t xml:space="preserve"> heeft zeer strenge organisatorische en technische maatregelen genomen om de </w:t>
      </w:r>
      <w:proofErr w:type="spellStart"/>
      <w:r w:rsidRPr="00D06C3E">
        <w:rPr>
          <w:rFonts w:eastAsia="Calibri" w:cs="Calibri"/>
          <w:kern w:val="0"/>
          <w:szCs w:val="18"/>
        </w:rPr>
        <w:t>gepseudonimiseerde</w:t>
      </w:r>
      <w:proofErr w:type="spellEnd"/>
      <w:r w:rsidRPr="00D06C3E">
        <w:rPr>
          <w:rFonts w:eastAsia="Calibri" w:cs="Calibri"/>
          <w:kern w:val="0"/>
          <w:szCs w:val="18"/>
        </w:rPr>
        <w:t xml:space="preserve"> gegevens veilig te verwerken, zodat deze niet herleidbaar zijn naar specifieke personen. Daarnaast heeft de </w:t>
      </w:r>
      <w:proofErr w:type="spellStart"/>
      <w:r w:rsidRPr="00D06C3E">
        <w:rPr>
          <w:rFonts w:eastAsia="Calibri" w:cs="Calibri"/>
          <w:kern w:val="0"/>
          <w:szCs w:val="18"/>
        </w:rPr>
        <w:t>NZa</w:t>
      </w:r>
      <w:proofErr w:type="spellEnd"/>
      <w:r w:rsidRPr="00D06C3E">
        <w:rPr>
          <w:rFonts w:eastAsia="Calibri" w:cs="Calibri"/>
          <w:kern w:val="0"/>
          <w:szCs w:val="18"/>
        </w:rPr>
        <w:t xml:space="preserve"> deze zomer de Adviescommissie Zorgvraagtypering gevraagd om de advisering te versnellen, zodat de sector kan werken met de doorontwikkelde zorgvraagtypering en dat de dataset definitief verwijderd kan worden. Het streven van de </w:t>
      </w:r>
      <w:proofErr w:type="spellStart"/>
      <w:r w:rsidRPr="00D06C3E">
        <w:rPr>
          <w:rFonts w:eastAsia="Calibri" w:cs="Calibri"/>
          <w:kern w:val="0"/>
          <w:szCs w:val="18"/>
        </w:rPr>
        <w:t>NZa</w:t>
      </w:r>
      <w:proofErr w:type="spellEnd"/>
      <w:r w:rsidRPr="00D06C3E">
        <w:rPr>
          <w:rFonts w:eastAsia="Calibri" w:cs="Calibri"/>
          <w:kern w:val="0"/>
          <w:szCs w:val="18"/>
        </w:rPr>
        <w:t xml:space="preserve"> is dat de dataset begin 2025 verwijderd kan worden. Dat is een jaar eerder dan voorzien. Daarnaast bevestigt de </w:t>
      </w:r>
      <w:proofErr w:type="spellStart"/>
      <w:r w:rsidRPr="00D06C3E">
        <w:rPr>
          <w:rFonts w:eastAsia="Calibri" w:cs="Calibri"/>
          <w:kern w:val="0"/>
          <w:szCs w:val="18"/>
        </w:rPr>
        <w:t>NZa</w:t>
      </w:r>
      <w:proofErr w:type="spellEnd"/>
      <w:r w:rsidRPr="00D06C3E">
        <w:rPr>
          <w:rFonts w:eastAsia="Calibri" w:cs="Calibri"/>
          <w:kern w:val="0"/>
          <w:szCs w:val="18"/>
        </w:rPr>
        <w:t xml:space="preserve"> nogmaals dat de grootschalige uitvraag eenmalig was. Mede naar aanleiding van het dossier van de Zorgvraagtypering, heeft de </w:t>
      </w:r>
      <w:proofErr w:type="spellStart"/>
      <w:r w:rsidRPr="00D06C3E">
        <w:rPr>
          <w:rFonts w:eastAsia="Calibri" w:cs="Calibri"/>
          <w:kern w:val="0"/>
          <w:szCs w:val="18"/>
        </w:rPr>
        <w:t>NZa</w:t>
      </w:r>
      <w:proofErr w:type="spellEnd"/>
      <w:r w:rsidRPr="00D06C3E">
        <w:rPr>
          <w:rFonts w:eastAsia="Calibri" w:cs="Calibri"/>
          <w:kern w:val="0"/>
          <w:szCs w:val="18"/>
        </w:rPr>
        <w:t xml:space="preserve"> aangegeven dat zij beziet hoe zij het ethische vraagstuk van dataverwerking prominenter dan voorheen kan meewegen. Een voorbeeld hiervan is haar afweging tussen het detailniveau van data versus de preciesheid van de uitkomsten. De </w:t>
      </w:r>
      <w:proofErr w:type="spellStart"/>
      <w:r w:rsidRPr="00D06C3E">
        <w:rPr>
          <w:rFonts w:eastAsia="Calibri" w:cs="Calibri"/>
          <w:kern w:val="0"/>
          <w:szCs w:val="18"/>
        </w:rPr>
        <w:t>NZa</w:t>
      </w:r>
      <w:proofErr w:type="spellEnd"/>
      <w:r w:rsidRPr="00D06C3E">
        <w:rPr>
          <w:rFonts w:eastAsia="Calibri" w:cs="Calibri"/>
          <w:kern w:val="0"/>
          <w:szCs w:val="18"/>
        </w:rPr>
        <w:t xml:space="preserve"> is gestart met een pilot werkgroep Ethiek om ervaring op te doen met het uitvoeren van de ethische afweging bij gegevens uitvragen.</w:t>
      </w:r>
    </w:p>
    <w:p w:rsidRPr="00D06C3E" w:rsidR="00A66EE2" w:rsidP="00A66EE2" w:rsidRDefault="00A66EE2" w14:paraId="7C5282FC" w14:textId="77777777">
      <w:pPr>
        <w:spacing w:line="240" w:lineRule="auto"/>
        <w:rPr>
          <w:rFonts w:eastAsia="Calibri" w:cs="Calibri"/>
          <w:kern w:val="0"/>
          <w:szCs w:val="18"/>
        </w:rPr>
      </w:pPr>
    </w:p>
    <w:p w:rsidRPr="00D06C3E" w:rsidR="00A66EE2" w:rsidP="00A66EE2" w:rsidRDefault="00A66EE2" w14:paraId="047800FA" w14:textId="77777777">
      <w:pPr>
        <w:spacing w:line="240" w:lineRule="auto"/>
        <w:rPr>
          <w:rFonts w:eastAsia="Calibri" w:cs="Calibri"/>
          <w:kern w:val="0"/>
          <w:szCs w:val="18"/>
        </w:rPr>
      </w:pPr>
      <w:r w:rsidRPr="00D06C3E">
        <w:rPr>
          <w:rFonts w:eastAsia="Calibri" w:cs="Calibri"/>
          <w:kern w:val="0"/>
          <w:szCs w:val="18"/>
        </w:rPr>
        <w:t xml:space="preserve">De Adviescommissie Zorgvraagtypering heeft mij </w:t>
      </w:r>
      <w:r>
        <w:rPr>
          <w:rFonts w:eastAsia="Calibri" w:cs="Calibri"/>
          <w:kern w:val="0"/>
          <w:szCs w:val="18"/>
        </w:rPr>
        <w:t>als staatssecretaris</w:t>
      </w:r>
      <w:r w:rsidRPr="00D06C3E">
        <w:rPr>
          <w:rFonts w:eastAsia="Calibri" w:cs="Calibri"/>
          <w:kern w:val="0"/>
          <w:szCs w:val="18"/>
        </w:rPr>
        <w:t xml:space="preserve"> </w:t>
      </w:r>
      <w:r>
        <w:rPr>
          <w:rFonts w:eastAsia="Calibri" w:cs="Calibri"/>
          <w:kern w:val="0"/>
          <w:szCs w:val="18"/>
        </w:rPr>
        <w:t xml:space="preserve">JPS </w:t>
      </w:r>
      <w:r w:rsidRPr="00D06C3E">
        <w:rPr>
          <w:rFonts w:eastAsia="Calibri" w:cs="Calibri"/>
          <w:kern w:val="0"/>
          <w:szCs w:val="18"/>
        </w:rPr>
        <w:t xml:space="preserve">begin oktober 2024 haar reflecties gestuurd op een aantal vragen die </w:t>
      </w:r>
      <w:r>
        <w:rPr>
          <w:rFonts w:eastAsia="Calibri" w:cs="Calibri"/>
          <w:kern w:val="0"/>
          <w:szCs w:val="18"/>
        </w:rPr>
        <w:t xml:space="preserve">ik </w:t>
      </w:r>
      <w:r w:rsidRPr="00D06C3E">
        <w:rPr>
          <w:rFonts w:eastAsia="Calibri" w:cs="Calibri"/>
          <w:kern w:val="0"/>
          <w:szCs w:val="18"/>
        </w:rPr>
        <w:t>de commissie heb gesteld naar aanleiding van de motie Joseph</w:t>
      </w:r>
      <w:r w:rsidRPr="00547634">
        <w:rPr>
          <w:rFonts w:eastAsia="Calibri" w:cs="Calibri"/>
          <w:kern w:val="0"/>
          <w:szCs w:val="18"/>
        </w:rPr>
        <w:t>, zie bijlage 1.</w:t>
      </w:r>
      <w:r w:rsidRPr="00D06C3E">
        <w:rPr>
          <w:rFonts w:eastAsia="Calibri" w:cs="Calibri"/>
          <w:kern w:val="0"/>
          <w:szCs w:val="18"/>
        </w:rPr>
        <w:t xml:space="preserve"> Een belangrijke boodschap van de Adviescommissie Zorgvraagtypering is dat ook voor toekomstig onderhoud verwerking van </w:t>
      </w:r>
      <w:proofErr w:type="spellStart"/>
      <w:r w:rsidRPr="00D06C3E">
        <w:rPr>
          <w:rFonts w:eastAsia="Calibri" w:cs="Calibri"/>
          <w:kern w:val="0"/>
          <w:szCs w:val="18"/>
        </w:rPr>
        <w:t>gepseudonimiseerde</w:t>
      </w:r>
      <w:proofErr w:type="spellEnd"/>
      <w:r w:rsidRPr="00D06C3E">
        <w:rPr>
          <w:rFonts w:eastAsia="Calibri" w:cs="Calibri"/>
          <w:kern w:val="0"/>
          <w:szCs w:val="18"/>
        </w:rPr>
        <w:t xml:space="preserve"> gegevens noodzakelijk is. Geaggregeerde gegevens volstaan hier niet volgens de </w:t>
      </w:r>
      <w:r w:rsidRPr="00D06C3E">
        <w:rPr>
          <w:rFonts w:eastAsia="Calibri" w:cs="Calibri"/>
          <w:kern w:val="0"/>
          <w:szCs w:val="18"/>
        </w:rPr>
        <w:lastRenderedPageBreak/>
        <w:t>Adviescommissie. Zij licht dit toe met het voorbeeld van een schoolklas: gemiddeld kan de klas prima presteren, maar je wilt de groep leerlingen met mindere prestaties wel extra aandacht kunnen geven. Daarvoor is het nodig dat je weet wie minder presteert en dat kan niet met enkel inzicht in het gemiddelde</w:t>
      </w:r>
      <w:r>
        <w:rPr>
          <w:rFonts w:eastAsia="Calibri" w:cs="Calibri"/>
          <w:kern w:val="0"/>
          <w:szCs w:val="18"/>
        </w:rPr>
        <w:t xml:space="preserve">, ofwel </w:t>
      </w:r>
      <w:r w:rsidRPr="00D06C3E">
        <w:rPr>
          <w:rFonts w:eastAsia="Calibri" w:cs="Calibri"/>
          <w:kern w:val="0"/>
          <w:szCs w:val="18"/>
        </w:rPr>
        <w:t xml:space="preserve">geaggregeerde data. </w:t>
      </w:r>
      <w:proofErr w:type="spellStart"/>
      <w:r w:rsidRPr="00D06C3E">
        <w:rPr>
          <w:rFonts w:eastAsia="Calibri" w:cs="Calibri"/>
          <w:kern w:val="0"/>
          <w:szCs w:val="18"/>
        </w:rPr>
        <w:t>Gepseudonimiseerde</w:t>
      </w:r>
      <w:proofErr w:type="spellEnd"/>
      <w:r w:rsidRPr="00D06C3E">
        <w:rPr>
          <w:rFonts w:eastAsia="Calibri" w:cs="Calibri"/>
          <w:kern w:val="0"/>
          <w:szCs w:val="18"/>
        </w:rPr>
        <w:t xml:space="preserve"> data is dus nodig om de subgroepen te begrijpen en bijvoorbeeld af te bakenen. De meerwaarde van geaggregeerde data lijken beperkt, ook voor onderhoud zou geaggregeerde data op termijn leiden tot een minder werkend model. Daarnaast zou deze aggregatie door zorgaanbieders gedaan moeten worden. Gegeven dat het Regeerakkoord inzet op een vermindering van de administratielasten, heeft dit niet </w:t>
      </w:r>
      <w:r>
        <w:rPr>
          <w:rFonts w:eastAsia="Calibri" w:cs="Calibri"/>
          <w:kern w:val="0"/>
          <w:szCs w:val="18"/>
        </w:rPr>
        <w:t>onze</w:t>
      </w:r>
      <w:r w:rsidRPr="00D06C3E">
        <w:rPr>
          <w:rFonts w:eastAsia="Calibri" w:cs="Calibri"/>
          <w:kern w:val="0"/>
          <w:szCs w:val="18"/>
        </w:rPr>
        <w:t xml:space="preserve"> voorkeur. Wel ziet de Adviescommissie Zorgvraagtypering mogelijkheden om in de toekomst een gerichte uitvraag of een steekproef uit te voeren. </w:t>
      </w:r>
    </w:p>
    <w:p w:rsidRPr="00D06C3E" w:rsidR="00A66EE2" w:rsidP="00A66EE2" w:rsidRDefault="00A66EE2" w14:paraId="0ACA1B04" w14:textId="77777777">
      <w:pPr>
        <w:spacing w:line="240" w:lineRule="auto"/>
        <w:rPr>
          <w:rFonts w:eastAsia="Calibri" w:cs="Calibri"/>
          <w:kern w:val="0"/>
          <w:szCs w:val="18"/>
        </w:rPr>
      </w:pPr>
    </w:p>
    <w:p w:rsidR="00A66EE2" w:rsidP="00A66EE2" w:rsidRDefault="00A66EE2" w14:paraId="067B11AB" w14:textId="77777777">
      <w:pPr>
        <w:spacing w:line="240" w:lineRule="auto"/>
        <w:rPr>
          <w:rFonts w:eastAsia="Calibri" w:cs="Calibri"/>
          <w:kern w:val="0"/>
          <w:szCs w:val="18"/>
        </w:rPr>
      </w:pPr>
      <w:r>
        <w:rPr>
          <w:rFonts w:eastAsia="Calibri" w:cs="Calibri"/>
          <w:kern w:val="0"/>
          <w:szCs w:val="18"/>
        </w:rPr>
        <w:t>Wij blijven</w:t>
      </w:r>
      <w:r w:rsidRPr="00D06C3E">
        <w:rPr>
          <w:rFonts w:eastAsia="Calibri" w:cs="Calibri"/>
          <w:kern w:val="0"/>
          <w:szCs w:val="18"/>
        </w:rPr>
        <w:t xml:space="preserve"> bij de </w:t>
      </w:r>
      <w:proofErr w:type="spellStart"/>
      <w:r w:rsidRPr="00D06C3E">
        <w:rPr>
          <w:rFonts w:eastAsia="Calibri" w:cs="Calibri"/>
          <w:kern w:val="0"/>
          <w:szCs w:val="18"/>
        </w:rPr>
        <w:t>NZa</w:t>
      </w:r>
      <w:proofErr w:type="spellEnd"/>
      <w:r w:rsidRPr="00D06C3E">
        <w:rPr>
          <w:rFonts w:eastAsia="Calibri" w:cs="Calibri"/>
          <w:kern w:val="0"/>
          <w:szCs w:val="18"/>
        </w:rPr>
        <w:t xml:space="preserve"> een zorgvuldige maar vlotte afronding van de huidige doorontwikkeling van de zorgvraagtypering benadrukken. </w:t>
      </w:r>
      <w:r>
        <w:rPr>
          <w:rFonts w:eastAsia="Calibri" w:cs="Calibri"/>
          <w:kern w:val="0"/>
          <w:szCs w:val="18"/>
        </w:rPr>
        <w:t>We vragen</w:t>
      </w:r>
      <w:r w:rsidRPr="00D06C3E">
        <w:rPr>
          <w:rFonts w:eastAsia="Calibri" w:cs="Calibri"/>
          <w:kern w:val="0"/>
          <w:szCs w:val="18"/>
        </w:rPr>
        <w:t xml:space="preserve"> de </w:t>
      </w:r>
      <w:proofErr w:type="spellStart"/>
      <w:r w:rsidRPr="00D06C3E">
        <w:rPr>
          <w:rFonts w:eastAsia="Calibri" w:cs="Calibri"/>
          <w:kern w:val="0"/>
          <w:szCs w:val="18"/>
        </w:rPr>
        <w:t>NZa</w:t>
      </w:r>
      <w:proofErr w:type="spellEnd"/>
      <w:r w:rsidRPr="00D06C3E">
        <w:rPr>
          <w:rFonts w:eastAsia="Calibri" w:cs="Calibri"/>
          <w:kern w:val="0"/>
          <w:szCs w:val="18"/>
        </w:rPr>
        <w:t xml:space="preserve"> om de reactie van de Adviescommissie Zorgvraagtypering mee te nemen in de afwegingen voor het vervolg, waaronder de suggestie van een gerichte uitvraag of steekproef.</w:t>
      </w:r>
    </w:p>
    <w:p w:rsidR="00A66EE2" w:rsidP="00A66EE2" w:rsidRDefault="00A66EE2" w14:paraId="3A617CDA" w14:textId="77777777">
      <w:pPr>
        <w:spacing w:line="240" w:lineRule="auto"/>
        <w:rPr>
          <w:rFonts w:eastAsia="Calibri" w:cs="Calibri"/>
          <w:kern w:val="0"/>
          <w:szCs w:val="18"/>
        </w:rPr>
      </w:pPr>
    </w:p>
    <w:p w:rsidRPr="005C0D4B" w:rsidR="00A66EE2" w:rsidP="00A66EE2" w:rsidRDefault="00A66EE2" w14:paraId="48FF85B8" w14:textId="77777777">
      <w:pPr>
        <w:pStyle w:val="Lijstalinea"/>
        <w:numPr>
          <w:ilvl w:val="0"/>
          <w:numId w:val="1"/>
        </w:numPr>
        <w:suppressAutoHyphens/>
        <w:spacing w:after="0" w:line="240" w:lineRule="auto"/>
        <w:rPr>
          <w:rFonts w:eastAsia="Times New Roman" w:cs="Calibri"/>
          <w:b/>
          <w:bCs/>
          <w:kern w:val="0"/>
          <w:szCs w:val="18"/>
          <w:lang w:eastAsia="nl-NL"/>
        </w:rPr>
      </w:pPr>
      <w:r w:rsidRPr="00A36DFC">
        <w:rPr>
          <w:rFonts w:eastAsia="Times New Roman" w:cs="Calibri"/>
          <w:b/>
          <w:bCs/>
          <w:kern w:val="0"/>
          <w:szCs w:val="18"/>
          <w:lang w:eastAsia="nl-NL"/>
        </w:rPr>
        <w:t>Uitwisseling van informatie over patiënten in de ggz</w:t>
      </w:r>
    </w:p>
    <w:p w:rsidR="00A66EE2" w:rsidP="00A66EE2" w:rsidRDefault="00A66EE2" w14:paraId="0DB9CB79" w14:textId="77777777">
      <w:pPr>
        <w:spacing w:line="240" w:lineRule="auto"/>
        <w:rPr>
          <w:rFonts w:eastAsia="Times New Roman" w:cs="Calibri"/>
          <w:kern w:val="0"/>
          <w:szCs w:val="18"/>
          <w:lang w:eastAsia="nl-NL"/>
        </w:rPr>
      </w:pPr>
      <w:r w:rsidRPr="00D06C3E">
        <w:rPr>
          <w:rFonts w:eastAsia="Times New Roman" w:cs="Calibri"/>
          <w:kern w:val="0"/>
          <w:szCs w:val="18"/>
          <w:lang w:eastAsia="nl-NL"/>
        </w:rPr>
        <w:t xml:space="preserve">Uitwisseling van informatie over patiënten is noodzakelijk om ervoor te zorgen dat onze zorg toegankelijk is, van goede kwaliteit, en betaalbaar. Er zijn daarom verplichtingen om gegevens van patiënten te registreren en aan te leveren. Zo sturen ggz-aanbieders informatie </w:t>
      </w:r>
      <w:r>
        <w:rPr>
          <w:rFonts w:eastAsia="Times New Roman" w:cs="Calibri"/>
          <w:kern w:val="0"/>
          <w:szCs w:val="18"/>
          <w:lang w:eastAsia="nl-NL"/>
        </w:rPr>
        <w:t>over</w:t>
      </w:r>
      <w:r w:rsidRPr="00D06C3E">
        <w:rPr>
          <w:rFonts w:eastAsia="Times New Roman" w:cs="Calibri"/>
          <w:kern w:val="0"/>
          <w:szCs w:val="18"/>
          <w:lang w:eastAsia="nl-NL"/>
        </w:rPr>
        <w:t xml:space="preserve"> hun patiënten naar zorgverzekeraars om </w:t>
      </w:r>
    </w:p>
    <w:p w:rsidR="00A66EE2" w:rsidP="00A66EE2" w:rsidRDefault="00A66EE2" w14:paraId="2BBF9C74" w14:textId="77777777">
      <w:pPr>
        <w:spacing w:line="240" w:lineRule="auto"/>
        <w:rPr>
          <w:rFonts w:eastAsia="Times New Roman" w:cs="Calibri"/>
          <w:kern w:val="0"/>
          <w:szCs w:val="18"/>
          <w:lang w:eastAsia="nl-NL"/>
        </w:rPr>
      </w:pPr>
    </w:p>
    <w:p w:rsidRPr="00D06C3E" w:rsidR="00A66EE2" w:rsidP="00A66EE2" w:rsidRDefault="00A66EE2" w14:paraId="70E1CA28" w14:textId="77777777">
      <w:pPr>
        <w:spacing w:line="240" w:lineRule="auto"/>
        <w:rPr>
          <w:rFonts w:eastAsia="Times New Roman" w:cs="Calibri"/>
          <w:kern w:val="0"/>
          <w:szCs w:val="18"/>
          <w:lang w:eastAsia="nl-NL"/>
        </w:rPr>
      </w:pPr>
      <w:r w:rsidRPr="00D06C3E">
        <w:rPr>
          <w:rFonts w:eastAsia="Times New Roman" w:cs="Calibri"/>
          <w:kern w:val="0"/>
          <w:szCs w:val="18"/>
          <w:lang w:eastAsia="nl-NL"/>
        </w:rPr>
        <w:t xml:space="preserve">hun kosten te declareren. Met regelmaat </w:t>
      </w:r>
      <w:r>
        <w:rPr>
          <w:rFonts w:eastAsia="Times New Roman" w:cs="Calibri"/>
          <w:kern w:val="0"/>
          <w:szCs w:val="18"/>
          <w:lang w:eastAsia="nl-NL"/>
        </w:rPr>
        <w:t>zijn wij</w:t>
      </w:r>
      <w:r w:rsidRPr="00D06C3E">
        <w:rPr>
          <w:rFonts w:eastAsia="Times New Roman" w:cs="Calibri"/>
          <w:kern w:val="0"/>
          <w:szCs w:val="18"/>
          <w:lang w:eastAsia="nl-NL"/>
        </w:rPr>
        <w:t xml:space="preserve"> (</w:t>
      </w:r>
      <w:r>
        <w:rPr>
          <w:rFonts w:eastAsia="Times New Roman" w:cs="Calibri"/>
          <w:kern w:val="0"/>
          <w:szCs w:val="18"/>
          <w:lang w:eastAsia="nl-NL"/>
        </w:rPr>
        <w:t>en waren onze</w:t>
      </w:r>
      <w:r w:rsidRPr="00D06C3E">
        <w:rPr>
          <w:rFonts w:eastAsia="Times New Roman" w:cs="Calibri"/>
          <w:kern w:val="0"/>
          <w:szCs w:val="18"/>
          <w:lang w:eastAsia="nl-NL"/>
        </w:rPr>
        <w:t xml:space="preserve"> </w:t>
      </w:r>
      <w:proofErr w:type="spellStart"/>
      <w:r w:rsidRPr="00D06C3E">
        <w:rPr>
          <w:rFonts w:eastAsia="Times New Roman" w:cs="Calibri"/>
          <w:kern w:val="0"/>
          <w:szCs w:val="18"/>
          <w:lang w:eastAsia="nl-NL"/>
        </w:rPr>
        <w:t>ambtvoorgangers</w:t>
      </w:r>
      <w:proofErr w:type="spellEnd"/>
      <w:r w:rsidRPr="00D06C3E">
        <w:rPr>
          <w:rFonts w:eastAsia="Times New Roman" w:cs="Calibri"/>
          <w:kern w:val="0"/>
          <w:szCs w:val="18"/>
          <w:lang w:eastAsia="nl-NL"/>
        </w:rPr>
        <w:t>) met partijen als ggz-aanbieders, patiëntenverenigingen, zorgverzekeraars, Zorginstituut (</w:t>
      </w:r>
      <w:proofErr w:type="spellStart"/>
      <w:r w:rsidRPr="00D06C3E">
        <w:rPr>
          <w:rFonts w:eastAsia="Times New Roman" w:cs="Calibri"/>
          <w:kern w:val="0"/>
          <w:szCs w:val="18"/>
          <w:lang w:eastAsia="nl-NL"/>
        </w:rPr>
        <w:t>ZiNL</w:t>
      </w:r>
      <w:proofErr w:type="spellEnd"/>
      <w:r w:rsidRPr="00D06C3E">
        <w:rPr>
          <w:rFonts w:eastAsia="Times New Roman" w:cs="Calibri"/>
          <w:kern w:val="0"/>
          <w:szCs w:val="18"/>
          <w:lang w:eastAsia="nl-NL"/>
        </w:rPr>
        <w:t>) en de Nederlandse Zorgautoriteit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in gesprek over gegevensuitwisseling.</w:t>
      </w:r>
    </w:p>
    <w:p w:rsidRPr="00D06C3E" w:rsidR="00A66EE2" w:rsidP="00A66EE2" w:rsidRDefault="00A66EE2" w14:paraId="21154D54" w14:textId="77777777">
      <w:pPr>
        <w:spacing w:line="240" w:lineRule="auto"/>
        <w:rPr>
          <w:rFonts w:eastAsia="Times New Roman" w:cs="Calibri"/>
          <w:kern w:val="0"/>
          <w:szCs w:val="18"/>
          <w:lang w:eastAsia="nl-NL"/>
        </w:rPr>
      </w:pPr>
    </w:p>
    <w:p w:rsidRPr="00F4107C" w:rsidR="00A66EE2" w:rsidP="00A66EE2" w:rsidRDefault="00A66EE2" w14:paraId="49445F77" w14:textId="77777777">
      <w:pPr>
        <w:spacing w:line="240" w:lineRule="auto"/>
        <w:rPr>
          <w:rFonts w:eastAsia="Times New Roman" w:cs="Calibri"/>
          <w:kern w:val="0"/>
          <w:szCs w:val="18"/>
          <w:lang w:eastAsia="nl-NL"/>
        </w:rPr>
      </w:pPr>
      <w:r w:rsidRPr="00D06C3E">
        <w:rPr>
          <w:rFonts w:eastAsia="Times New Roman" w:cs="Calibri"/>
          <w:kern w:val="0"/>
          <w:szCs w:val="18"/>
          <w:lang w:eastAsia="nl-NL"/>
        </w:rPr>
        <w:t xml:space="preserve">De </w:t>
      </w:r>
      <w:proofErr w:type="spellStart"/>
      <w:r w:rsidRPr="00D06C3E">
        <w:rPr>
          <w:rFonts w:eastAsia="Times New Roman" w:cs="Calibri"/>
          <w:kern w:val="0"/>
          <w:szCs w:val="18"/>
          <w:lang w:eastAsia="nl-NL"/>
        </w:rPr>
        <w:t>NZa</w:t>
      </w:r>
      <w:proofErr w:type="spellEnd"/>
      <w:r w:rsidRPr="00D06C3E">
        <w:rPr>
          <w:rFonts w:eastAsia="Times New Roman" w:cs="Calibri"/>
          <w:kern w:val="0"/>
          <w:szCs w:val="18"/>
          <w:lang w:eastAsia="nl-NL"/>
        </w:rPr>
        <w:t xml:space="preserve"> heeft</w:t>
      </w:r>
      <w:r>
        <w:rPr>
          <w:rFonts w:eastAsia="Times New Roman" w:cs="Calibri"/>
          <w:kern w:val="0"/>
          <w:szCs w:val="18"/>
          <w:lang w:eastAsia="nl-NL"/>
        </w:rPr>
        <w:t xml:space="preserve"> in 2021 vastgesteld</w:t>
      </w:r>
      <w:r w:rsidRPr="00D06C3E">
        <w:rPr>
          <w:rFonts w:eastAsia="Times New Roman" w:cs="Calibri"/>
          <w:kern w:val="0"/>
          <w:szCs w:val="18"/>
          <w:lang w:eastAsia="nl-NL"/>
        </w:rPr>
        <w:t xml:space="preserve"> dat </w:t>
      </w:r>
      <w:bookmarkStart w:name="_Hlk184630571" w:id="0"/>
      <w:r w:rsidRPr="00D06C3E">
        <w:rPr>
          <w:rFonts w:eastAsia="Times New Roman" w:cs="Calibri"/>
          <w:kern w:val="0"/>
          <w:szCs w:val="18"/>
          <w:lang w:eastAsia="nl-NL"/>
        </w:rPr>
        <w:t xml:space="preserve">de DSM </w:t>
      </w:r>
      <w:proofErr w:type="spellStart"/>
      <w:r w:rsidRPr="00D06C3E">
        <w:rPr>
          <w:rFonts w:eastAsia="Times New Roman" w:cs="Calibri"/>
          <w:kern w:val="0"/>
          <w:szCs w:val="18"/>
          <w:lang w:eastAsia="nl-NL"/>
        </w:rPr>
        <w:t>hoofdgroepdiagnose</w:t>
      </w:r>
      <w:proofErr w:type="spellEnd"/>
      <w:r w:rsidRPr="00D06C3E">
        <w:rPr>
          <w:rFonts w:eastAsia="Times New Roman" w:cs="Calibri"/>
          <w:kern w:val="0"/>
          <w:szCs w:val="18"/>
          <w:lang w:eastAsia="nl-NL"/>
        </w:rPr>
        <w:t xml:space="preserve"> op grond van de </w:t>
      </w:r>
      <w:proofErr w:type="spellStart"/>
      <w:r w:rsidRPr="00D06C3E">
        <w:rPr>
          <w:rFonts w:eastAsia="Times New Roman" w:cs="Calibri"/>
          <w:kern w:val="0"/>
          <w:szCs w:val="18"/>
          <w:lang w:eastAsia="nl-NL"/>
        </w:rPr>
        <w:t>Diagnostic</w:t>
      </w:r>
      <w:proofErr w:type="spellEnd"/>
      <w:r w:rsidRPr="00D06C3E">
        <w:rPr>
          <w:rFonts w:eastAsia="Times New Roman" w:cs="Calibri"/>
          <w:kern w:val="0"/>
          <w:szCs w:val="18"/>
          <w:lang w:eastAsia="nl-NL"/>
        </w:rPr>
        <w:t xml:space="preserve"> </w:t>
      </w:r>
      <w:proofErr w:type="spellStart"/>
      <w:r w:rsidRPr="00D06C3E">
        <w:rPr>
          <w:rFonts w:eastAsia="Times New Roman" w:cs="Calibri"/>
          <w:kern w:val="0"/>
          <w:szCs w:val="18"/>
          <w:lang w:eastAsia="nl-NL"/>
        </w:rPr>
        <w:t>And</w:t>
      </w:r>
      <w:proofErr w:type="spellEnd"/>
      <w:r w:rsidRPr="00D06C3E">
        <w:rPr>
          <w:rFonts w:eastAsia="Times New Roman" w:cs="Calibri"/>
          <w:kern w:val="0"/>
          <w:szCs w:val="18"/>
          <w:lang w:eastAsia="nl-NL"/>
        </w:rPr>
        <w:t xml:space="preserve"> Statistical Manual of </w:t>
      </w:r>
      <w:proofErr w:type="spellStart"/>
      <w:r w:rsidRPr="00D06C3E">
        <w:rPr>
          <w:rFonts w:eastAsia="Times New Roman" w:cs="Calibri"/>
          <w:kern w:val="0"/>
          <w:szCs w:val="18"/>
          <w:lang w:eastAsia="nl-NL"/>
        </w:rPr>
        <w:t>Mental</w:t>
      </w:r>
      <w:proofErr w:type="spellEnd"/>
      <w:r w:rsidRPr="00D06C3E">
        <w:rPr>
          <w:rFonts w:eastAsia="Times New Roman" w:cs="Calibri"/>
          <w:kern w:val="0"/>
          <w:szCs w:val="18"/>
          <w:lang w:eastAsia="nl-NL"/>
        </w:rPr>
        <w:t xml:space="preserve"> Disorders (DSM)</w:t>
      </w:r>
      <w:r>
        <w:rPr>
          <w:rFonts w:eastAsia="Times New Roman" w:cs="Calibri"/>
          <w:kern w:val="0"/>
          <w:szCs w:val="18"/>
          <w:vertAlign w:val="superscript"/>
          <w:lang w:eastAsia="nl-NL"/>
        </w:rPr>
        <w:footnoteReference w:id="8"/>
      </w:r>
      <w:r w:rsidRPr="00D06C3E">
        <w:rPr>
          <w:rFonts w:eastAsia="Times New Roman" w:cs="Calibri"/>
          <w:kern w:val="0"/>
          <w:szCs w:val="18"/>
          <w:lang w:eastAsia="nl-NL"/>
        </w:rPr>
        <w:t xml:space="preserve"> en de basis ggz profielen</w:t>
      </w:r>
      <w:bookmarkEnd w:id="0"/>
      <w:r w:rsidRPr="00D06C3E">
        <w:rPr>
          <w:rFonts w:eastAsia="Times New Roman" w:cs="Calibri"/>
          <w:kern w:val="0"/>
          <w:szCs w:val="18"/>
          <w:lang w:eastAsia="nl-NL"/>
        </w:rPr>
        <w:t xml:space="preserve"> per 2025 niet meer nodig </w:t>
      </w:r>
      <w:r>
        <w:rPr>
          <w:rFonts w:eastAsia="Times New Roman" w:cs="Calibri"/>
          <w:kern w:val="0"/>
          <w:szCs w:val="18"/>
          <w:lang w:eastAsia="nl-NL"/>
        </w:rPr>
        <w:t>zijn</w:t>
      </w:r>
      <w:r w:rsidRPr="00D06C3E">
        <w:rPr>
          <w:rFonts w:eastAsia="Times New Roman" w:cs="Calibri"/>
          <w:kern w:val="0"/>
          <w:szCs w:val="18"/>
          <w:lang w:eastAsia="nl-NL"/>
        </w:rPr>
        <w:t xml:space="preserve"> voor de bekostiging van de ggz. Daarom stopt zij per 2025 met het verplichten van aanbieders van ggz om deze informatie te vermelden bij de declaratie</w:t>
      </w:r>
      <w:r>
        <w:rPr>
          <w:rStyle w:val="Voetnootmarkering"/>
          <w:rFonts w:eastAsia="Times New Roman" w:cs="Calibri"/>
          <w:kern w:val="0"/>
          <w:szCs w:val="18"/>
          <w:lang w:eastAsia="nl-NL"/>
        </w:rPr>
        <w:footnoteReference w:id="9"/>
      </w:r>
      <w:r w:rsidRPr="00D06C3E">
        <w:rPr>
          <w:rFonts w:eastAsia="Times New Roman" w:cs="Calibri"/>
          <w:kern w:val="0"/>
          <w:szCs w:val="18"/>
          <w:lang w:eastAsia="nl-NL"/>
        </w:rPr>
        <w:t>. Met het niet langer verplichten van het vermelden van deze DSM</w:t>
      </w:r>
      <w:r>
        <w:rPr>
          <w:rFonts w:eastAsia="Times New Roman" w:cs="Calibri"/>
          <w:kern w:val="0"/>
          <w:szCs w:val="18"/>
          <w:lang w:eastAsia="nl-NL"/>
        </w:rPr>
        <w:t>-gegevens</w:t>
      </w:r>
      <w:r w:rsidRPr="00D06C3E">
        <w:rPr>
          <w:rFonts w:eastAsia="Times New Roman" w:cs="Calibri"/>
          <w:kern w:val="0"/>
          <w:szCs w:val="18"/>
          <w:lang w:eastAsia="nl-NL"/>
        </w:rPr>
        <w:t xml:space="preserve"> ten behoeve van de bekostiging, wordt </w:t>
      </w:r>
      <w:r w:rsidRPr="00F4107C">
        <w:rPr>
          <w:rFonts w:eastAsia="Times New Roman" w:cs="Calibri"/>
          <w:kern w:val="0"/>
          <w:szCs w:val="18"/>
          <w:lang w:eastAsia="nl-NL"/>
        </w:rPr>
        <w:lastRenderedPageBreak/>
        <w:t>voldaan aan de motie Van der Hil</w:t>
      </w:r>
      <w:r w:rsidRPr="00F4107C">
        <w:rPr>
          <w:rFonts w:eastAsia="Times New Roman" w:cs="Calibri"/>
          <w:kern w:val="0"/>
          <w:vertAlign w:val="superscript"/>
          <w:lang w:eastAsia="nl-NL"/>
        </w:rPr>
        <w:footnoteReference w:id="10"/>
      </w:r>
      <w:r w:rsidRPr="00F4107C">
        <w:rPr>
          <w:rFonts w:eastAsia="Times New Roman" w:cs="Calibri"/>
          <w:kern w:val="0"/>
          <w:szCs w:val="18"/>
          <w:lang w:eastAsia="nl-NL"/>
        </w:rPr>
        <w:t>. Deze motie is nagenoeg kamerbreed aangenomen en riep op om zo spoedig mogelijk los te komen van de DSM-indeling bij de bekostiging van zorg en toe te werken naar een zorgvraagtypering.</w:t>
      </w:r>
    </w:p>
    <w:p w:rsidRPr="00F4107C" w:rsidR="00A66EE2" w:rsidP="00A66EE2" w:rsidRDefault="00A66EE2" w14:paraId="5F0F2ACD" w14:textId="77777777">
      <w:pPr>
        <w:spacing w:line="240" w:lineRule="auto"/>
        <w:rPr>
          <w:rFonts w:eastAsia="Times New Roman" w:cs="Calibri"/>
          <w:kern w:val="0"/>
          <w:szCs w:val="18"/>
          <w:lang w:eastAsia="nl-NL"/>
        </w:rPr>
      </w:pPr>
    </w:p>
    <w:p w:rsidRPr="00D06C3E" w:rsidR="00A66EE2" w:rsidP="00A66EE2" w:rsidRDefault="00A66EE2" w14:paraId="63E9DAC1" w14:textId="77777777">
      <w:pPr>
        <w:spacing w:line="240" w:lineRule="auto"/>
        <w:rPr>
          <w:rFonts w:eastAsia="Times New Roman" w:cs="Calibri"/>
          <w:kern w:val="0"/>
          <w:szCs w:val="18"/>
          <w:lang w:eastAsia="nl-NL"/>
        </w:rPr>
      </w:pPr>
      <w:r w:rsidRPr="00F4107C">
        <w:rPr>
          <w:rFonts w:eastAsia="Times New Roman" w:cs="Calibri"/>
          <w:kern w:val="0"/>
          <w:szCs w:val="18"/>
          <w:lang w:eastAsia="nl-NL"/>
        </w:rPr>
        <w:t>Hoewel de DSM hoofdgroepen en</w:t>
      </w:r>
      <w:r>
        <w:rPr>
          <w:rFonts w:eastAsia="Times New Roman" w:cs="Calibri"/>
          <w:kern w:val="0"/>
          <w:szCs w:val="18"/>
          <w:lang w:eastAsia="nl-NL"/>
        </w:rPr>
        <w:t xml:space="preserve"> de basis ggz profielen</w:t>
      </w:r>
      <w:r w:rsidRPr="00D06C3E">
        <w:rPr>
          <w:rFonts w:eastAsia="Times New Roman" w:cs="Calibri"/>
          <w:kern w:val="0"/>
          <w:szCs w:val="18"/>
          <w:lang w:eastAsia="nl-NL"/>
        </w:rPr>
        <w:t xml:space="preserve"> </w:t>
      </w:r>
      <w:r>
        <w:rPr>
          <w:rFonts w:eastAsia="Times New Roman" w:cs="Calibri"/>
          <w:kern w:val="0"/>
          <w:szCs w:val="18"/>
          <w:lang w:eastAsia="nl-NL"/>
        </w:rPr>
        <w:t xml:space="preserve">(hierna: DSM gegevens) </w:t>
      </w:r>
      <w:r w:rsidRPr="00D06C3E">
        <w:rPr>
          <w:rFonts w:eastAsia="Times New Roman" w:cs="Calibri"/>
          <w:kern w:val="0"/>
          <w:szCs w:val="18"/>
          <w:lang w:eastAsia="nl-NL"/>
        </w:rPr>
        <w:t xml:space="preserve">niet meer nodig zijn voor de bekostiging, worden deze gegevens op dit moment </w:t>
      </w:r>
      <w:r>
        <w:rPr>
          <w:rFonts w:eastAsia="Times New Roman" w:cs="Calibri"/>
          <w:kern w:val="0"/>
          <w:szCs w:val="18"/>
          <w:lang w:eastAsia="nl-NL"/>
        </w:rPr>
        <w:t xml:space="preserve">ook </w:t>
      </w:r>
      <w:r w:rsidRPr="00D06C3E">
        <w:rPr>
          <w:rFonts w:eastAsia="Times New Roman" w:cs="Calibri"/>
          <w:kern w:val="0"/>
          <w:szCs w:val="18"/>
          <w:lang w:eastAsia="nl-NL"/>
        </w:rPr>
        <w:t xml:space="preserve">gebruikt voor </w:t>
      </w:r>
      <w:r>
        <w:rPr>
          <w:rFonts w:eastAsia="Times New Roman" w:cs="Calibri"/>
          <w:kern w:val="0"/>
          <w:szCs w:val="18"/>
          <w:lang w:eastAsia="nl-NL"/>
        </w:rPr>
        <w:t xml:space="preserve">andere doelen zoals </w:t>
      </w:r>
      <w:r w:rsidRPr="00D06C3E">
        <w:rPr>
          <w:rFonts w:eastAsia="Times New Roman" w:cs="Calibri"/>
          <w:kern w:val="0"/>
          <w:szCs w:val="18"/>
          <w:lang w:eastAsia="nl-NL"/>
        </w:rPr>
        <w:t>de risicoverevening</w:t>
      </w:r>
      <w:r>
        <w:rPr>
          <w:rFonts w:eastAsia="Times New Roman" w:cs="Calibri"/>
          <w:kern w:val="0"/>
          <w:szCs w:val="18"/>
          <w:lang w:eastAsia="nl-NL"/>
        </w:rPr>
        <w:t xml:space="preserve"> en rechtmatigheidscontroles.</w:t>
      </w:r>
      <w:r w:rsidRPr="00D06C3E">
        <w:rPr>
          <w:rFonts w:eastAsia="Times New Roman" w:cs="Calibri"/>
          <w:kern w:val="0"/>
          <w:szCs w:val="18"/>
          <w:lang w:eastAsia="nl-NL"/>
        </w:rPr>
        <w:t xml:space="preserve"> Uw Kamer is hier eerder over geïnformeerd</w:t>
      </w:r>
      <w:r>
        <w:rPr>
          <w:rStyle w:val="Voetnootmarkering"/>
          <w:rFonts w:eastAsia="Times New Roman" w:cs="Calibri"/>
          <w:kern w:val="0"/>
          <w:szCs w:val="18"/>
          <w:lang w:eastAsia="nl-NL"/>
        </w:rPr>
        <w:footnoteReference w:id="11"/>
      </w:r>
      <w:r w:rsidRPr="00D06C3E">
        <w:rPr>
          <w:rFonts w:eastAsia="Times New Roman" w:cs="Calibri"/>
          <w:kern w:val="0"/>
          <w:szCs w:val="18"/>
          <w:lang w:eastAsia="nl-NL"/>
        </w:rPr>
        <w:t xml:space="preserve">. De risicoverevening speelt een belangrijke rol in het borgen van de toegankelijkheid van zorg, omdat de risicoverevening verzekeraars met relatief veel verzekerden met een chronische en complexe ggz zorgvraag daarvoor compenseert. Tot en met 2027 is er nog onvoldoende historische data beschikbaar om het risicovereveningsmodel te baseren op het zorgprestatiemodel. </w:t>
      </w:r>
    </w:p>
    <w:p w:rsidRPr="00D06C3E" w:rsidR="00A66EE2" w:rsidP="00A66EE2" w:rsidRDefault="00A66EE2" w14:paraId="1D7A079D" w14:textId="77777777">
      <w:pPr>
        <w:spacing w:line="240" w:lineRule="auto"/>
        <w:rPr>
          <w:rFonts w:eastAsia="Times New Roman" w:cs="Calibri"/>
          <w:kern w:val="0"/>
          <w:szCs w:val="18"/>
          <w:lang w:eastAsia="nl-NL"/>
        </w:rPr>
      </w:pPr>
    </w:p>
    <w:p w:rsidR="00A66EE2" w:rsidP="00A66EE2" w:rsidRDefault="00A66EE2" w14:paraId="6D82E248" w14:textId="77777777">
      <w:pPr>
        <w:spacing w:line="240" w:lineRule="auto"/>
        <w:rPr>
          <w:rFonts w:eastAsia="Times New Roman" w:cs="Calibri"/>
          <w:kern w:val="0"/>
          <w:szCs w:val="18"/>
          <w:lang w:eastAsia="nl-NL"/>
        </w:rPr>
      </w:pPr>
      <w:r>
        <w:rPr>
          <w:rFonts w:eastAsia="Times New Roman" w:cs="Calibri"/>
          <w:kern w:val="0"/>
          <w:szCs w:val="18"/>
          <w:lang w:eastAsia="nl-NL"/>
        </w:rPr>
        <w:t>E</w:t>
      </w:r>
      <w:r w:rsidRPr="00D06C3E">
        <w:rPr>
          <w:rFonts w:eastAsia="Times New Roman" w:cs="Calibri"/>
          <w:kern w:val="0"/>
          <w:szCs w:val="18"/>
          <w:lang w:eastAsia="nl-NL"/>
        </w:rPr>
        <w:t xml:space="preserve">en zo goed mogelijke risicoverevening </w:t>
      </w:r>
      <w:r>
        <w:rPr>
          <w:rFonts w:eastAsia="Times New Roman" w:cs="Calibri"/>
          <w:kern w:val="0"/>
          <w:szCs w:val="18"/>
          <w:lang w:eastAsia="nl-NL"/>
        </w:rPr>
        <w:t xml:space="preserve">is </w:t>
      </w:r>
      <w:r w:rsidRPr="00D06C3E">
        <w:rPr>
          <w:rFonts w:eastAsia="Times New Roman" w:cs="Calibri"/>
          <w:kern w:val="0"/>
          <w:szCs w:val="18"/>
          <w:lang w:eastAsia="nl-NL"/>
        </w:rPr>
        <w:t>zeer belangrijk, juist ten bate van verzekerden met een chronische en complexe ggz zorgvraag</w:t>
      </w:r>
      <w:r>
        <w:rPr>
          <w:rFonts w:eastAsia="Times New Roman" w:cs="Calibri"/>
          <w:kern w:val="0"/>
          <w:szCs w:val="18"/>
          <w:lang w:eastAsia="nl-NL"/>
        </w:rPr>
        <w:t xml:space="preserve">. Daarbij hebben zorgverzekeraars aangegeven voldoende tijd nodig te hebben om de controleprocessen anders in te richten, zodat zij de rechtmatigheid van declaraties waar geen DSM gegevens op worden vermeld, afdoende kunnen beoordelen en </w:t>
      </w:r>
      <w:proofErr w:type="spellStart"/>
      <w:r>
        <w:rPr>
          <w:rFonts w:eastAsia="Times New Roman" w:cs="Calibri"/>
          <w:kern w:val="0"/>
          <w:szCs w:val="18"/>
          <w:lang w:eastAsia="nl-NL"/>
        </w:rPr>
        <w:t>gecontroleren</w:t>
      </w:r>
      <w:proofErr w:type="spellEnd"/>
      <w:r>
        <w:rPr>
          <w:rFonts w:eastAsia="Times New Roman" w:cs="Calibri"/>
          <w:kern w:val="0"/>
          <w:szCs w:val="18"/>
          <w:lang w:eastAsia="nl-NL"/>
        </w:rPr>
        <w:t xml:space="preserve">. Rechtmatig vergoeden is een belang op zichzelf, maar rechtmatigheid is ook van belang omdat de risicoverevening alleen gebruik kan maken van gegevens die als rechtmatig zijn beoordeeld. </w:t>
      </w:r>
    </w:p>
    <w:p w:rsidR="00A66EE2" w:rsidP="00A66EE2" w:rsidRDefault="00A66EE2" w14:paraId="512FD29A" w14:textId="77777777">
      <w:pPr>
        <w:spacing w:line="240" w:lineRule="auto"/>
        <w:rPr>
          <w:rFonts w:eastAsia="Times New Roman" w:cs="Calibri"/>
          <w:kern w:val="0"/>
          <w:szCs w:val="18"/>
          <w:lang w:eastAsia="nl-NL"/>
        </w:rPr>
      </w:pPr>
    </w:p>
    <w:p w:rsidRPr="00D06C3E" w:rsidR="00A66EE2" w:rsidP="00A66EE2" w:rsidRDefault="00A66EE2" w14:paraId="32AF2DE5" w14:textId="77777777">
      <w:pPr>
        <w:spacing w:line="240" w:lineRule="auto"/>
        <w:rPr>
          <w:rFonts w:eastAsia="Times New Roman" w:cs="Calibri"/>
          <w:kern w:val="0"/>
          <w:szCs w:val="18"/>
          <w:lang w:eastAsia="nl-NL"/>
        </w:rPr>
      </w:pPr>
      <w:r>
        <w:rPr>
          <w:rFonts w:eastAsia="Times New Roman" w:cs="Calibri"/>
          <w:kern w:val="0"/>
          <w:szCs w:val="18"/>
          <w:lang w:eastAsia="nl-NL"/>
        </w:rPr>
        <w:t>Daarom</w:t>
      </w:r>
      <w:r w:rsidRPr="00D06C3E">
        <w:rPr>
          <w:rFonts w:eastAsia="Times New Roman" w:cs="Calibri"/>
          <w:kern w:val="0"/>
          <w:szCs w:val="18"/>
          <w:lang w:eastAsia="nl-NL"/>
        </w:rPr>
        <w:t xml:space="preserve"> </w:t>
      </w:r>
      <w:r>
        <w:rPr>
          <w:rFonts w:eastAsia="Times New Roman" w:cs="Calibri"/>
          <w:kern w:val="0"/>
          <w:szCs w:val="18"/>
          <w:lang w:eastAsia="nl-NL"/>
        </w:rPr>
        <w:t xml:space="preserve">heeft VWS het </w:t>
      </w:r>
      <w:r w:rsidRPr="00D06C3E">
        <w:rPr>
          <w:rFonts w:eastAsia="Times New Roman" w:cs="Calibri"/>
          <w:kern w:val="0"/>
          <w:szCs w:val="18"/>
          <w:lang w:eastAsia="nl-NL"/>
        </w:rPr>
        <w:t>afgelopen jaar uitgebreid gezocht naar een manier om de bestaande gegevensuitwisseling van de bedoelde DSM-gegevens te continueren tot en met 2027, om vervolgens de stap te maken naar een risicoverevening</w:t>
      </w:r>
      <w:r>
        <w:rPr>
          <w:rFonts w:eastAsia="Times New Roman" w:cs="Calibri"/>
          <w:kern w:val="0"/>
          <w:szCs w:val="18"/>
          <w:lang w:eastAsia="nl-NL"/>
        </w:rPr>
        <w:t xml:space="preserve"> en rechtmatigheidscontrole</w:t>
      </w:r>
      <w:r w:rsidRPr="00D06C3E">
        <w:rPr>
          <w:rFonts w:eastAsia="Times New Roman" w:cs="Calibri"/>
          <w:kern w:val="0"/>
          <w:szCs w:val="18"/>
          <w:lang w:eastAsia="nl-NL"/>
        </w:rPr>
        <w:t xml:space="preserve"> </w:t>
      </w:r>
      <w:r>
        <w:rPr>
          <w:rFonts w:eastAsia="Times New Roman" w:cs="Calibri"/>
          <w:kern w:val="0"/>
          <w:szCs w:val="18"/>
          <w:lang w:eastAsia="nl-NL"/>
        </w:rPr>
        <w:t xml:space="preserve">die </w:t>
      </w:r>
      <w:r w:rsidRPr="00D06C3E">
        <w:rPr>
          <w:rFonts w:eastAsia="Times New Roman" w:cs="Calibri"/>
          <w:kern w:val="0"/>
          <w:szCs w:val="18"/>
          <w:lang w:eastAsia="nl-NL"/>
        </w:rPr>
        <w:t xml:space="preserve">gebaseerd </w:t>
      </w:r>
      <w:r>
        <w:rPr>
          <w:rFonts w:eastAsia="Times New Roman" w:cs="Calibri"/>
          <w:kern w:val="0"/>
          <w:szCs w:val="18"/>
          <w:lang w:eastAsia="nl-NL"/>
        </w:rPr>
        <w:t xml:space="preserve">is </w:t>
      </w:r>
      <w:r w:rsidRPr="00D06C3E">
        <w:rPr>
          <w:rFonts w:eastAsia="Times New Roman" w:cs="Calibri"/>
          <w:kern w:val="0"/>
          <w:szCs w:val="18"/>
          <w:lang w:eastAsia="nl-NL"/>
        </w:rPr>
        <w:t xml:space="preserve">op informatie van het zorgprestatiemodel. </w:t>
      </w:r>
      <w:r>
        <w:rPr>
          <w:rFonts w:eastAsia="Times New Roman" w:cs="Calibri"/>
          <w:kern w:val="0"/>
          <w:szCs w:val="18"/>
          <w:lang w:eastAsia="nl-NL"/>
        </w:rPr>
        <w:t>VWS heeft</w:t>
      </w:r>
      <w:r w:rsidRPr="00D06C3E">
        <w:rPr>
          <w:rFonts w:eastAsia="Times New Roman" w:cs="Calibri"/>
          <w:kern w:val="0"/>
          <w:szCs w:val="18"/>
          <w:lang w:eastAsia="nl-NL"/>
        </w:rPr>
        <w:t xml:space="preserve"> daarbij met de patiëntenvereniging MIND, Zorgverzekeraars Nederland en verschillende branche- en beroepsverenigingen in de ggz (NLGGZ, </w:t>
      </w:r>
      <w:proofErr w:type="spellStart"/>
      <w:r w:rsidRPr="00D06C3E">
        <w:rPr>
          <w:rFonts w:eastAsia="Times New Roman" w:cs="Calibri"/>
          <w:kern w:val="0"/>
          <w:szCs w:val="18"/>
          <w:lang w:eastAsia="nl-NL"/>
        </w:rPr>
        <w:t>NVvP</w:t>
      </w:r>
      <w:proofErr w:type="spellEnd"/>
      <w:r w:rsidRPr="00D06C3E">
        <w:rPr>
          <w:rFonts w:eastAsia="Times New Roman" w:cs="Calibri"/>
          <w:kern w:val="0"/>
          <w:szCs w:val="18"/>
          <w:lang w:eastAsia="nl-NL"/>
        </w:rPr>
        <w:t xml:space="preserve">, LVVP, MEERGGZ en NIP) overlegd over mogelijke routes. Deze partijen onderschrijven het belang van het gebruik van bedoelde DSM gegevens, in het belang van de patiënt, en in het kader van de toegankelijkheid, kwaliteit en betaalbaarheid van de ggz zorg. </w:t>
      </w:r>
      <w:r>
        <w:rPr>
          <w:rFonts w:eastAsia="Times New Roman" w:cs="Calibri"/>
          <w:kern w:val="0"/>
          <w:szCs w:val="18"/>
          <w:lang w:eastAsia="nl-NL"/>
        </w:rPr>
        <w:t>Met steun van deze partijen zijn wij voornemens op de DSM gegevens tijdelijk te blijven verwerken voor de hiervoor genoemde doeleinden.</w:t>
      </w:r>
    </w:p>
    <w:p w:rsidRPr="00D06C3E" w:rsidR="00A66EE2" w:rsidP="00A66EE2" w:rsidRDefault="00A66EE2" w14:paraId="05807CC4" w14:textId="77777777">
      <w:pPr>
        <w:spacing w:line="240" w:lineRule="auto"/>
        <w:rPr>
          <w:rFonts w:eastAsia="Times New Roman" w:cs="Calibri"/>
          <w:kern w:val="0"/>
          <w:szCs w:val="18"/>
          <w:lang w:eastAsia="nl-NL"/>
        </w:rPr>
      </w:pPr>
    </w:p>
    <w:p w:rsidR="00A66EE2" w:rsidP="00A66EE2" w:rsidRDefault="00A66EE2" w14:paraId="2D3F2520" w14:textId="77777777">
      <w:pPr>
        <w:spacing w:line="240" w:lineRule="auto"/>
        <w:rPr>
          <w:rFonts w:eastAsia="Times New Roman" w:cs="Calibri"/>
          <w:kern w:val="0"/>
          <w:szCs w:val="18"/>
          <w:lang w:eastAsia="nl-NL"/>
        </w:rPr>
      </w:pPr>
    </w:p>
    <w:p w:rsidR="00A66EE2" w:rsidP="00A66EE2" w:rsidRDefault="00A66EE2" w14:paraId="6A7FFFC2" w14:textId="77777777">
      <w:pPr>
        <w:spacing w:line="240" w:lineRule="auto"/>
        <w:rPr>
          <w:rFonts w:eastAsia="Times New Roman" w:cs="Calibri"/>
          <w:kern w:val="0"/>
          <w:szCs w:val="18"/>
          <w:lang w:eastAsia="nl-NL"/>
        </w:rPr>
      </w:pPr>
    </w:p>
    <w:p w:rsidR="00A66EE2" w:rsidP="00A66EE2" w:rsidRDefault="00A66EE2" w14:paraId="4B83AC16" w14:textId="77777777">
      <w:pPr>
        <w:spacing w:line="240" w:lineRule="auto"/>
        <w:rPr>
          <w:rFonts w:eastAsia="Times New Roman" w:cs="Calibri"/>
          <w:kern w:val="0"/>
          <w:szCs w:val="18"/>
          <w:lang w:eastAsia="nl-NL"/>
        </w:rPr>
      </w:pPr>
      <w:r>
        <w:rPr>
          <w:rFonts w:eastAsia="Times New Roman" w:cs="Calibri"/>
          <w:kern w:val="0"/>
          <w:szCs w:val="18"/>
          <w:lang w:eastAsia="nl-NL"/>
        </w:rPr>
        <w:lastRenderedPageBreak/>
        <w:t>N</w:t>
      </w:r>
      <w:r w:rsidRPr="007B3C9E">
        <w:rPr>
          <w:rFonts w:eastAsia="Times New Roman" w:cs="Calibri"/>
          <w:kern w:val="0"/>
          <w:szCs w:val="18"/>
          <w:lang w:eastAsia="nl-NL"/>
        </w:rPr>
        <w:t xml:space="preserve">atuurlijk </w:t>
      </w:r>
      <w:r>
        <w:rPr>
          <w:rFonts w:eastAsia="Times New Roman" w:cs="Calibri"/>
          <w:kern w:val="0"/>
          <w:szCs w:val="18"/>
          <w:lang w:eastAsia="nl-NL"/>
        </w:rPr>
        <w:t xml:space="preserve">moet het registreren, aanleveren en verwerken van gegevens </w:t>
      </w:r>
      <w:r w:rsidRPr="007B3C9E">
        <w:rPr>
          <w:rFonts w:eastAsia="Times New Roman" w:cs="Calibri"/>
          <w:kern w:val="0"/>
          <w:szCs w:val="18"/>
          <w:lang w:eastAsia="nl-NL"/>
        </w:rPr>
        <w:t>juridisch goed zijn geregeld.</w:t>
      </w:r>
      <w:r>
        <w:rPr>
          <w:rFonts w:eastAsia="Times New Roman" w:cs="Calibri"/>
          <w:kern w:val="0"/>
          <w:szCs w:val="18"/>
          <w:lang w:eastAsia="nl-NL"/>
        </w:rPr>
        <w:t xml:space="preserve"> </w:t>
      </w:r>
      <w:r w:rsidRPr="007B3C9E">
        <w:rPr>
          <w:rFonts w:eastAsia="Times New Roman" w:cs="Calibri"/>
          <w:kern w:val="0"/>
          <w:szCs w:val="18"/>
          <w:lang w:eastAsia="nl-NL"/>
        </w:rPr>
        <w:t>De grondslag voor de registratie</w:t>
      </w:r>
      <w:r w:rsidRPr="007B3C9E">
        <w:rPr>
          <w:rFonts w:ascii="Cambria Math" w:hAnsi="Cambria Math" w:eastAsia="Times New Roman" w:cs="Cambria Math"/>
          <w:kern w:val="0"/>
          <w:szCs w:val="18"/>
          <w:lang w:eastAsia="nl-NL"/>
        </w:rPr>
        <w:t>‐</w:t>
      </w:r>
      <w:r w:rsidRPr="007B3C9E">
        <w:rPr>
          <w:rFonts w:eastAsia="Times New Roman" w:cs="Calibri"/>
          <w:kern w:val="0"/>
          <w:szCs w:val="18"/>
          <w:lang w:eastAsia="nl-NL"/>
        </w:rPr>
        <w:t xml:space="preserve"> en aanleververplichting van onder andere de DSM en de basis ggz profielen volgen uit de Zorgverzekeringswet (</w:t>
      </w:r>
      <w:proofErr w:type="spellStart"/>
      <w:r w:rsidRPr="007B3C9E">
        <w:rPr>
          <w:rFonts w:eastAsia="Times New Roman" w:cs="Calibri"/>
          <w:kern w:val="0"/>
          <w:szCs w:val="18"/>
          <w:lang w:eastAsia="nl-NL"/>
        </w:rPr>
        <w:t>Zvw</w:t>
      </w:r>
      <w:proofErr w:type="spellEnd"/>
      <w:r w:rsidRPr="007B3C9E">
        <w:rPr>
          <w:rFonts w:eastAsia="Times New Roman" w:cs="Calibri"/>
          <w:kern w:val="0"/>
          <w:szCs w:val="18"/>
          <w:lang w:eastAsia="nl-NL"/>
        </w:rPr>
        <w:t xml:space="preserve">). De </w:t>
      </w:r>
      <w:proofErr w:type="spellStart"/>
      <w:r>
        <w:rPr>
          <w:rFonts w:eastAsia="Times New Roman" w:cs="Calibri"/>
          <w:kern w:val="0"/>
          <w:szCs w:val="18"/>
          <w:lang w:eastAsia="nl-NL"/>
        </w:rPr>
        <w:t>Zvw</w:t>
      </w:r>
      <w:proofErr w:type="spellEnd"/>
      <w:r w:rsidRPr="007B3C9E">
        <w:rPr>
          <w:rFonts w:eastAsia="Times New Roman" w:cs="Calibri"/>
          <w:kern w:val="0"/>
          <w:szCs w:val="18"/>
          <w:lang w:eastAsia="nl-NL"/>
        </w:rPr>
        <w:t xml:space="preserve"> biedt </w:t>
      </w:r>
      <w:r>
        <w:rPr>
          <w:rFonts w:eastAsia="Times New Roman" w:cs="Calibri"/>
          <w:kern w:val="0"/>
          <w:szCs w:val="18"/>
          <w:lang w:eastAsia="nl-NL"/>
        </w:rPr>
        <w:t xml:space="preserve">reeds </w:t>
      </w:r>
      <w:r w:rsidRPr="007B3C9E">
        <w:rPr>
          <w:rFonts w:eastAsia="Times New Roman" w:cs="Calibri"/>
          <w:kern w:val="0"/>
          <w:szCs w:val="18"/>
          <w:lang w:eastAsia="nl-NL"/>
        </w:rPr>
        <w:t xml:space="preserve">de </w:t>
      </w:r>
      <w:r>
        <w:rPr>
          <w:rFonts w:eastAsia="Times New Roman" w:cs="Calibri"/>
          <w:kern w:val="0"/>
          <w:szCs w:val="18"/>
          <w:lang w:eastAsia="nl-NL"/>
        </w:rPr>
        <w:t>verplichting en hiermee de grondslag voor zorgaanbieders</w:t>
      </w:r>
      <w:r w:rsidRPr="007B3C9E">
        <w:rPr>
          <w:rFonts w:eastAsia="Times New Roman" w:cs="Calibri"/>
          <w:kern w:val="0"/>
          <w:szCs w:val="18"/>
          <w:lang w:eastAsia="nl-NL"/>
        </w:rPr>
        <w:t xml:space="preserve"> om de DSM en basis ggz profielen te registreren, </w:t>
      </w:r>
      <w:r>
        <w:rPr>
          <w:rFonts w:eastAsia="Times New Roman" w:cs="Calibri"/>
          <w:kern w:val="0"/>
          <w:szCs w:val="18"/>
          <w:lang w:eastAsia="nl-NL"/>
        </w:rPr>
        <w:t>aan te leveren</w:t>
      </w:r>
      <w:r w:rsidRPr="007B3C9E">
        <w:rPr>
          <w:rFonts w:eastAsia="Times New Roman" w:cs="Calibri"/>
          <w:kern w:val="0"/>
          <w:szCs w:val="18"/>
          <w:lang w:eastAsia="nl-NL"/>
        </w:rPr>
        <w:t xml:space="preserve"> en te verwerken.</w:t>
      </w:r>
      <w:r>
        <w:rPr>
          <w:rFonts w:eastAsia="Times New Roman" w:cs="Calibri"/>
          <w:kern w:val="0"/>
          <w:szCs w:val="18"/>
          <w:lang w:eastAsia="nl-NL"/>
        </w:rPr>
        <w:t xml:space="preserve"> Dit wordt bevestigd door een advies van </w:t>
      </w:r>
      <w:r w:rsidRPr="008D36BE">
        <w:rPr>
          <w:rFonts w:eastAsia="Times New Roman" w:cs="Calibri"/>
          <w:kern w:val="0"/>
          <w:szCs w:val="18"/>
          <w:lang w:eastAsia="nl-NL"/>
        </w:rPr>
        <w:t>de landsadvocaat</w:t>
      </w:r>
      <w:r>
        <w:rPr>
          <w:rFonts w:eastAsia="Times New Roman" w:cs="Calibri"/>
          <w:kern w:val="0"/>
          <w:szCs w:val="18"/>
          <w:lang w:eastAsia="nl-NL"/>
        </w:rPr>
        <w:t xml:space="preserve"> dat wij hebben gevraagd</w:t>
      </w:r>
      <w:r w:rsidRPr="008D36BE">
        <w:rPr>
          <w:rFonts w:eastAsia="Times New Roman" w:cs="Calibri"/>
          <w:kern w:val="0"/>
          <w:szCs w:val="18"/>
          <w:lang w:eastAsia="nl-NL"/>
        </w:rPr>
        <w:t>, zie bijlage 2</w:t>
      </w:r>
      <w:r>
        <w:rPr>
          <w:rFonts w:eastAsia="Times New Roman" w:cs="Calibri"/>
          <w:kern w:val="0"/>
          <w:szCs w:val="18"/>
          <w:lang w:eastAsia="nl-NL"/>
        </w:rPr>
        <w:t>. Veldpartijen hebben ons laten weten dat zij in dit specifieke geval meer juridische zekerheid nodig vinden, en hebben ons daarom nadrukkelijk verzocht om juist in dit specifieke geval in een regeling aanvullend te expliciteren dat de DSM hoofddiagnoses en basis ggz profielen moeten worden aangeleverd door zorgaanbieders aan zorgverzekeraars en daarmee ook moeten worden geregistreerd.</w:t>
      </w:r>
      <w:r w:rsidRPr="007B3C9E">
        <w:rPr>
          <w:rFonts w:eastAsia="Times New Roman" w:cs="Calibri"/>
          <w:kern w:val="0"/>
          <w:szCs w:val="18"/>
          <w:lang w:eastAsia="nl-NL"/>
        </w:rPr>
        <w:t xml:space="preserve"> </w:t>
      </w:r>
      <w:r>
        <w:rPr>
          <w:rFonts w:eastAsia="Times New Roman" w:cs="Calibri"/>
          <w:kern w:val="0"/>
          <w:szCs w:val="18"/>
          <w:lang w:eastAsia="nl-NL"/>
        </w:rPr>
        <w:t xml:space="preserve">We hebben besloten om op dit verzoek in te gaan. Daarmee ontstaat een situatie waarin zorgaanbieders de gevraagde zekerheid ervaren, waarin zorgverzekeraars de tijd hebben om hun controleprocessen aan te passen, en waarin de risicoverevening gebruik kan blijven maken van bedoelde gegevens. Gezien het hierboven geschetste tijdspad van de aanpassing van de risicoverevening aan de komst van het zorgprestatiemodel, voorzien we dat een geldigheidsduur tot en met 2027. We zetten ons in om deze regeling zo spoedig mogelijk vast te stellen en </w:t>
      </w:r>
      <w:r w:rsidRPr="007B3C9E">
        <w:rPr>
          <w:rFonts w:eastAsia="Times New Roman" w:cs="Calibri"/>
          <w:kern w:val="0"/>
          <w:szCs w:val="18"/>
          <w:lang w:eastAsia="nl-NL"/>
        </w:rPr>
        <w:t>verwacht</w:t>
      </w:r>
      <w:r>
        <w:rPr>
          <w:rFonts w:eastAsia="Times New Roman" w:cs="Calibri"/>
          <w:kern w:val="0"/>
          <w:szCs w:val="18"/>
          <w:lang w:eastAsia="nl-NL"/>
        </w:rPr>
        <w:t>en</w:t>
      </w:r>
      <w:r w:rsidRPr="007B3C9E">
        <w:rPr>
          <w:rFonts w:eastAsia="Times New Roman" w:cs="Calibri"/>
          <w:kern w:val="0"/>
          <w:szCs w:val="18"/>
          <w:lang w:eastAsia="nl-NL"/>
        </w:rPr>
        <w:t xml:space="preserve"> </w:t>
      </w:r>
      <w:r>
        <w:rPr>
          <w:rFonts w:eastAsia="Times New Roman" w:cs="Calibri"/>
          <w:kern w:val="0"/>
          <w:szCs w:val="18"/>
          <w:lang w:eastAsia="nl-NL"/>
        </w:rPr>
        <w:t xml:space="preserve">dat </w:t>
      </w:r>
      <w:r w:rsidRPr="007B3C9E">
        <w:rPr>
          <w:rFonts w:eastAsia="Times New Roman" w:cs="Calibri"/>
          <w:kern w:val="0"/>
          <w:szCs w:val="18"/>
          <w:lang w:eastAsia="nl-NL"/>
        </w:rPr>
        <w:t xml:space="preserve">in de loop van </w:t>
      </w:r>
      <w:r>
        <w:rPr>
          <w:rFonts w:eastAsia="Times New Roman" w:cs="Calibri"/>
          <w:kern w:val="0"/>
          <w:szCs w:val="18"/>
          <w:lang w:eastAsia="nl-NL"/>
        </w:rPr>
        <w:t xml:space="preserve">2025 </w:t>
      </w:r>
      <w:r w:rsidRPr="007B3C9E">
        <w:rPr>
          <w:rFonts w:eastAsia="Times New Roman" w:cs="Calibri"/>
          <w:kern w:val="0"/>
          <w:szCs w:val="18"/>
          <w:lang w:eastAsia="nl-NL"/>
        </w:rPr>
        <w:t xml:space="preserve">jaar te </w:t>
      </w:r>
      <w:r>
        <w:rPr>
          <w:rFonts w:eastAsia="Times New Roman" w:cs="Calibri"/>
          <w:kern w:val="0"/>
          <w:szCs w:val="18"/>
          <w:lang w:eastAsia="nl-NL"/>
        </w:rPr>
        <w:t>kunnen doen. Voorafgaand zullen we deze regeling voorleggen aan de Autoriteit Persoonsgegevens</w:t>
      </w:r>
      <w:r w:rsidRPr="007B3C9E">
        <w:rPr>
          <w:rFonts w:eastAsia="Times New Roman" w:cs="Calibri"/>
          <w:kern w:val="0"/>
          <w:szCs w:val="18"/>
          <w:lang w:eastAsia="nl-NL"/>
        </w:rPr>
        <w:t xml:space="preserve">. </w:t>
      </w:r>
      <w:r>
        <w:rPr>
          <w:rFonts w:eastAsia="Times New Roman" w:cs="Calibri"/>
          <w:kern w:val="0"/>
          <w:szCs w:val="18"/>
          <w:lang w:eastAsia="nl-NL"/>
        </w:rPr>
        <w:t xml:space="preserve">We hebben </w:t>
      </w:r>
      <w:r w:rsidRPr="007B3C9E">
        <w:rPr>
          <w:rFonts w:eastAsia="Times New Roman" w:cs="Calibri"/>
          <w:kern w:val="0"/>
          <w:szCs w:val="18"/>
          <w:lang w:eastAsia="nl-NL"/>
        </w:rPr>
        <w:t xml:space="preserve">deze aanpak besproken </w:t>
      </w:r>
      <w:r>
        <w:rPr>
          <w:rFonts w:eastAsia="Times New Roman" w:cs="Calibri"/>
          <w:kern w:val="0"/>
          <w:szCs w:val="18"/>
          <w:lang w:eastAsia="nl-NL"/>
        </w:rPr>
        <w:t xml:space="preserve">met </w:t>
      </w:r>
      <w:r w:rsidRPr="007B3C9E">
        <w:rPr>
          <w:rFonts w:eastAsia="Times New Roman" w:cs="Calibri"/>
          <w:kern w:val="0"/>
          <w:szCs w:val="18"/>
          <w:lang w:eastAsia="nl-NL"/>
        </w:rPr>
        <w:t>en word</w:t>
      </w:r>
      <w:r>
        <w:rPr>
          <w:rFonts w:eastAsia="Times New Roman" w:cs="Calibri"/>
          <w:kern w:val="0"/>
          <w:szCs w:val="18"/>
          <w:lang w:eastAsia="nl-NL"/>
        </w:rPr>
        <w:t>en</w:t>
      </w:r>
      <w:r w:rsidRPr="007B3C9E">
        <w:rPr>
          <w:rFonts w:eastAsia="Times New Roman" w:cs="Calibri"/>
          <w:kern w:val="0"/>
          <w:szCs w:val="18"/>
          <w:lang w:eastAsia="nl-NL"/>
        </w:rPr>
        <w:t xml:space="preserve"> gesteund door de eerdergenoemde partijen (MIND, NLGGZ, </w:t>
      </w:r>
      <w:proofErr w:type="spellStart"/>
      <w:r>
        <w:rPr>
          <w:rFonts w:eastAsia="Times New Roman" w:cs="Calibri"/>
          <w:kern w:val="0"/>
          <w:szCs w:val="18"/>
          <w:lang w:eastAsia="nl-NL"/>
        </w:rPr>
        <w:t>MeerGGZ</w:t>
      </w:r>
      <w:proofErr w:type="spellEnd"/>
      <w:r>
        <w:rPr>
          <w:rFonts w:eastAsia="Times New Roman" w:cs="Calibri"/>
          <w:kern w:val="0"/>
          <w:szCs w:val="18"/>
          <w:lang w:eastAsia="nl-NL"/>
        </w:rPr>
        <w:t xml:space="preserve">, </w:t>
      </w:r>
      <w:proofErr w:type="spellStart"/>
      <w:r w:rsidRPr="007B3C9E">
        <w:rPr>
          <w:rFonts w:eastAsia="Times New Roman" w:cs="Calibri"/>
          <w:kern w:val="0"/>
          <w:szCs w:val="18"/>
          <w:lang w:eastAsia="nl-NL"/>
        </w:rPr>
        <w:t>NVvP</w:t>
      </w:r>
      <w:proofErr w:type="spellEnd"/>
      <w:r w:rsidRPr="007B3C9E">
        <w:rPr>
          <w:rFonts w:eastAsia="Times New Roman" w:cs="Calibri"/>
          <w:kern w:val="0"/>
          <w:szCs w:val="18"/>
          <w:lang w:eastAsia="nl-NL"/>
        </w:rPr>
        <w:t xml:space="preserve"> en LVVP), evenals Zorgverzekeraars Nederland (ZN), het Zorginstituut en de Nederlandse Zorgautoriteit (</w:t>
      </w:r>
      <w:proofErr w:type="spellStart"/>
      <w:r w:rsidRPr="007B3C9E">
        <w:rPr>
          <w:rFonts w:eastAsia="Times New Roman" w:cs="Calibri"/>
          <w:kern w:val="0"/>
          <w:szCs w:val="18"/>
          <w:lang w:eastAsia="nl-NL"/>
        </w:rPr>
        <w:t>NZa</w:t>
      </w:r>
      <w:proofErr w:type="spellEnd"/>
      <w:r w:rsidRPr="007B3C9E">
        <w:rPr>
          <w:rFonts w:eastAsia="Times New Roman" w:cs="Calibri"/>
          <w:kern w:val="0"/>
          <w:szCs w:val="18"/>
          <w:lang w:eastAsia="nl-NL"/>
        </w:rPr>
        <w:t xml:space="preserve">). </w:t>
      </w:r>
      <w:r>
        <w:rPr>
          <w:rFonts w:eastAsia="Times New Roman" w:cs="Calibri"/>
          <w:kern w:val="0"/>
          <w:szCs w:val="18"/>
          <w:lang w:eastAsia="nl-NL"/>
        </w:rPr>
        <w:t>We hebben partijen gevraagd om in het geval dat zij in de dagelijkse praktijk in de periode tot aan het moment van vaststelling van de regeling fricties ervaren, zij daar gezamenlijk een praktische oplossing voor zoeken.</w:t>
      </w:r>
    </w:p>
    <w:p w:rsidR="00A66EE2" w:rsidP="00A66EE2" w:rsidRDefault="00A66EE2" w14:paraId="156DB670" w14:textId="77777777">
      <w:pPr>
        <w:spacing w:line="240" w:lineRule="auto"/>
        <w:rPr>
          <w:rFonts w:eastAsia="Times New Roman" w:cs="Calibri"/>
          <w:kern w:val="0"/>
          <w:szCs w:val="18"/>
          <w:lang w:eastAsia="nl-NL"/>
        </w:rPr>
      </w:pPr>
    </w:p>
    <w:p w:rsidRPr="002675FB" w:rsidR="00A66EE2" w:rsidP="00A66EE2" w:rsidRDefault="00A66EE2" w14:paraId="2CFCB67D" w14:textId="77777777">
      <w:pPr>
        <w:spacing w:line="240" w:lineRule="auto"/>
        <w:rPr>
          <w:rFonts w:eastAsia="Times New Roman" w:cs="Calibri"/>
          <w:i/>
          <w:iCs/>
          <w:kern w:val="0"/>
          <w:szCs w:val="18"/>
          <w:lang w:eastAsia="nl-NL"/>
        </w:rPr>
      </w:pPr>
      <w:r w:rsidRPr="002675FB">
        <w:rPr>
          <w:rFonts w:eastAsia="Times New Roman" w:cs="Calibri"/>
          <w:i/>
          <w:iCs/>
          <w:kern w:val="0"/>
          <w:szCs w:val="18"/>
          <w:lang w:eastAsia="nl-NL"/>
        </w:rPr>
        <w:t>Beveiliging en borging van privacy</w:t>
      </w:r>
    </w:p>
    <w:p w:rsidR="00A66EE2" w:rsidP="00A66EE2" w:rsidRDefault="00A66EE2" w14:paraId="75F19E0B" w14:textId="77777777">
      <w:pPr>
        <w:spacing w:line="240" w:lineRule="auto"/>
        <w:rPr>
          <w:rFonts w:eastAsia="Times New Roman" w:cs="Calibri"/>
          <w:kern w:val="0"/>
          <w:szCs w:val="18"/>
          <w:lang w:eastAsia="nl-NL"/>
        </w:rPr>
      </w:pPr>
      <w:r w:rsidRPr="007B3C9E">
        <w:rPr>
          <w:rFonts w:eastAsia="Times New Roman" w:cs="Calibri"/>
          <w:kern w:val="0"/>
          <w:szCs w:val="18"/>
          <w:lang w:eastAsia="nl-NL"/>
        </w:rPr>
        <w:t xml:space="preserve">Gegevens worden in de risicoverevening </w:t>
      </w:r>
      <w:proofErr w:type="spellStart"/>
      <w:r w:rsidRPr="007B3C9E">
        <w:rPr>
          <w:rFonts w:eastAsia="Times New Roman" w:cs="Calibri"/>
          <w:kern w:val="0"/>
          <w:szCs w:val="18"/>
          <w:lang w:eastAsia="nl-NL"/>
        </w:rPr>
        <w:t>gepseudonimiseerd</w:t>
      </w:r>
      <w:proofErr w:type="spellEnd"/>
      <w:r w:rsidRPr="007B3C9E">
        <w:rPr>
          <w:rFonts w:eastAsia="Times New Roman" w:cs="Calibri"/>
          <w:kern w:val="0"/>
          <w:szCs w:val="18"/>
          <w:lang w:eastAsia="nl-NL"/>
        </w:rPr>
        <w:t xml:space="preserve"> verwerkt.</w:t>
      </w:r>
      <w:r>
        <w:rPr>
          <w:rFonts w:eastAsia="Times New Roman" w:cs="Calibri"/>
          <w:kern w:val="0"/>
          <w:szCs w:val="18"/>
          <w:lang w:eastAsia="nl-NL"/>
        </w:rPr>
        <w:t xml:space="preserve"> Dat is nu zo en dat blijft zo.</w:t>
      </w:r>
      <w:r w:rsidRPr="007B3C9E">
        <w:rPr>
          <w:rFonts w:eastAsia="Times New Roman" w:cs="Calibri"/>
          <w:kern w:val="0"/>
          <w:szCs w:val="18"/>
          <w:lang w:eastAsia="nl-NL"/>
        </w:rPr>
        <w:t xml:space="preserve"> Dat betekent dat identificerende gegevens</w:t>
      </w:r>
      <w:r>
        <w:rPr>
          <w:rFonts w:eastAsia="Times New Roman" w:cs="Calibri"/>
          <w:kern w:val="0"/>
          <w:szCs w:val="18"/>
          <w:lang w:eastAsia="nl-NL"/>
        </w:rPr>
        <w:t xml:space="preserve"> bij het verlaten van de zorgverzekeraar</w:t>
      </w:r>
      <w:r w:rsidRPr="007B3C9E">
        <w:rPr>
          <w:rFonts w:eastAsia="Times New Roman" w:cs="Calibri"/>
          <w:kern w:val="0"/>
          <w:szCs w:val="18"/>
          <w:lang w:eastAsia="nl-NL"/>
        </w:rPr>
        <w:t xml:space="preserve"> worden vervangen door een pseudoniem. Hierdoor zijn de gegevens niet herleidbaar tot een individu. Daarnaast zijn er alle gebruikelijke hoge beveiligingseisen van kracht. Ook blijft de mogelijkheid voor een patiënt om een privacyverklaring in te vullen. Dan worden de </w:t>
      </w:r>
      <w:r>
        <w:rPr>
          <w:rFonts w:eastAsia="Times New Roman" w:cs="Calibri"/>
          <w:kern w:val="0"/>
          <w:szCs w:val="18"/>
          <w:lang w:eastAsia="nl-NL"/>
        </w:rPr>
        <w:t>(</w:t>
      </w:r>
      <w:proofErr w:type="spellStart"/>
      <w:r w:rsidRPr="007B3C9E">
        <w:rPr>
          <w:rFonts w:eastAsia="Times New Roman" w:cs="Calibri"/>
          <w:kern w:val="0"/>
          <w:szCs w:val="18"/>
          <w:lang w:eastAsia="nl-NL"/>
        </w:rPr>
        <w:t>gespeudonimiseerde</w:t>
      </w:r>
      <w:proofErr w:type="spellEnd"/>
      <w:r>
        <w:rPr>
          <w:rFonts w:eastAsia="Times New Roman" w:cs="Calibri"/>
          <w:kern w:val="0"/>
          <w:szCs w:val="18"/>
          <w:lang w:eastAsia="nl-NL"/>
        </w:rPr>
        <w:t>)</w:t>
      </w:r>
      <w:r w:rsidRPr="007B3C9E">
        <w:rPr>
          <w:rFonts w:eastAsia="Times New Roman" w:cs="Calibri"/>
          <w:kern w:val="0"/>
          <w:szCs w:val="18"/>
          <w:lang w:eastAsia="nl-NL"/>
        </w:rPr>
        <w:t xml:space="preserve"> </w:t>
      </w:r>
      <w:r>
        <w:rPr>
          <w:rFonts w:eastAsia="Times New Roman" w:cs="Calibri"/>
          <w:kern w:val="0"/>
          <w:szCs w:val="18"/>
          <w:lang w:eastAsia="nl-NL"/>
        </w:rPr>
        <w:t>persoons</w:t>
      </w:r>
      <w:r w:rsidRPr="007B3C9E">
        <w:rPr>
          <w:rFonts w:eastAsia="Times New Roman" w:cs="Calibri"/>
          <w:kern w:val="0"/>
          <w:szCs w:val="18"/>
          <w:lang w:eastAsia="nl-NL"/>
        </w:rPr>
        <w:t>gegevens niet gedeeld met de zorgverzekeraar</w:t>
      </w:r>
      <w:r>
        <w:rPr>
          <w:rFonts w:eastAsia="Times New Roman" w:cs="Calibri"/>
          <w:kern w:val="0"/>
          <w:szCs w:val="18"/>
          <w:lang w:eastAsia="nl-NL"/>
        </w:rPr>
        <w:t xml:space="preserve"> en dus ook</w:t>
      </w:r>
      <w:r w:rsidRPr="007B3C9E">
        <w:rPr>
          <w:rFonts w:eastAsia="Times New Roman" w:cs="Calibri"/>
          <w:kern w:val="0"/>
          <w:szCs w:val="18"/>
          <w:lang w:eastAsia="nl-NL"/>
        </w:rPr>
        <w:t xml:space="preserve"> niet meegenomen in de risicoverevening.</w:t>
      </w:r>
    </w:p>
    <w:p w:rsidR="00A66EE2" w:rsidP="00A66EE2" w:rsidRDefault="00A66EE2" w14:paraId="5148F485" w14:textId="77777777">
      <w:pPr>
        <w:spacing w:line="240" w:lineRule="auto"/>
        <w:rPr>
          <w:rFonts w:eastAsia="Times New Roman" w:cs="Calibri"/>
          <w:kern w:val="0"/>
          <w:szCs w:val="18"/>
          <w:lang w:eastAsia="nl-NL"/>
        </w:rPr>
      </w:pPr>
    </w:p>
    <w:p w:rsidRPr="00D06C3E" w:rsidR="00A66EE2" w:rsidP="00A66EE2" w:rsidRDefault="00A66EE2" w14:paraId="76D97B23" w14:textId="77777777">
      <w:pPr>
        <w:spacing w:line="240" w:lineRule="auto"/>
        <w:rPr>
          <w:rFonts w:eastAsia="Times New Roman" w:cs="Calibri"/>
          <w:kern w:val="0"/>
          <w:szCs w:val="18"/>
          <w:lang w:eastAsia="nl-NL"/>
        </w:rPr>
      </w:pPr>
      <w:r w:rsidRPr="007B3C9E">
        <w:rPr>
          <w:rFonts w:eastAsia="Times New Roman" w:cs="Calibri"/>
          <w:i/>
          <w:iCs/>
          <w:kern w:val="0"/>
          <w:szCs w:val="18"/>
          <w:lang w:eastAsia="nl-NL"/>
        </w:rPr>
        <w:t>Vooruitblik</w:t>
      </w:r>
    </w:p>
    <w:p w:rsidR="00A66EE2" w:rsidP="00A66EE2" w:rsidRDefault="00A66EE2" w14:paraId="1055F257" w14:textId="77777777">
      <w:pPr>
        <w:spacing w:line="240" w:lineRule="auto"/>
        <w:rPr>
          <w:rFonts w:eastAsia="Times New Roman" w:cs="Calibri"/>
          <w:kern w:val="0"/>
          <w:szCs w:val="18"/>
          <w:lang w:eastAsia="nl-NL"/>
        </w:rPr>
      </w:pPr>
      <w:r>
        <w:rPr>
          <w:rFonts w:eastAsia="Times New Roman" w:cs="Calibri"/>
          <w:kern w:val="0"/>
          <w:szCs w:val="18"/>
          <w:lang w:eastAsia="nl-NL"/>
        </w:rPr>
        <w:t xml:space="preserve">Wij blijven er scherp op dat aan de ene kant voldoende informatie beschikbaar is om de </w:t>
      </w:r>
      <w:r w:rsidRPr="00DE37F9">
        <w:rPr>
          <w:rFonts w:eastAsia="Times New Roman" w:cs="Calibri"/>
          <w:kern w:val="0"/>
          <w:szCs w:val="18"/>
          <w:lang w:eastAsia="nl-NL"/>
        </w:rPr>
        <w:t>toegang tot goede</w:t>
      </w:r>
      <w:r>
        <w:rPr>
          <w:rFonts w:eastAsia="Times New Roman" w:cs="Calibri"/>
          <w:kern w:val="0"/>
          <w:szCs w:val="18"/>
          <w:lang w:eastAsia="nl-NL"/>
        </w:rPr>
        <w:t xml:space="preserve"> en betaalbare</w:t>
      </w:r>
      <w:r w:rsidRPr="00DE37F9">
        <w:rPr>
          <w:rFonts w:eastAsia="Times New Roman" w:cs="Calibri"/>
          <w:kern w:val="0"/>
          <w:szCs w:val="18"/>
          <w:lang w:eastAsia="nl-NL"/>
        </w:rPr>
        <w:t xml:space="preserve"> zorg voor de patiënt</w:t>
      </w:r>
      <w:r>
        <w:rPr>
          <w:rFonts w:eastAsia="Times New Roman" w:cs="Calibri"/>
          <w:kern w:val="0"/>
          <w:szCs w:val="18"/>
          <w:lang w:eastAsia="nl-NL"/>
        </w:rPr>
        <w:t xml:space="preserve"> te borgen en te verbeteren, en aan de andere kant dat de noodzakelijkheid en proportionaliteit van gegevensverzameling helder is. Z</w:t>
      </w:r>
      <w:r w:rsidRPr="00DE37F9">
        <w:rPr>
          <w:rFonts w:eastAsia="Times New Roman" w:cs="Calibri"/>
          <w:kern w:val="0"/>
          <w:szCs w:val="18"/>
          <w:lang w:eastAsia="nl-NL"/>
        </w:rPr>
        <w:t xml:space="preserve">odat we niet meer, maar ook niet minder </w:t>
      </w:r>
      <w:r w:rsidRPr="00DE37F9">
        <w:rPr>
          <w:rFonts w:eastAsia="Times New Roman" w:cs="Calibri"/>
          <w:kern w:val="0"/>
          <w:szCs w:val="18"/>
          <w:lang w:eastAsia="nl-NL"/>
        </w:rPr>
        <w:lastRenderedPageBreak/>
        <w:t>uitvragen dan nodig. Komende periode werk</w:t>
      </w:r>
      <w:r>
        <w:rPr>
          <w:rFonts w:eastAsia="Times New Roman" w:cs="Calibri"/>
          <w:kern w:val="0"/>
          <w:szCs w:val="18"/>
          <w:lang w:eastAsia="nl-NL"/>
        </w:rPr>
        <w:t xml:space="preserve">en we hier samen </w:t>
      </w:r>
      <w:r w:rsidRPr="00DE37F9">
        <w:rPr>
          <w:rFonts w:eastAsia="Times New Roman" w:cs="Calibri"/>
          <w:kern w:val="0"/>
          <w:szCs w:val="18"/>
          <w:lang w:eastAsia="nl-NL"/>
        </w:rPr>
        <w:t xml:space="preserve">met de betrokken partners </w:t>
      </w:r>
      <w:r>
        <w:rPr>
          <w:rFonts w:eastAsia="Times New Roman" w:cs="Calibri"/>
          <w:kern w:val="0"/>
          <w:szCs w:val="18"/>
          <w:lang w:eastAsia="nl-NL"/>
        </w:rPr>
        <w:t>aan. In het bijzonder gaat het dan om de controleprocessen van zorgverzekeraars en om de overstap in de risicoverevening naar een model gebaseerd op informatie van het zorgprestatiemodel. We rekenen hierbij op de constructieve inspanningen van zorgverzekeraars, zorgaanbieders en alle andere betrokkenen.</w:t>
      </w:r>
    </w:p>
    <w:p w:rsidRPr="007B3C9E" w:rsidR="00A66EE2" w:rsidP="00A66EE2" w:rsidRDefault="00A66EE2" w14:paraId="4C3EBA90" w14:textId="77777777">
      <w:pPr>
        <w:spacing w:line="240" w:lineRule="auto"/>
        <w:rPr>
          <w:rFonts w:eastAsia="Times New Roman" w:cs="Calibri"/>
          <w:kern w:val="0"/>
          <w:szCs w:val="18"/>
          <w:lang w:eastAsia="nl-NL"/>
        </w:rPr>
      </w:pPr>
    </w:p>
    <w:p w:rsidRPr="005C0D4B" w:rsidR="00A66EE2" w:rsidP="00A66EE2" w:rsidRDefault="00A66EE2" w14:paraId="1D8800AE" w14:textId="77777777">
      <w:pPr>
        <w:pStyle w:val="Lijstalinea"/>
        <w:numPr>
          <w:ilvl w:val="0"/>
          <w:numId w:val="1"/>
        </w:numPr>
        <w:suppressAutoHyphens/>
        <w:spacing w:after="0" w:line="240" w:lineRule="auto"/>
        <w:rPr>
          <w:rFonts w:eastAsia="Times New Roman" w:cs="Calibri"/>
          <w:b/>
          <w:bCs/>
          <w:kern w:val="0"/>
          <w:szCs w:val="18"/>
          <w:lang w:eastAsia="nl-NL"/>
        </w:rPr>
      </w:pPr>
      <w:r>
        <w:rPr>
          <w:rFonts w:eastAsia="Times New Roman" w:cs="Calibri"/>
          <w:b/>
          <w:bCs/>
          <w:kern w:val="0"/>
          <w:szCs w:val="18"/>
          <w:lang w:eastAsia="nl-NL"/>
        </w:rPr>
        <w:t>Licentieovereenkomst</w:t>
      </w:r>
    </w:p>
    <w:p w:rsidR="00A66EE2" w:rsidP="00A66EE2" w:rsidRDefault="00A66EE2" w14:paraId="058EC8F0" w14:textId="77777777">
      <w:pPr>
        <w:spacing w:line="240" w:lineRule="auto"/>
        <w:rPr>
          <w:rFonts w:eastAsia="Times New Roman" w:cs="Calibri"/>
          <w:kern w:val="0"/>
          <w:szCs w:val="18"/>
          <w:lang w:eastAsia="nl-NL"/>
        </w:rPr>
      </w:pPr>
      <w:r w:rsidRPr="00A36DFC">
        <w:rPr>
          <w:rFonts w:eastAsia="Times New Roman" w:cs="Calibri"/>
          <w:kern w:val="0"/>
          <w:szCs w:val="18"/>
          <w:lang w:eastAsia="nl-NL"/>
        </w:rPr>
        <w:t>De DSM blijft in de spreekkamer belangrijk voor het stellen van een diagnose</w:t>
      </w:r>
      <w:r>
        <w:rPr>
          <w:rFonts w:eastAsia="Times New Roman" w:cs="Calibri"/>
          <w:kern w:val="0"/>
          <w:szCs w:val="18"/>
          <w:lang w:eastAsia="nl-NL"/>
        </w:rPr>
        <w:t xml:space="preserve"> en/of voor onderzoeksdoeleinden</w:t>
      </w:r>
      <w:r w:rsidRPr="00A36DFC">
        <w:rPr>
          <w:rFonts w:eastAsia="Times New Roman" w:cs="Calibri"/>
          <w:kern w:val="0"/>
          <w:szCs w:val="18"/>
          <w:lang w:eastAsia="nl-NL"/>
        </w:rPr>
        <w:t>. Behandelaren hebben een licentie nodig om de DSM-5</w:t>
      </w:r>
      <w:r>
        <w:rPr>
          <w:rFonts w:eastAsia="Times New Roman" w:cs="Calibri"/>
          <w:kern w:val="0"/>
          <w:szCs w:val="18"/>
          <w:lang w:eastAsia="nl-NL"/>
        </w:rPr>
        <w:footnoteReference w:id="12"/>
      </w:r>
      <w:r w:rsidRPr="00A36DFC">
        <w:rPr>
          <w:rFonts w:eastAsia="Times New Roman" w:cs="Calibri"/>
          <w:kern w:val="0"/>
          <w:szCs w:val="18"/>
          <w:lang w:eastAsia="nl-NL"/>
        </w:rPr>
        <w:t xml:space="preserve"> classificatie in een systeem vast te leggen. Hieraan zijn kosten verbonden. De afgelopen jaren heeft het ministerie van VWS een overeenkomst gesloten met de Nederlandse uitgever van de DSM (Boom Uitgevers Amsterdam B.V.). Ik ben </w:t>
      </w:r>
      <w:r w:rsidRPr="00193421">
        <w:rPr>
          <w:rFonts w:eastAsia="Times New Roman" w:cs="Calibri"/>
          <w:kern w:val="0"/>
          <w:szCs w:val="18"/>
          <w:lang w:eastAsia="nl-NL"/>
        </w:rPr>
        <w:t xml:space="preserve">als staatssecretaris JPS </w:t>
      </w:r>
      <w:r w:rsidRPr="00A36DFC">
        <w:rPr>
          <w:rFonts w:eastAsia="Times New Roman" w:cs="Calibri"/>
          <w:kern w:val="0"/>
          <w:szCs w:val="18"/>
          <w:lang w:eastAsia="nl-NL"/>
        </w:rPr>
        <w:t>voornemens deze licentie nog eenmaal voor de duur van één jaar te verlengen en er vanaf 2026 definitief mee te stoppen. Ik</w:t>
      </w:r>
      <w:r>
        <w:rPr>
          <w:rFonts w:eastAsia="Times New Roman" w:cs="Calibri"/>
          <w:kern w:val="0"/>
          <w:szCs w:val="18"/>
          <w:lang w:eastAsia="nl-NL"/>
        </w:rPr>
        <w:t xml:space="preserve"> </w:t>
      </w:r>
      <w:r w:rsidRPr="00A36DFC">
        <w:rPr>
          <w:rFonts w:eastAsia="Times New Roman" w:cs="Calibri"/>
          <w:kern w:val="0"/>
          <w:szCs w:val="18"/>
          <w:lang w:eastAsia="nl-NL"/>
        </w:rPr>
        <w:t xml:space="preserve">neem dit besluit omdat ik vind dat het aanschaffen van licenties voor het veld niet de </w:t>
      </w:r>
      <w:r w:rsidRPr="00725657">
        <w:rPr>
          <w:rFonts w:eastAsia="Times New Roman" w:cs="Calibri"/>
          <w:kern w:val="0"/>
          <w:szCs w:val="18"/>
          <w:lang w:eastAsia="nl-NL"/>
        </w:rPr>
        <w:t xml:space="preserve">verantwoordelijkheid van de overheid </w:t>
      </w:r>
      <w:r w:rsidRPr="00A36DFC">
        <w:rPr>
          <w:rFonts w:eastAsia="Times New Roman" w:cs="Calibri"/>
          <w:kern w:val="0"/>
          <w:szCs w:val="18"/>
          <w:lang w:eastAsia="nl-NL"/>
        </w:rPr>
        <w:t>is. Mijn besluit om de verantwoordelijkheid voor het aanschaffen van een licentie te leggen bij de partijen die gebruik maken van de DSM-5-TR heb ik besproken met de branches van zorgaanbieders</w:t>
      </w:r>
      <w:r>
        <w:rPr>
          <w:rFonts w:eastAsia="Times New Roman" w:cs="Calibri"/>
          <w:kern w:val="0"/>
          <w:szCs w:val="18"/>
          <w:vertAlign w:val="superscript"/>
          <w:lang w:eastAsia="nl-NL"/>
        </w:rPr>
        <w:footnoteReference w:id="13"/>
      </w:r>
      <w:r w:rsidRPr="00A36DFC">
        <w:rPr>
          <w:rFonts w:eastAsia="Times New Roman" w:cs="Calibri"/>
          <w:kern w:val="0"/>
          <w:szCs w:val="18"/>
          <w:lang w:eastAsia="nl-NL"/>
        </w:rPr>
        <w:t>. Zij kunnen als brancheorganisaties hun leden gaan ondersteunen bij het aanschaffen van een licentie.</w:t>
      </w:r>
    </w:p>
    <w:p w:rsidRPr="00A36DFC" w:rsidR="00A66EE2" w:rsidP="00A66EE2" w:rsidRDefault="00A66EE2" w14:paraId="51BF5BBB" w14:textId="77777777">
      <w:pPr>
        <w:spacing w:line="240" w:lineRule="auto"/>
        <w:rPr>
          <w:rFonts w:eastAsia="Times New Roman" w:cs="Calibri"/>
          <w:kern w:val="0"/>
          <w:szCs w:val="18"/>
          <w:lang w:eastAsia="nl-NL"/>
        </w:rPr>
      </w:pPr>
    </w:p>
    <w:p w:rsidRPr="00D06C3E" w:rsidR="00A66EE2" w:rsidP="00A66EE2" w:rsidRDefault="00A66EE2" w14:paraId="352EE5C8" w14:textId="77777777">
      <w:pPr>
        <w:spacing w:line="240" w:lineRule="auto"/>
        <w:rPr>
          <w:rFonts w:eastAsia="Times New Roman" w:cs="Calibri"/>
          <w:i/>
          <w:iCs/>
          <w:kern w:val="0"/>
          <w:szCs w:val="18"/>
          <w:lang w:eastAsia="nl-NL"/>
        </w:rPr>
      </w:pPr>
      <w:r w:rsidRPr="00D06C3E">
        <w:rPr>
          <w:rFonts w:eastAsia="Times New Roman" w:cs="Calibri"/>
          <w:i/>
          <w:iCs/>
          <w:kern w:val="0"/>
          <w:szCs w:val="18"/>
          <w:lang w:eastAsia="nl-NL"/>
        </w:rPr>
        <w:t>Tot slot</w:t>
      </w:r>
    </w:p>
    <w:p w:rsidRPr="008D59C5" w:rsidR="00A66EE2" w:rsidP="00A66EE2" w:rsidRDefault="00A66EE2" w14:paraId="6332031E" w14:textId="77777777">
      <w:r>
        <w:rPr>
          <w:rFonts w:eastAsia="Calibri" w:cs="Calibri"/>
          <w:szCs w:val="18"/>
        </w:rPr>
        <w:t>Wij</w:t>
      </w:r>
      <w:r w:rsidRPr="00D06C3E">
        <w:rPr>
          <w:rFonts w:eastAsia="Calibri" w:cs="Calibri"/>
          <w:szCs w:val="18"/>
        </w:rPr>
        <w:t xml:space="preserve"> waarder</w:t>
      </w:r>
      <w:r>
        <w:rPr>
          <w:rFonts w:eastAsia="Calibri" w:cs="Calibri"/>
          <w:szCs w:val="18"/>
        </w:rPr>
        <w:t>en</w:t>
      </w:r>
      <w:r w:rsidRPr="00D06C3E">
        <w:rPr>
          <w:rFonts w:eastAsia="Calibri" w:cs="Calibri"/>
          <w:szCs w:val="18"/>
        </w:rPr>
        <w:t xml:space="preserve"> de inzet van de Kamer op het zorgvuldig omgaan met gegevensverwe</w:t>
      </w:r>
      <w:r>
        <w:rPr>
          <w:rFonts w:eastAsia="Calibri" w:cs="Calibri"/>
          <w:szCs w:val="18"/>
        </w:rPr>
        <w:t>r</w:t>
      </w:r>
      <w:r w:rsidRPr="00D06C3E">
        <w:rPr>
          <w:rFonts w:eastAsia="Calibri" w:cs="Calibri"/>
          <w:szCs w:val="18"/>
        </w:rPr>
        <w:t xml:space="preserve">king in het debat over passende zorg. Samen waarborgen we dat we alleen de data verwerken die noodzakelijk is voor het goed functioneren van het zorgstelsel, ten behoeve van toegankelijke en passende zorg. U mag hier de sectorpartijen en </w:t>
      </w:r>
      <w:r>
        <w:rPr>
          <w:rFonts w:eastAsia="Calibri" w:cs="Calibri"/>
          <w:szCs w:val="18"/>
        </w:rPr>
        <w:t xml:space="preserve">ons </w:t>
      </w:r>
      <w:r w:rsidRPr="00D06C3E">
        <w:rPr>
          <w:rFonts w:eastAsia="Calibri" w:cs="Calibri"/>
          <w:szCs w:val="18"/>
        </w:rPr>
        <w:t>altijd kritisch op bevragen.</w:t>
      </w:r>
    </w:p>
    <w:p w:rsidRPr="00C34705" w:rsidR="00A66EE2" w:rsidP="00A66EE2" w:rsidRDefault="00A66EE2" w14:paraId="228D270C" w14:textId="77777777">
      <w:pPr>
        <w:spacing w:line="240" w:lineRule="atLeast"/>
        <w:rPr>
          <w:szCs w:val="18"/>
        </w:rPr>
      </w:pPr>
      <w:bookmarkStart w:name="bmkHandtekening" w:id="1"/>
    </w:p>
    <w:bookmarkEnd w:id="1"/>
    <w:p w:rsidRPr="00D80872" w:rsidR="00F4107C" w:rsidP="00F4107C" w:rsidRDefault="00F4107C" w14:paraId="05D38677" w14:textId="77777777">
      <w:pPr>
        <w:pStyle w:val="Geenafstand"/>
      </w:pPr>
      <w:r>
        <w:rPr>
          <w:szCs w:val="18"/>
        </w:rPr>
        <w:t xml:space="preserve">De </w:t>
      </w:r>
      <w:r w:rsidRPr="00D80872">
        <w:t>minister van Volksgezondheid, Welzijn en Sport</w:t>
      </w:r>
    </w:p>
    <w:p w:rsidR="00F4107C" w:rsidP="00F4107C" w:rsidRDefault="00F4107C" w14:paraId="31647C9F" w14:textId="77777777">
      <w:pPr>
        <w:pStyle w:val="Geenafstand"/>
        <w:rPr>
          <w:szCs w:val="18"/>
        </w:rPr>
      </w:pPr>
      <w:r>
        <w:rPr>
          <w:szCs w:val="18"/>
        </w:rPr>
        <w:t xml:space="preserve">M. </w:t>
      </w:r>
      <w:proofErr w:type="spellStart"/>
      <w:r w:rsidRPr="00C34705" w:rsidR="00A66EE2">
        <w:rPr>
          <w:szCs w:val="18"/>
        </w:rPr>
        <w:t>Agema</w:t>
      </w:r>
      <w:proofErr w:type="spellEnd"/>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r w:rsidR="00A66EE2">
        <w:rPr>
          <w:szCs w:val="18"/>
        </w:rPr>
        <w:tab/>
      </w:r>
    </w:p>
    <w:p w:rsidR="00F4107C" w:rsidP="00F4107C" w:rsidRDefault="00F4107C" w14:paraId="1E54D894" w14:textId="77777777">
      <w:pPr>
        <w:pStyle w:val="Geenafstand"/>
        <w:rPr>
          <w:szCs w:val="18"/>
        </w:rPr>
      </w:pPr>
      <w:r>
        <w:rPr>
          <w:szCs w:val="18"/>
        </w:rPr>
        <w:t xml:space="preserve">De </w:t>
      </w:r>
      <w:r w:rsidRPr="00D31852">
        <w:t>staatssecretaris van Volksgezondheid, Welzijn en Sport</w:t>
      </w:r>
      <w:r>
        <w:t>,</w:t>
      </w:r>
      <w:r>
        <w:rPr>
          <w:szCs w:val="18"/>
        </w:rPr>
        <w:t xml:space="preserve"> </w:t>
      </w:r>
      <w:r w:rsidR="00A66EE2">
        <w:rPr>
          <w:szCs w:val="18"/>
        </w:rPr>
        <w:tab/>
      </w:r>
    </w:p>
    <w:p w:rsidRPr="00C34705" w:rsidR="00A66EE2" w:rsidP="00F4107C" w:rsidRDefault="00F4107C" w14:paraId="29077350" w14:textId="4D3DF3F8">
      <w:pPr>
        <w:pStyle w:val="Geenafstand"/>
        <w:rPr>
          <w:szCs w:val="18"/>
        </w:rPr>
      </w:pPr>
      <w:r>
        <w:rPr>
          <w:szCs w:val="18"/>
        </w:rPr>
        <w:t xml:space="preserve">V.P.G. </w:t>
      </w:r>
      <w:r w:rsidR="00A66EE2">
        <w:rPr>
          <w:szCs w:val="18"/>
        </w:rPr>
        <w:t>Karremans</w:t>
      </w:r>
    </w:p>
    <w:p w:rsidRPr="00C34705" w:rsidR="00A66EE2" w:rsidP="00A66EE2" w:rsidRDefault="00A66EE2" w14:paraId="1DDF89E6" w14:textId="77777777">
      <w:pPr>
        <w:spacing w:line="240" w:lineRule="auto"/>
        <w:rPr>
          <w:noProof/>
          <w:szCs w:val="18"/>
        </w:rPr>
      </w:pPr>
    </w:p>
    <w:p w:rsidR="00E6311E" w:rsidRDefault="00E6311E" w14:paraId="23B9FB1F" w14:textId="77777777"/>
    <w:sectPr w:rsidR="00E6311E" w:rsidSect="00A66EE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4574" w14:textId="77777777" w:rsidR="00A66EE2" w:rsidRDefault="00A66EE2" w:rsidP="00A66EE2">
      <w:pPr>
        <w:spacing w:after="0" w:line="240" w:lineRule="auto"/>
      </w:pPr>
      <w:r>
        <w:separator/>
      </w:r>
    </w:p>
  </w:endnote>
  <w:endnote w:type="continuationSeparator" w:id="0">
    <w:p w14:paraId="0E481B78" w14:textId="77777777" w:rsidR="00A66EE2" w:rsidRDefault="00A66EE2" w:rsidP="00A6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A50C" w14:textId="77777777" w:rsidR="00A66EE2" w:rsidRPr="00A66EE2" w:rsidRDefault="00A66EE2" w:rsidP="00A66E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42B7" w14:textId="77777777" w:rsidR="00A66EE2" w:rsidRPr="00A66EE2" w:rsidRDefault="00A66EE2" w:rsidP="00A66E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4925" w14:textId="77777777" w:rsidR="00A66EE2" w:rsidRPr="00A66EE2" w:rsidRDefault="00A66EE2" w:rsidP="00A66E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4425" w14:textId="77777777" w:rsidR="00A66EE2" w:rsidRDefault="00A66EE2" w:rsidP="00A66EE2">
      <w:pPr>
        <w:spacing w:after="0" w:line="240" w:lineRule="auto"/>
      </w:pPr>
      <w:r>
        <w:separator/>
      </w:r>
    </w:p>
  </w:footnote>
  <w:footnote w:type="continuationSeparator" w:id="0">
    <w:p w14:paraId="43531681" w14:textId="77777777" w:rsidR="00A66EE2" w:rsidRDefault="00A66EE2" w:rsidP="00A66EE2">
      <w:pPr>
        <w:spacing w:after="0" w:line="240" w:lineRule="auto"/>
      </w:pPr>
      <w:r>
        <w:continuationSeparator/>
      </w:r>
    </w:p>
  </w:footnote>
  <w:footnote w:id="1">
    <w:p w14:paraId="7D75CD08" w14:textId="77777777" w:rsidR="00A66EE2" w:rsidRPr="00442658" w:rsidRDefault="00A66EE2" w:rsidP="00A66EE2">
      <w:pPr>
        <w:pStyle w:val="Voetnoottekst1"/>
        <w:rPr>
          <w:rFonts w:ascii="Verdana" w:hAnsi="Verdana"/>
          <w:sz w:val="16"/>
          <w:szCs w:val="16"/>
        </w:rPr>
      </w:pPr>
      <w:r w:rsidRPr="00442658">
        <w:rPr>
          <w:rStyle w:val="Voetnootmarkering"/>
          <w:rFonts w:ascii="Verdana" w:hAnsi="Verdana"/>
          <w:sz w:val="16"/>
          <w:szCs w:val="16"/>
        </w:rPr>
        <w:footnoteRef/>
      </w:r>
      <w:r w:rsidRPr="00442658">
        <w:rPr>
          <w:rFonts w:ascii="Verdana" w:hAnsi="Verdana"/>
          <w:sz w:val="16"/>
          <w:szCs w:val="16"/>
        </w:rPr>
        <w:t xml:space="preserve"> </w:t>
      </w:r>
      <w:proofErr w:type="spellStart"/>
      <w:r w:rsidRPr="00442658">
        <w:rPr>
          <w:rFonts w:ascii="Verdana" w:hAnsi="Verdana"/>
          <w:sz w:val="16"/>
          <w:szCs w:val="16"/>
        </w:rPr>
        <w:t>NZa</w:t>
      </w:r>
      <w:proofErr w:type="spellEnd"/>
      <w:r w:rsidRPr="00442658">
        <w:rPr>
          <w:rFonts w:ascii="Verdana" w:hAnsi="Verdana"/>
          <w:sz w:val="16"/>
          <w:szCs w:val="16"/>
        </w:rPr>
        <w:t>, Zorginstituut, Zorgverzekeraars Nederland, MIND, Nederlandse ggz, Landelijke vereniging van vrijgevestigde psychologen en psychotherapeuten, Nederlandse vereniging voor Psychiatrie en het Nederlands Instituut van Psychologen.</w:t>
      </w:r>
    </w:p>
  </w:footnote>
  <w:footnote w:id="2">
    <w:p w14:paraId="2B47A990" w14:textId="77777777" w:rsidR="00A66EE2" w:rsidRDefault="00A66EE2" w:rsidP="00A66EE2">
      <w:pPr>
        <w:pStyle w:val="Voetnoottekst1"/>
      </w:pPr>
      <w:r>
        <w:rPr>
          <w:rStyle w:val="Voetnootmarkering"/>
        </w:rPr>
        <w:footnoteRef/>
      </w:r>
      <w:r>
        <w:t xml:space="preserve"> </w:t>
      </w:r>
      <w:r>
        <w:rPr>
          <w:rFonts w:ascii="Verdana" w:hAnsi="Verdana"/>
          <w:kern w:val="0"/>
          <w:sz w:val="16"/>
          <w:szCs w:val="16"/>
        </w:rPr>
        <w:t>Deze lijst vullen behandelaren in voor of tijdens de behandeling. Op basis van deze vragen wordt ingeschat welke zorg de patiënt nodig heeft en hoe het met de patiënt gaat tijdens de behandeling.</w:t>
      </w:r>
    </w:p>
  </w:footnote>
  <w:footnote w:id="3">
    <w:p w14:paraId="7740C450" w14:textId="3AAD8D3C" w:rsidR="00A66EE2" w:rsidRDefault="00A66EE2" w:rsidP="00A66EE2">
      <w:pPr>
        <w:pStyle w:val="Voetnoottekst1"/>
      </w:pPr>
      <w:r>
        <w:rPr>
          <w:rStyle w:val="Voetnootmarkering"/>
        </w:rPr>
        <w:footnoteRef/>
      </w:r>
      <w:r>
        <w:t xml:space="preserve"> </w:t>
      </w:r>
      <w:r w:rsidRPr="0079644F">
        <w:rPr>
          <w:rFonts w:ascii="Verdana" w:hAnsi="Verdana"/>
          <w:sz w:val="16"/>
          <w:szCs w:val="16"/>
        </w:rPr>
        <w:t>Kamerstuk 25 424</w:t>
      </w:r>
      <w:r>
        <w:rPr>
          <w:rFonts w:ascii="Verdana" w:hAnsi="Verdana"/>
          <w:sz w:val="16"/>
          <w:szCs w:val="16"/>
        </w:rPr>
        <w:t>,</w:t>
      </w:r>
      <w:r w:rsidRPr="0079644F">
        <w:rPr>
          <w:rFonts w:ascii="Verdana" w:hAnsi="Verdana"/>
          <w:sz w:val="16"/>
          <w:szCs w:val="16"/>
        </w:rPr>
        <w:t xml:space="preserve"> </w:t>
      </w:r>
      <w:r>
        <w:rPr>
          <w:rFonts w:ascii="Verdana" w:hAnsi="Verdana"/>
          <w:sz w:val="16"/>
          <w:szCs w:val="16"/>
        </w:rPr>
        <w:t>n</w:t>
      </w:r>
      <w:r w:rsidRPr="0079644F">
        <w:rPr>
          <w:rFonts w:ascii="Verdana" w:hAnsi="Verdana"/>
          <w:sz w:val="16"/>
          <w:szCs w:val="16"/>
        </w:rPr>
        <w:t>r. 703</w:t>
      </w:r>
    </w:p>
  </w:footnote>
  <w:footnote w:id="4">
    <w:p w14:paraId="0AB82A73" w14:textId="3D233E70" w:rsidR="00A66EE2" w:rsidRPr="00B634B0" w:rsidRDefault="00A66EE2" w:rsidP="00A66EE2">
      <w:pPr>
        <w:pStyle w:val="Voetnoottekst1"/>
        <w:rPr>
          <w:rFonts w:ascii="Verdana" w:hAnsi="Verdana"/>
          <w:sz w:val="16"/>
          <w:szCs w:val="16"/>
        </w:rPr>
      </w:pPr>
      <w:r w:rsidRPr="00F4107C">
        <w:rPr>
          <w:rStyle w:val="Voetnootmarkering"/>
          <w:rFonts w:ascii="Verdana" w:hAnsi="Verdana"/>
          <w:sz w:val="16"/>
          <w:szCs w:val="16"/>
        </w:rPr>
        <w:footnoteRef/>
      </w:r>
      <w:r w:rsidRPr="00F4107C">
        <w:rPr>
          <w:rFonts w:ascii="Verdana" w:hAnsi="Verdana"/>
          <w:sz w:val="16"/>
          <w:szCs w:val="16"/>
        </w:rPr>
        <w:t xml:space="preserve"> Kamerstuk 25 424, nr. 696 - </w:t>
      </w:r>
      <w:r w:rsidRPr="00F4107C">
        <w:rPr>
          <w:rFonts w:ascii="Verdana" w:hAnsi="Verdana" w:cs="Calibri"/>
          <w:sz w:val="16"/>
          <w:szCs w:val="16"/>
        </w:rPr>
        <w:t>motie</w:t>
      </w:r>
      <w:r w:rsidRPr="00B634B0">
        <w:rPr>
          <w:rFonts w:ascii="Verdana" w:hAnsi="Verdana" w:cs="Calibri"/>
          <w:sz w:val="16"/>
          <w:szCs w:val="16"/>
        </w:rPr>
        <w:t xml:space="preserve"> </w:t>
      </w:r>
    </w:p>
  </w:footnote>
  <w:footnote w:id="5">
    <w:p w14:paraId="56413B25" w14:textId="77777777" w:rsidR="00A66EE2" w:rsidRPr="00547634" w:rsidRDefault="00A66EE2" w:rsidP="00A66EE2">
      <w:pPr>
        <w:pStyle w:val="Voetnoottekst1"/>
        <w:rPr>
          <w:rFonts w:ascii="Verdana" w:hAnsi="Verdana"/>
          <w:sz w:val="16"/>
          <w:szCs w:val="16"/>
        </w:rPr>
      </w:pPr>
      <w:r w:rsidRPr="00547634">
        <w:rPr>
          <w:rStyle w:val="Voetnootmarkering"/>
          <w:rFonts w:ascii="Verdana" w:hAnsi="Verdana"/>
          <w:sz w:val="16"/>
          <w:szCs w:val="16"/>
        </w:rPr>
        <w:footnoteRef/>
      </w:r>
      <w:r w:rsidRPr="00547634">
        <w:rPr>
          <w:rFonts w:ascii="Verdana" w:hAnsi="Verdana"/>
          <w:sz w:val="16"/>
          <w:szCs w:val="16"/>
        </w:rPr>
        <w:t xml:space="preserve"> </w:t>
      </w:r>
      <w:r>
        <w:rPr>
          <w:rFonts w:ascii="Verdana" w:hAnsi="Verdana"/>
          <w:sz w:val="16"/>
          <w:szCs w:val="16"/>
        </w:rPr>
        <w:t xml:space="preserve">Uw kenmerk: </w:t>
      </w:r>
      <w:r w:rsidRPr="00547634">
        <w:rPr>
          <w:rFonts w:ascii="Verdana" w:hAnsi="Verdana"/>
          <w:sz w:val="16"/>
          <w:szCs w:val="16"/>
        </w:rPr>
        <w:t>2024Z11734</w:t>
      </w:r>
    </w:p>
  </w:footnote>
  <w:footnote w:id="6">
    <w:p w14:paraId="1F86CB37" w14:textId="77777777" w:rsidR="00A66EE2" w:rsidRPr="00547634" w:rsidRDefault="00A66EE2" w:rsidP="00A66EE2">
      <w:pPr>
        <w:pStyle w:val="Voetnoottekst1"/>
        <w:rPr>
          <w:sz w:val="16"/>
          <w:szCs w:val="16"/>
        </w:rPr>
      </w:pPr>
      <w:r w:rsidRPr="00547634">
        <w:rPr>
          <w:rStyle w:val="Voetnootmarkering"/>
          <w:rFonts w:ascii="Verdana" w:hAnsi="Verdana"/>
          <w:sz w:val="16"/>
          <w:szCs w:val="16"/>
        </w:rPr>
        <w:footnoteRef/>
      </w:r>
      <w:r w:rsidRPr="00547634">
        <w:rPr>
          <w:rFonts w:ascii="Verdana" w:hAnsi="Verdana"/>
          <w:sz w:val="16"/>
          <w:szCs w:val="16"/>
        </w:rPr>
        <w:t xml:space="preserve"> Autoriteit Persoonsgegevens (2022) Rechtmatigheid verplichte aanlevering </w:t>
      </w:r>
      <w:proofErr w:type="spellStart"/>
      <w:r w:rsidRPr="00547634">
        <w:rPr>
          <w:rFonts w:ascii="Verdana" w:hAnsi="Verdana"/>
          <w:sz w:val="16"/>
          <w:szCs w:val="16"/>
        </w:rPr>
        <w:t>HoNOS</w:t>
      </w:r>
      <w:proofErr w:type="spellEnd"/>
      <w:r w:rsidRPr="00547634">
        <w:rPr>
          <w:rFonts w:ascii="Verdana" w:hAnsi="Verdana"/>
          <w:sz w:val="16"/>
          <w:szCs w:val="16"/>
        </w:rPr>
        <w:t>+ gegevens ten behoeve van ontwikkeling van stelsel van zorgvraagtypering in de ggz.</w:t>
      </w:r>
      <w:r w:rsidRPr="00547634">
        <w:rPr>
          <w:sz w:val="16"/>
          <w:szCs w:val="16"/>
        </w:rPr>
        <w:t xml:space="preserve"> </w:t>
      </w:r>
    </w:p>
  </w:footnote>
  <w:footnote w:id="7">
    <w:p w14:paraId="112ECF7B" w14:textId="1BA69A2A" w:rsidR="00A66EE2" w:rsidRPr="00547634" w:rsidRDefault="00A66EE2" w:rsidP="00A66EE2">
      <w:pPr>
        <w:pStyle w:val="Voetnoottekst1"/>
        <w:rPr>
          <w:rFonts w:ascii="Verdana" w:hAnsi="Verdana"/>
        </w:rPr>
      </w:pPr>
      <w:r w:rsidRPr="00547634">
        <w:rPr>
          <w:rStyle w:val="Voetnootmarkering"/>
          <w:rFonts w:ascii="Verdana" w:hAnsi="Verdana"/>
          <w:sz w:val="16"/>
          <w:szCs w:val="16"/>
        </w:rPr>
        <w:footnoteRef/>
      </w:r>
      <w:r w:rsidRPr="00547634">
        <w:rPr>
          <w:rFonts w:ascii="Verdana" w:hAnsi="Verdana"/>
          <w:sz w:val="16"/>
          <w:szCs w:val="16"/>
        </w:rPr>
        <w:t xml:space="preserve"> Kamerstuk 25 424, nr. 646.</w:t>
      </w:r>
    </w:p>
  </w:footnote>
  <w:footnote w:id="8">
    <w:p w14:paraId="4BDA54A2" w14:textId="77777777" w:rsidR="00A66EE2" w:rsidRPr="00547634" w:rsidRDefault="00A66EE2" w:rsidP="00A66EE2">
      <w:pPr>
        <w:pStyle w:val="Voetnoottekst"/>
        <w:rPr>
          <w:sz w:val="16"/>
          <w:szCs w:val="16"/>
        </w:rPr>
      </w:pPr>
      <w:r w:rsidRPr="00547634">
        <w:rPr>
          <w:rStyle w:val="Voetnootmarkering"/>
          <w:sz w:val="16"/>
          <w:szCs w:val="16"/>
        </w:rPr>
        <w:footnoteRef/>
      </w:r>
      <w:r w:rsidRPr="00547634">
        <w:rPr>
          <w:sz w:val="16"/>
          <w:szCs w:val="16"/>
        </w:rPr>
        <w:t xml:space="preserve"> </w:t>
      </w:r>
      <w:r w:rsidRPr="00547634">
        <w:rPr>
          <w:rFonts w:cs="Calibri"/>
          <w:bCs/>
          <w:sz w:val="16"/>
          <w:szCs w:val="16"/>
        </w:rPr>
        <w:t xml:space="preserve">Waar in deze brief "DSM" wordt genoemd, wordt bedoeld de diagnose hoofdgroep gebaseerd op de </w:t>
      </w:r>
      <w:proofErr w:type="spellStart"/>
      <w:r w:rsidRPr="00547634">
        <w:rPr>
          <w:rFonts w:cs="Calibri"/>
          <w:bCs/>
          <w:sz w:val="16"/>
          <w:szCs w:val="16"/>
        </w:rPr>
        <w:t>Diagnostic</w:t>
      </w:r>
      <w:proofErr w:type="spellEnd"/>
      <w:r w:rsidRPr="00547634">
        <w:rPr>
          <w:rFonts w:cs="Calibri"/>
          <w:bCs/>
          <w:sz w:val="16"/>
          <w:szCs w:val="16"/>
        </w:rPr>
        <w:t xml:space="preserve"> </w:t>
      </w:r>
      <w:proofErr w:type="spellStart"/>
      <w:r w:rsidRPr="00547634">
        <w:rPr>
          <w:rFonts w:cs="Calibri"/>
          <w:bCs/>
          <w:sz w:val="16"/>
          <w:szCs w:val="16"/>
        </w:rPr>
        <w:t>and</w:t>
      </w:r>
      <w:proofErr w:type="spellEnd"/>
      <w:r w:rsidRPr="00547634">
        <w:rPr>
          <w:rFonts w:cs="Calibri"/>
          <w:bCs/>
          <w:sz w:val="16"/>
          <w:szCs w:val="16"/>
        </w:rPr>
        <w:t xml:space="preserve"> Statistical Manual of </w:t>
      </w:r>
      <w:proofErr w:type="spellStart"/>
      <w:r w:rsidRPr="00547634">
        <w:rPr>
          <w:rFonts w:cs="Calibri"/>
          <w:bCs/>
          <w:sz w:val="16"/>
          <w:szCs w:val="16"/>
        </w:rPr>
        <w:t>Mental</w:t>
      </w:r>
      <w:proofErr w:type="spellEnd"/>
      <w:r w:rsidRPr="00547634">
        <w:rPr>
          <w:rFonts w:cs="Calibri"/>
          <w:bCs/>
          <w:sz w:val="16"/>
          <w:szCs w:val="16"/>
        </w:rPr>
        <w:t xml:space="preserve"> Disorders, tenzij anders gemeld. </w:t>
      </w:r>
      <w:r w:rsidRPr="00547634">
        <w:rPr>
          <w:sz w:val="16"/>
          <w:szCs w:val="16"/>
        </w:rPr>
        <w:t xml:space="preserve">Meer specifiek, een afleiding van de DSM-5-TR classificatie naar een grovere indeling van 16 diagnose hoofdgroepen die de </w:t>
      </w:r>
      <w:proofErr w:type="spellStart"/>
      <w:r w:rsidRPr="00547634">
        <w:rPr>
          <w:sz w:val="16"/>
          <w:szCs w:val="16"/>
        </w:rPr>
        <w:t>NZa</w:t>
      </w:r>
      <w:proofErr w:type="spellEnd"/>
      <w:r w:rsidRPr="00547634">
        <w:rPr>
          <w:sz w:val="16"/>
          <w:szCs w:val="16"/>
        </w:rPr>
        <w:t xml:space="preserve"> eerder verplichtte in haar beleidsregel.</w:t>
      </w:r>
    </w:p>
  </w:footnote>
  <w:footnote w:id="9">
    <w:p w14:paraId="11EDB87A" w14:textId="77777777" w:rsidR="00A66EE2" w:rsidRDefault="00A66EE2" w:rsidP="00A66EE2">
      <w:pPr>
        <w:pStyle w:val="Voetnoottekst"/>
      </w:pPr>
      <w:r w:rsidRPr="00A36DFC">
        <w:rPr>
          <w:rStyle w:val="Voetnootmarkering"/>
          <w:sz w:val="16"/>
          <w:szCs w:val="14"/>
        </w:rPr>
        <w:footnoteRef/>
      </w:r>
      <w:r w:rsidRPr="00A36DFC">
        <w:rPr>
          <w:sz w:val="16"/>
          <w:szCs w:val="14"/>
        </w:rPr>
        <w:t xml:space="preserve"> Regeling geestelijke gezondheidszorg en forensische zorg - NR/REG-2508a</w:t>
      </w:r>
      <w:r>
        <w:rPr>
          <w:sz w:val="16"/>
          <w:szCs w:val="14"/>
        </w:rPr>
        <w:t xml:space="preserve"> (ondertekend op 19-11-2024).</w:t>
      </w:r>
    </w:p>
  </w:footnote>
  <w:footnote w:id="10">
    <w:p w14:paraId="67CAC9D4" w14:textId="6174EFC2" w:rsidR="00A66EE2" w:rsidRPr="00AA450E" w:rsidRDefault="00A66EE2" w:rsidP="00A66EE2">
      <w:pPr>
        <w:pStyle w:val="Voetnoottekst"/>
        <w:rPr>
          <w:sz w:val="16"/>
          <w:szCs w:val="16"/>
        </w:rPr>
      </w:pPr>
      <w:r w:rsidRPr="00F4107C">
        <w:rPr>
          <w:rStyle w:val="Voetnootmarkering"/>
          <w:sz w:val="16"/>
          <w:szCs w:val="16"/>
        </w:rPr>
        <w:footnoteRef/>
      </w:r>
      <w:r w:rsidRPr="00F4107C">
        <w:rPr>
          <w:sz w:val="16"/>
          <w:szCs w:val="16"/>
        </w:rPr>
        <w:t xml:space="preserve"> Motie van der Hil, Kamerstuk 25 424, nr. 628</w:t>
      </w:r>
    </w:p>
  </w:footnote>
  <w:footnote w:id="11">
    <w:p w14:paraId="69ADBBFB" w14:textId="0A9F892E" w:rsidR="00A66EE2" w:rsidRPr="009B7717" w:rsidRDefault="00A66EE2" w:rsidP="00A66EE2">
      <w:pPr>
        <w:pStyle w:val="Voetnoottekst"/>
      </w:pPr>
      <w:r w:rsidRPr="00AA450E">
        <w:rPr>
          <w:rStyle w:val="Voetnootmarkering"/>
          <w:sz w:val="16"/>
          <w:szCs w:val="14"/>
        </w:rPr>
        <w:footnoteRef/>
      </w:r>
      <w:r w:rsidRPr="009B7717">
        <w:rPr>
          <w:sz w:val="16"/>
          <w:szCs w:val="14"/>
        </w:rPr>
        <w:t xml:space="preserve"> Aanhangsel Handelingen</w:t>
      </w:r>
      <w:r>
        <w:rPr>
          <w:sz w:val="16"/>
          <w:szCs w:val="14"/>
        </w:rPr>
        <w:t xml:space="preserve"> II</w:t>
      </w:r>
      <w:r w:rsidRPr="009B7717">
        <w:rPr>
          <w:sz w:val="16"/>
          <w:szCs w:val="14"/>
        </w:rPr>
        <w:t xml:space="preserve"> 2022</w:t>
      </w:r>
      <w:r>
        <w:rPr>
          <w:sz w:val="16"/>
          <w:szCs w:val="14"/>
        </w:rPr>
        <w:t>/</w:t>
      </w:r>
      <w:r w:rsidRPr="009B7717">
        <w:rPr>
          <w:sz w:val="16"/>
          <w:szCs w:val="14"/>
        </w:rPr>
        <w:t>23, nr</w:t>
      </w:r>
      <w:r>
        <w:rPr>
          <w:sz w:val="16"/>
          <w:szCs w:val="14"/>
        </w:rPr>
        <w:t>.</w:t>
      </w:r>
      <w:r w:rsidRPr="009B7717">
        <w:rPr>
          <w:sz w:val="16"/>
          <w:szCs w:val="14"/>
        </w:rPr>
        <w:t xml:space="preserve"> 3077</w:t>
      </w:r>
    </w:p>
  </w:footnote>
  <w:footnote w:id="12">
    <w:p w14:paraId="49117096" w14:textId="77777777" w:rsidR="00A66EE2" w:rsidRPr="00495CF0" w:rsidRDefault="00A66EE2" w:rsidP="00A66EE2">
      <w:pPr>
        <w:pStyle w:val="Voetnoottekst"/>
        <w:spacing w:line="240" w:lineRule="exact"/>
        <w:rPr>
          <w:sz w:val="16"/>
          <w:szCs w:val="16"/>
        </w:rPr>
      </w:pPr>
      <w:r w:rsidRPr="00495CF0">
        <w:rPr>
          <w:sz w:val="16"/>
          <w:szCs w:val="16"/>
          <w:vertAlign w:val="superscript"/>
        </w:rPr>
        <w:footnoteRef/>
      </w:r>
      <w:r w:rsidRPr="009B7717">
        <w:rPr>
          <w:sz w:val="16"/>
          <w:szCs w:val="16"/>
        </w:rPr>
        <w:t xml:space="preserve"> </w:t>
      </w:r>
      <w:r w:rsidRPr="00442658">
        <w:rPr>
          <w:i/>
          <w:iCs/>
          <w:sz w:val="16"/>
          <w:szCs w:val="16"/>
        </w:rPr>
        <w:t xml:space="preserve">DSM staat voor </w:t>
      </w:r>
      <w:proofErr w:type="spellStart"/>
      <w:r w:rsidRPr="00442658">
        <w:rPr>
          <w:i/>
          <w:iCs/>
          <w:sz w:val="16"/>
          <w:szCs w:val="16"/>
        </w:rPr>
        <w:t>Diagnostic</w:t>
      </w:r>
      <w:proofErr w:type="spellEnd"/>
      <w:r w:rsidRPr="00442658">
        <w:rPr>
          <w:i/>
          <w:iCs/>
          <w:sz w:val="16"/>
          <w:szCs w:val="16"/>
        </w:rPr>
        <w:t xml:space="preserve"> </w:t>
      </w:r>
      <w:proofErr w:type="spellStart"/>
      <w:r w:rsidRPr="00442658">
        <w:rPr>
          <w:i/>
          <w:iCs/>
          <w:sz w:val="16"/>
          <w:szCs w:val="16"/>
        </w:rPr>
        <w:t>and</w:t>
      </w:r>
      <w:proofErr w:type="spellEnd"/>
      <w:r w:rsidRPr="00442658">
        <w:rPr>
          <w:i/>
          <w:iCs/>
          <w:sz w:val="16"/>
          <w:szCs w:val="16"/>
        </w:rPr>
        <w:t xml:space="preserve"> Statistical Manual of </w:t>
      </w:r>
      <w:proofErr w:type="spellStart"/>
      <w:r w:rsidRPr="00442658">
        <w:rPr>
          <w:i/>
          <w:iCs/>
          <w:sz w:val="16"/>
          <w:szCs w:val="16"/>
        </w:rPr>
        <w:t>Mental</w:t>
      </w:r>
      <w:proofErr w:type="spellEnd"/>
      <w:r w:rsidRPr="00442658">
        <w:rPr>
          <w:i/>
          <w:iCs/>
          <w:sz w:val="16"/>
          <w:szCs w:val="16"/>
        </w:rPr>
        <w:t xml:space="preserve"> Disorders. Het is een handboek dat gebuikt wordt in de ggz voor het classificeren van psychiatrische aandoeningen.</w:t>
      </w:r>
    </w:p>
  </w:footnote>
  <w:footnote w:id="13">
    <w:p w14:paraId="3D19139E" w14:textId="77777777" w:rsidR="00A66EE2" w:rsidRDefault="00A66EE2" w:rsidP="00A66EE2">
      <w:pPr>
        <w:pStyle w:val="Voetnoottekst"/>
        <w:spacing w:line="240" w:lineRule="exact"/>
      </w:pPr>
      <w:r w:rsidRPr="004751CE">
        <w:rPr>
          <w:rStyle w:val="Voetnootmarkering"/>
          <w:sz w:val="16"/>
          <w:szCs w:val="16"/>
        </w:rPr>
        <w:footnoteRef/>
      </w:r>
      <w:r w:rsidRPr="004751CE">
        <w:rPr>
          <w:sz w:val="16"/>
          <w:szCs w:val="16"/>
        </w:rPr>
        <w:t xml:space="preserve"> De Nederlandse ggz, </w:t>
      </w:r>
      <w:proofErr w:type="spellStart"/>
      <w:r w:rsidRPr="004751CE">
        <w:rPr>
          <w:sz w:val="16"/>
          <w:szCs w:val="16"/>
        </w:rPr>
        <w:t>NVvP</w:t>
      </w:r>
      <w:proofErr w:type="spellEnd"/>
      <w:r w:rsidRPr="004751CE">
        <w:rPr>
          <w:sz w:val="16"/>
          <w:szCs w:val="16"/>
        </w:rPr>
        <w:t xml:space="preserve"> en LVVP.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1CA2" w14:textId="77777777" w:rsidR="00A66EE2" w:rsidRPr="00A66EE2" w:rsidRDefault="00A66EE2" w:rsidP="00A66E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71C" w14:textId="77777777" w:rsidR="00A66EE2" w:rsidRPr="00A66EE2" w:rsidRDefault="00A66EE2" w:rsidP="00A66E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DE0C" w14:textId="77777777" w:rsidR="00A66EE2" w:rsidRPr="00A66EE2" w:rsidRDefault="00A66EE2" w:rsidP="00A66E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E4297"/>
    <w:multiLevelType w:val="hybridMultilevel"/>
    <w:tmpl w:val="409E3DE8"/>
    <w:lvl w:ilvl="0" w:tplc="17045C06">
      <w:start w:val="1"/>
      <w:numFmt w:val="decimal"/>
      <w:lvlText w:val="%1."/>
      <w:lvlJc w:val="left"/>
      <w:pPr>
        <w:ind w:left="720" w:hanging="360"/>
      </w:pPr>
      <w:rPr>
        <w:rFonts w:hint="default"/>
      </w:rPr>
    </w:lvl>
    <w:lvl w:ilvl="1" w:tplc="CA30333E" w:tentative="1">
      <w:start w:val="1"/>
      <w:numFmt w:val="lowerLetter"/>
      <w:lvlText w:val="%2."/>
      <w:lvlJc w:val="left"/>
      <w:pPr>
        <w:ind w:left="1440" w:hanging="360"/>
      </w:pPr>
    </w:lvl>
    <w:lvl w:ilvl="2" w:tplc="36B07448" w:tentative="1">
      <w:start w:val="1"/>
      <w:numFmt w:val="lowerRoman"/>
      <w:lvlText w:val="%3."/>
      <w:lvlJc w:val="right"/>
      <w:pPr>
        <w:ind w:left="2160" w:hanging="180"/>
      </w:pPr>
    </w:lvl>
    <w:lvl w:ilvl="3" w:tplc="8F6A5F70" w:tentative="1">
      <w:start w:val="1"/>
      <w:numFmt w:val="decimal"/>
      <w:lvlText w:val="%4."/>
      <w:lvlJc w:val="left"/>
      <w:pPr>
        <w:ind w:left="2880" w:hanging="360"/>
      </w:pPr>
    </w:lvl>
    <w:lvl w:ilvl="4" w:tplc="E95E7F66" w:tentative="1">
      <w:start w:val="1"/>
      <w:numFmt w:val="lowerLetter"/>
      <w:lvlText w:val="%5."/>
      <w:lvlJc w:val="left"/>
      <w:pPr>
        <w:ind w:left="3600" w:hanging="360"/>
      </w:pPr>
    </w:lvl>
    <w:lvl w:ilvl="5" w:tplc="057227A0" w:tentative="1">
      <w:start w:val="1"/>
      <w:numFmt w:val="lowerRoman"/>
      <w:lvlText w:val="%6."/>
      <w:lvlJc w:val="right"/>
      <w:pPr>
        <w:ind w:left="4320" w:hanging="180"/>
      </w:pPr>
    </w:lvl>
    <w:lvl w:ilvl="6" w:tplc="7CDC7C72" w:tentative="1">
      <w:start w:val="1"/>
      <w:numFmt w:val="decimal"/>
      <w:lvlText w:val="%7."/>
      <w:lvlJc w:val="left"/>
      <w:pPr>
        <w:ind w:left="5040" w:hanging="360"/>
      </w:pPr>
    </w:lvl>
    <w:lvl w:ilvl="7" w:tplc="BB22C09C" w:tentative="1">
      <w:start w:val="1"/>
      <w:numFmt w:val="lowerLetter"/>
      <w:lvlText w:val="%8."/>
      <w:lvlJc w:val="left"/>
      <w:pPr>
        <w:ind w:left="5760" w:hanging="360"/>
      </w:pPr>
    </w:lvl>
    <w:lvl w:ilvl="8" w:tplc="999A0D16" w:tentative="1">
      <w:start w:val="1"/>
      <w:numFmt w:val="lowerRoman"/>
      <w:lvlText w:val="%9."/>
      <w:lvlJc w:val="right"/>
      <w:pPr>
        <w:ind w:left="6480" w:hanging="180"/>
      </w:pPr>
    </w:lvl>
  </w:abstractNum>
  <w:num w:numId="1" w16cid:durableId="101850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E2"/>
    <w:rsid w:val="0025703A"/>
    <w:rsid w:val="003278F7"/>
    <w:rsid w:val="00681BE1"/>
    <w:rsid w:val="00784B75"/>
    <w:rsid w:val="00A66EE2"/>
    <w:rsid w:val="00C57495"/>
    <w:rsid w:val="00E6311E"/>
    <w:rsid w:val="00F41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ECD9"/>
  <w15:chartTrackingRefBased/>
  <w15:docId w15:val="{3955E292-9F70-4F3E-ACD7-C2EFF8A7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6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6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6E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6E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6E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6E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6E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6E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6E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6E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6E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6E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6E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6E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6E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6E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6E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6EE2"/>
    <w:rPr>
      <w:rFonts w:eastAsiaTheme="majorEastAsia" w:cstheme="majorBidi"/>
      <w:color w:val="272727" w:themeColor="text1" w:themeTint="D8"/>
    </w:rPr>
  </w:style>
  <w:style w:type="paragraph" w:styleId="Titel">
    <w:name w:val="Title"/>
    <w:basedOn w:val="Standaard"/>
    <w:next w:val="Standaard"/>
    <w:link w:val="TitelChar"/>
    <w:uiPriority w:val="10"/>
    <w:qFormat/>
    <w:rsid w:val="00A66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E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6E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6E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6E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6EE2"/>
    <w:rPr>
      <w:i/>
      <w:iCs/>
      <w:color w:val="404040" w:themeColor="text1" w:themeTint="BF"/>
    </w:rPr>
  </w:style>
  <w:style w:type="paragraph" w:styleId="Lijstalinea">
    <w:name w:val="List Paragraph"/>
    <w:basedOn w:val="Standaard"/>
    <w:uiPriority w:val="34"/>
    <w:qFormat/>
    <w:rsid w:val="00A66EE2"/>
    <w:pPr>
      <w:ind w:left="720"/>
      <w:contextualSpacing/>
    </w:pPr>
  </w:style>
  <w:style w:type="character" w:styleId="Intensievebenadrukking">
    <w:name w:val="Intense Emphasis"/>
    <w:basedOn w:val="Standaardalinea-lettertype"/>
    <w:uiPriority w:val="21"/>
    <w:qFormat/>
    <w:rsid w:val="00A66EE2"/>
    <w:rPr>
      <w:i/>
      <w:iCs/>
      <w:color w:val="0F4761" w:themeColor="accent1" w:themeShade="BF"/>
    </w:rPr>
  </w:style>
  <w:style w:type="paragraph" w:styleId="Duidelijkcitaat">
    <w:name w:val="Intense Quote"/>
    <w:basedOn w:val="Standaard"/>
    <w:next w:val="Standaard"/>
    <w:link w:val="DuidelijkcitaatChar"/>
    <w:uiPriority w:val="30"/>
    <w:qFormat/>
    <w:rsid w:val="00A66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6EE2"/>
    <w:rPr>
      <w:i/>
      <w:iCs/>
      <w:color w:val="0F4761" w:themeColor="accent1" w:themeShade="BF"/>
    </w:rPr>
  </w:style>
  <w:style w:type="character" w:styleId="Intensieveverwijzing">
    <w:name w:val="Intense Reference"/>
    <w:basedOn w:val="Standaardalinea-lettertype"/>
    <w:uiPriority w:val="32"/>
    <w:qFormat/>
    <w:rsid w:val="00A66EE2"/>
    <w:rPr>
      <w:b/>
      <w:bCs/>
      <w:smallCaps/>
      <w:color w:val="0F4761" w:themeColor="accent1" w:themeShade="BF"/>
      <w:spacing w:val="5"/>
    </w:rPr>
  </w:style>
  <w:style w:type="paragraph" w:customStyle="1" w:styleId="Huisstijl-Retouradres">
    <w:name w:val="Huisstijl - Retouradres"/>
    <w:basedOn w:val="Standaard"/>
    <w:next w:val="Standaard"/>
    <w:rsid w:val="00A66EE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A66EE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A66EE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A66EE2"/>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A66EE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A66EE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A66EE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66EE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66EE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A66EE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66EE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66EE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A66EE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Voetnoottekst1">
    <w:name w:val="Voetnoottekst1"/>
    <w:basedOn w:val="Standaard"/>
    <w:next w:val="Voetnoottekst"/>
    <w:link w:val="VoetnoottekstChar"/>
    <w:uiPriority w:val="99"/>
    <w:semiHidden/>
    <w:unhideWhenUsed/>
    <w:rsid w:val="00A66EE2"/>
    <w:pPr>
      <w:spacing w:after="0" w:line="240" w:lineRule="auto"/>
    </w:pPr>
    <w:rPr>
      <w:rFonts w:ascii="Times New Roman" w:eastAsia="DejaVu Sans" w:hAnsi="Times New Roman" w:cs="Lohit Hindi"/>
      <w:kern w:val="3"/>
      <w:sz w:val="20"/>
      <w:szCs w:val="20"/>
      <w:lang w:eastAsia="zh-CN" w:bidi="hi-IN"/>
      <w14:ligatures w14:val="none"/>
    </w:rPr>
  </w:style>
  <w:style w:type="character" w:customStyle="1" w:styleId="VoetnoottekstChar">
    <w:name w:val="Voetnoottekst Char"/>
    <w:basedOn w:val="Standaardalinea-lettertype"/>
    <w:link w:val="Voetnoottekst1"/>
    <w:uiPriority w:val="99"/>
    <w:semiHidden/>
    <w:rsid w:val="00A66EE2"/>
    <w:rPr>
      <w:rFonts w:ascii="Times New Roman" w:eastAsia="DejaVu Sans" w:hAnsi="Times New Roman" w:cs="Lohit Hindi"/>
      <w:kern w:val="3"/>
      <w:sz w:val="20"/>
      <w:szCs w:val="20"/>
      <w:lang w:eastAsia="zh-CN" w:bidi="hi-IN"/>
      <w14:ligatures w14:val="none"/>
    </w:rPr>
  </w:style>
  <w:style w:type="character" w:styleId="Voetnootmarkering">
    <w:name w:val="footnote reference"/>
    <w:basedOn w:val="Standaardalinea-lettertype"/>
    <w:uiPriority w:val="99"/>
    <w:semiHidden/>
    <w:unhideWhenUsed/>
    <w:rsid w:val="00A66EE2"/>
    <w:rPr>
      <w:vertAlign w:val="superscript"/>
    </w:rPr>
  </w:style>
  <w:style w:type="paragraph" w:styleId="Voetnoottekst">
    <w:name w:val="footnote text"/>
    <w:basedOn w:val="Standaard"/>
    <w:link w:val="VoetnoottekstChar1"/>
    <w:uiPriority w:val="99"/>
    <w:semiHidden/>
    <w:unhideWhenUsed/>
    <w:rsid w:val="00A66EE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1">
    <w:name w:val="Voetnoottekst Char1"/>
    <w:basedOn w:val="Standaardalinea-lettertype"/>
    <w:link w:val="Voetnoottekst"/>
    <w:uiPriority w:val="99"/>
    <w:semiHidden/>
    <w:rsid w:val="00A66EE2"/>
    <w:rPr>
      <w:rFonts w:ascii="Verdana" w:eastAsia="DejaVu Sans" w:hAnsi="Verdana" w:cs="Mangal"/>
      <w:kern w:val="3"/>
      <w:sz w:val="20"/>
      <w:szCs w:val="18"/>
      <w:lang w:eastAsia="zh-CN" w:bidi="hi-IN"/>
      <w14:ligatures w14:val="none"/>
    </w:rPr>
  </w:style>
  <w:style w:type="paragraph" w:styleId="Voettekst">
    <w:name w:val="footer"/>
    <w:basedOn w:val="Standaard"/>
    <w:link w:val="VoettekstChar"/>
    <w:uiPriority w:val="99"/>
    <w:unhideWhenUsed/>
    <w:rsid w:val="00A66E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EE2"/>
  </w:style>
  <w:style w:type="paragraph" w:styleId="Geenafstand">
    <w:name w:val="No Spacing"/>
    <w:uiPriority w:val="1"/>
    <w:qFormat/>
    <w:rsid w:val="00F4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2586</ap:Words>
  <ap:Characters>14227</ap:Characters>
  <ap:DocSecurity>0</ap:DocSecurity>
  <ap:Lines>118</ap:Lines>
  <ap:Paragraphs>33</ap:Paragraphs>
  <ap:ScaleCrop>false</ap:ScaleCrop>
  <ap:LinksUpToDate>false</ap:LinksUpToDate>
  <ap:CharactersWithSpaces>16780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2024-12-24T09:39:00.0000000Z</dcterms:created>
  <dcterms:modified xsi:type="dcterms:W3CDTF">2024-12-24T09:39:00.0000000Z</dcterms:modified>
  <version/>
  <category/>
</coreProperties>
</file>