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2024Z21692</w:t>
        <w:br/>
      </w:r>
      <w:proofErr w:type="spellEnd"/>
    </w:p>
    <w:p>
      <w:pPr>
        <w:pStyle w:val="Normal"/>
        <w:rPr>
          <w:b w:val="1"/>
          <w:bCs w:val="1"/>
        </w:rPr>
      </w:pPr>
      <w:r w:rsidR="250AE766">
        <w:rPr>
          <w:b w:val="0"/>
          <w:bCs w:val="0"/>
        </w:rPr>
        <w:t>(ingezonden 19 december 2024)</w:t>
        <w:br/>
      </w:r>
    </w:p>
    <w:p>
      <w:r>
        <w:t xml:space="preserve">Vragen van het lid Rajkowski en Peter de Groot (beiden VVD) aan de ministers van Asiel en Migratie en van Volkshuisvesting en Ruimtelijke Ordening over het bericht 'Helft van het aantal asielopvangplekken in 2026 bezet door statushouders'</w:t>
      </w:r>
      <w:r>
        <w:br/>
      </w:r>
    </w:p>
    <w:p>
      <w:pPr>
        <w:pStyle w:val="ListParagraph"/>
        <w:numPr>
          <w:ilvl w:val="0"/>
          <w:numId w:val="100463950"/>
        </w:numPr>
        <w:ind w:left="360"/>
      </w:pPr>
      <w:r>
        <w:t>Bent u bekend met het bericht 'Helft van het aantal asielopvangplekken in 2026 bezet door statushouders'? 1)</w:t>
      </w:r>
      <w:r>
        <w:br/>
      </w:r>
    </w:p>
    <w:p>
      <w:pPr>
        <w:pStyle w:val="ListParagraph"/>
        <w:numPr>
          <w:ilvl w:val="0"/>
          <w:numId w:val="100463950"/>
        </w:numPr>
        <w:ind w:left="360"/>
      </w:pPr>
      <w:r>
        <w:t>Welke concrete maatregelen heeft u vanaf de installatie van het nieuwe kabinet tot heden genomen om de asielinstroom te beperken?</w:t>
      </w:r>
      <w:r>
        <w:br/>
      </w:r>
    </w:p>
    <w:p>
      <w:pPr>
        <w:pStyle w:val="ListParagraph"/>
        <w:numPr>
          <w:ilvl w:val="0"/>
          <w:numId w:val="100463950"/>
        </w:numPr>
        <w:ind w:left="360"/>
      </w:pPr>
      <w:r>
        <w:t>Hoe verklaart u een stijging van het aantal nareizigers in de eerste tien maanden van 2024 ten opzichte van dezelfde periode in 2023?</w:t>
      </w:r>
      <w:r>
        <w:br/>
      </w:r>
    </w:p>
    <w:p>
      <w:pPr>
        <w:pStyle w:val="ListParagraph"/>
        <w:numPr>
          <w:ilvl w:val="0"/>
          <w:numId w:val="100463950"/>
        </w:numPr>
        <w:ind w:left="360"/>
      </w:pPr>
      <w:r>
        <w:t>Bent u het eens met de stelling dat er maatregelen genomen moeten worden om het aantal nareizigers terug te dringen? Zo ja, met welke maatregelen bent u bezig en wanneer worden deze maatregelen naar de Kamer gestuurd? Zo nee, waarom niet?</w:t>
      </w:r>
      <w:r>
        <w:br/>
      </w:r>
    </w:p>
    <w:p>
      <w:pPr>
        <w:pStyle w:val="ListParagraph"/>
        <w:numPr>
          <w:ilvl w:val="0"/>
          <w:numId w:val="100463950"/>
        </w:numPr>
        <w:ind w:left="360"/>
      </w:pPr>
      <w:r>
        <w:t>Bent u het eens met de stelling dat het zo snel mogelijk invoeren van het tweestatusstelsel kan bijdragen aan het aanzienlijk terugdringen van het aantal nareizigers? Zo nee, waarom niet?</w:t>
      </w:r>
      <w:r>
        <w:br/>
      </w:r>
    </w:p>
    <w:p>
      <w:pPr>
        <w:pStyle w:val="ListParagraph"/>
        <w:numPr>
          <w:ilvl w:val="0"/>
          <w:numId w:val="100463950"/>
        </w:numPr>
        <w:ind w:left="360"/>
      </w:pPr>
      <w:r>
        <w:t>Bent u het eens met de stelling dat het voor iedereen onwenselijk is dat grote hoeveelheden statushouders verblijven in azc’s en dat naar verwachting op 1 januari 2026 de helft van de mensen in COA-opvanglocaties statushouder is? Zo nee, waarom niet?</w:t>
      </w:r>
      <w:r>
        <w:br/>
      </w:r>
    </w:p>
    <w:p>
      <w:pPr>
        <w:pStyle w:val="ListParagraph"/>
        <w:numPr>
          <w:ilvl w:val="0"/>
          <w:numId w:val="100463950"/>
        </w:numPr>
        <w:ind w:left="360"/>
      </w:pPr>
      <w:r>
        <w:t>Welke prognoses heeft het kabinet voor het aantal asielzoekers en het aantal statushouders dat voor komend half jaar een beroep zal doen op een plek in een COA-locatie?</w:t>
      </w:r>
      <w:r>
        <w:br/>
      </w:r>
    </w:p>
    <w:p>
      <w:pPr>
        <w:pStyle w:val="ListParagraph"/>
        <w:numPr>
          <w:ilvl w:val="0"/>
          <w:numId w:val="100463950"/>
        </w:numPr>
        <w:ind w:left="360"/>
      </w:pPr>
      <w:r>
        <w:t>Hoe gaat het kabinet voorkomen dat er azc’s worden gebouwd om vervolgens statushouders te huisvesten?</w:t>
      </w:r>
      <w:r>
        <w:br/>
      </w:r>
    </w:p>
    <w:p>
      <w:pPr>
        <w:pStyle w:val="ListParagraph"/>
        <w:numPr>
          <w:ilvl w:val="0"/>
          <w:numId w:val="100463950"/>
        </w:numPr>
        <w:ind w:left="360"/>
      </w:pPr>
      <w:r>
        <w:t>Bent u het eens met de stelling dat er door het gaan schrappen van de gemeentelijke taakstelling voor huisvesting van statushouders en een verbod op voorrang het zeer urgent is om onder regie van het Rijk tijdelijke huisvesting te realiseren om integratie in de samenleving te kunnen starten?</w:t>
      </w:r>
      <w:r>
        <w:br/>
      </w:r>
    </w:p>
    <w:p>
      <w:pPr>
        <w:pStyle w:val="ListParagraph"/>
        <w:numPr>
          <w:ilvl w:val="0"/>
          <w:numId w:val="100463950"/>
        </w:numPr>
        <w:ind w:left="360"/>
      </w:pPr>
      <w:r>
        <w:t>Wanneer komt het kabinet met een plan naar de Kamer voor het creëren van tijdelijke huisvesting van statushouders waardoor statushouders kunnen uitstromen uit azc's?  </w:t>
      </w:r>
      <w:r>
        <w:br/>
      </w:r>
    </w:p>
    <w:p>
      <w:pPr>
        <w:pStyle w:val="ListParagraph"/>
        <w:numPr>
          <w:ilvl w:val="0"/>
          <w:numId w:val="100463950"/>
        </w:numPr>
        <w:ind w:left="360"/>
      </w:pPr>
      <w:r>
        <w:t>Welke gesprekken hebben hierover inmiddels plaatsgevonden met lokale overheden?</w:t>
      </w:r>
      <w:r>
        <w:br/>
      </w:r>
    </w:p>
    <w:p>
      <w:pPr>
        <w:pStyle w:val="ListParagraph"/>
        <w:numPr>
          <w:ilvl w:val="0"/>
          <w:numId w:val="100463950"/>
        </w:numPr>
        <w:ind w:left="360"/>
      </w:pPr>
      <w:r>
        <w:t>Bent u het eens met de stelling dat tijdelijke huisvestinglocaties, niet alleen voor statushouders maar ook voor bijvoorbeeld starters, alleenstaande spoedzoekers, studenten en andere urgenten, goed geschikt zijn als huisvestings- en integratieplek voor statushouders? Zo nee, waarom niet?</w:t>
      </w:r>
      <w:r>
        <w:br/>
      </w:r>
    </w:p>
    <w:p>
      <w:pPr>
        <w:pStyle w:val="ListParagraph"/>
        <w:numPr>
          <w:ilvl w:val="0"/>
          <w:numId w:val="100463950"/>
        </w:numPr>
        <w:ind w:left="360"/>
      </w:pPr>
      <w:r>
        <w:t>Welke succesvolle tijdelijke huisvestingsprojecten met gemixt wonen kent u in Nederland en hoe gaat u ervoor zorgen dat er meer van dit soort projecten van de grond komen zodat er voldoende woningen komen waar statushouders kunnen integreren?</w:t>
      </w:r>
      <w:r>
        <w:br/>
      </w:r>
    </w:p>
    <w:p>
      <w:pPr>
        <w:pStyle w:val="ListParagraph"/>
        <w:numPr>
          <w:ilvl w:val="0"/>
          <w:numId w:val="100463950"/>
        </w:numPr>
        <w:ind w:left="360"/>
      </w:pPr>
      <w:r>
        <w:t>Bent u het met de VVD eens dat vooruitlopend op definitieve woningbouwplannen deze locaties uiterst geschikt kunnen zijn voor tijdelijke huisvesting vooruitlopend op de planontwikkeling? Zo nee, waarom niet?</w:t>
      </w:r>
      <w:r>
        <w:br/>
      </w:r>
    </w:p>
    <w:p>
      <w:pPr>
        <w:pStyle w:val="ListParagraph"/>
        <w:numPr>
          <w:ilvl w:val="0"/>
          <w:numId w:val="100463950"/>
        </w:numPr>
        <w:ind w:left="360"/>
      </w:pPr>
      <w:r>
        <w:t>Hoeveel locaties zijn er op dit moment in beeld om tijdelijke huisvesting te realiseren?</w:t>
      </w:r>
      <w:r>
        <w:br/>
      </w:r>
    </w:p>
    <w:p>
      <w:pPr>
        <w:pStyle w:val="ListParagraph"/>
        <w:numPr>
          <w:ilvl w:val="0"/>
          <w:numId w:val="100463950"/>
        </w:numPr>
        <w:ind w:left="360"/>
      </w:pPr>
      <w:r>
        <w:t>Welke aantallen van tijdelijke huisvesting zijn er op dit moment beschikbaar?</w:t>
      </w:r>
      <w:r>
        <w:br/>
      </w:r>
    </w:p>
    <w:p>
      <w:pPr>
        <w:pStyle w:val="ListParagraph"/>
        <w:numPr>
          <w:ilvl w:val="0"/>
          <w:numId w:val="100463950"/>
        </w:numPr>
        <w:ind w:left="360"/>
      </w:pPr>
      <w:r>
        <w:t>Welke aantallen van tijdelijke huisvesting zit er in de planning om toegevoegd te worden in 2025 en 2026?</w:t>
      </w:r>
      <w:r>
        <w:br/>
      </w:r>
    </w:p>
    <w:p>
      <w:pPr>
        <w:pStyle w:val="ListParagraph"/>
        <w:numPr>
          <w:ilvl w:val="0"/>
          <w:numId w:val="100463950"/>
        </w:numPr>
        <w:ind w:left="360"/>
      </w:pPr>
      <w:r>
        <w:t>Wilt u deze vragen één voor één beantwoorden?</w:t>
      </w:r>
      <w:r>
        <w:br/>
      </w:r>
    </w:p>
    <w:p>
      <w:r>
        <w:t xml:space="preserve"> </w:t>
      </w:r>
      <w:r>
        <w:br/>
      </w:r>
    </w:p>
    <w:p>
      <w:r>
        <w:t xml:space="preserve">1) NOS, 7 november 2024 (https://nos.nl/artikel/2543598-helft-van-het-aantal-asielopvangplekken-in-2026-bezet-door-statushouders).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