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71B" w:rsidP="00BA5145" w:rsidRDefault="00A434C5" w14:paraId="6999EB3C" w14:textId="3AD2BCE5">
      <w:pPr>
        <w:spacing w:line="276" w:lineRule="auto"/>
      </w:pPr>
      <w:r>
        <w:t>Geachte voorzitter,</w:t>
      </w:r>
    </w:p>
    <w:p w:rsidR="00F4771B" w:rsidP="00BA5145" w:rsidRDefault="00F4771B" w14:paraId="6999EB3D" w14:textId="77777777">
      <w:pPr>
        <w:pStyle w:val="WitregelW1bodytekst"/>
        <w:spacing w:line="276" w:lineRule="auto"/>
      </w:pPr>
    </w:p>
    <w:p w:rsidR="002A514F" w:rsidP="00BA5145" w:rsidRDefault="00A434C5" w14:paraId="1792F449" w14:textId="5D336A0C">
      <w:pPr>
        <w:spacing w:line="276" w:lineRule="auto"/>
      </w:pPr>
      <w:r>
        <w:t xml:space="preserve">De directie Internationaal Onderzoek en Beleidsevaluatie (IOB) heeft de </w:t>
      </w:r>
      <w:r w:rsidRPr="007C1E37" w:rsidR="002A514F">
        <w:t>evaluatie ‘Coherentie van het Nederlands beleid en de effecten op voedselzekerheid, water en klimaat in ontwikkelingslanden’</w:t>
      </w:r>
      <w:r>
        <w:t xml:space="preserve"> afgerond. </w:t>
      </w:r>
    </w:p>
    <w:p w:rsidR="002A514F" w:rsidP="00BA5145" w:rsidRDefault="002A514F" w14:paraId="02444A85" w14:textId="77777777">
      <w:pPr>
        <w:spacing w:line="276" w:lineRule="auto"/>
      </w:pPr>
    </w:p>
    <w:p w:rsidR="00A434C5" w:rsidP="00BA5145" w:rsidRDefault="00A434C5" w14:paraId="3E0C3A65" w14:textId="7BB24D16">
      <w:pPr>
        <w:spacing w:line="276" w:lineRule="auto"/>
      </w:pPr>
      <w:r>
        <w:t xml:space="preserve">Hierin heeft IOB effectiviteit en coherentie onderzocht van de Nederlandse beleidsuitvoering in de periode 2016-2023 op genoemde thema’s die vallen onder artikel 2 van de Begroting voor Buitenlandse Handel en Ontwikkelingssamenwerking. Het rapport vindt u bijgevoegd bij deze brief. </w:t>
      </w:r>
    </w:p>
    <w:p w:rsidR="00A434C5" w:rsidP="00BA5145" w:rsidRDefault="00A434C5" w14:paraId="205306C1" w14:textId="77777777">
      <w:pPr>
        <w:spacing w:line="276" w:lineRule="auto"/>
      </w:pPr>
    </w:p>
    <w:p w:rsidR="00A434C5" w:rsidP="00BA5145" w:rsidRDefault="00A434C5" w14:paraId="3C8C8D37" w14:textId="32099CA9">
      <w:pPr>
        <w:spacing w:line="276" w:lineRule="auto"/>
      </w:pPr>
      <w:r>
        <w:t xml:space="preserve">De reactie op </w:t>
      </w:r>
      <w:r w:rsidR="002A514F">
        <w:t>dit rapport</w:t>
      </w:r>
      <w:r>
        <w:t xml:space="preserve"> </w:t>
      </w:r>
      <w:r w:rsidR="006A77E1">
        <w:t>zal ik met</w:t>
      </w:r>
      <w:r>
        <w:t xml:space="preserve"> de beleidsbrief voor Ontwikkelingshulp begin 2025 aan de Kamer </w:t>
      </w:r>
      <w:r w:rsidR="006A77E1">
        <w:t>sturen</w:t>
      </w:r>
      <w:r>
        <w:t xml:space="preserve">. </w:t>
      </w:r>
    </w:p>
    <w:p w:rsidR="00F4771B" w:rsidRDefault="00F4771B" w14:paraId="6999EB41" w14:textId="77777777"/>
    <w:p w:rsidR="00E02BCF" w:rsidRDefault="00E02BCF" w14:paraId="337F32B8" w14:textId="77777777"/>
    <w:p w:rsidR="00EA2EF2" w:rsidRDefault="00EA2EF2" w14:paraId="4A391B7E" w14:textId="77777777">
      <w:r>
        <w:t>De</w:t>
      </w:r>
      <w:r w:rsidR="00A434C5">
        <w:t xml:space="preserve"> minister voor Buitenlandse Handel </w:t>
      </w:r>
    </w:p>
    <w:p w:rsidR="00F4771B" w:rsidRDefault="00A434C5" w14:paraId="6999EB45" w14:textId="10E8B374">
      <w:r>
        <w:t>en Ontwikkelingshulp,</w:t>
      </w:r>
    </w:p>
    <w:p w:rsidR="00EA2EF2" w:rsidP="00A434C5" w:rsidRDefault="00EA2EF2" w14:paraId="408E7692" w14:textId="77777777"/>
    <w:p w:rsidR="00EA2EF2" w:rsidP="00A434C5" w:rsidRDefault="00EA2EF2" w14:paraId="02CB9F29" w14:textId="77777777"/>
    <w:p w:rsidR="00EA2EF2" w:rsidP="00A434C5" w:rsidRDefault="00EA2EF2" w14:paraId="6285F15C" w14:textId="77777777"/>
    <w:p w:rsidR="00EA2EF2" w:rsidP="00A434C5" w:rsidRDefault="00EA2EF2" w14:paraId="770A151E" w14:textId="77777777"/>
    <w:p w:rsidR="00EA2EF2" w:rsidP="00A434C5" w:rsidRDefault="00EA2EF2" w14:paraId="1C8BF8F3" w14:textId="77777777"/>
    <w:p w:rsidR="00A434C5" w:rsidP="00A434C5" w:rsidRDefault="00A434C5" w14:paraId="017DD3C3" w14:textId="58D91F20">
      <w:r>
        <w:t>Reinette Klever</w:t>
      </w:r>
    </w:p>
    <w:p w:rsidR="00F4771B" w:rsidRDefault="00F4771B" w14:paraId="6999EB46" w14:textId="77777777"/>
    <w:sectPr w:rsidR="00F4771B">
      <w:headerReference w:type="default" r:id="rId13"/>
      <w:head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5430" w14:textId="77777777" w:rsidR="00632E57" w:rsidRDefault="00632E57">
      <w:pPr>
        <w:spacing w:line="240" w:lineRule="auto"/>
      </w:pPr>
      <w:r>
        <w:separator/>
      </w:r>
    </w:p>
  </w:endnote>
  <w:endnote w:type="continuationSeparator" w:id="0">
    <w:p w14:paraId="3C2E03F0" w14:textId="77777777" w:rsidR="00632E57" w:rsidRDefault="00632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5876" w14:textId="77777777" w:rsidR="00632E57" w:rsidRDefault="00632E57">
      <w:pPr>
        <w:spacing w:line="240" w:lineRule="auto"/>
      </w:pPr>
      <w:r>
        <w:separator/>
      </w:r>
    </w:p>
  </w:footnote>
  <w:footnote w:type="continuationSeparator" w:id="0">
    <w:p w14:paraId="702A01A1" w14:textId="77777777" w:rsidR="00632E57" w:rsidRDefault="00632E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EB47" w14:textId="77777777" w:rsidR="00F4771B" w:rsidRDefault="00A434C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999EB4B" wp14:editId="6999EB4C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1075" cy="25146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9EB80" w14:textId="77777777" w:rsidR="00F4771B" w:rsidRDefault="00A434C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99EB4B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5pt;height:19.8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" filled="f" stroked="f">
              <v:textbox inset="0,0,0,0">
                <w:txbxContent>
                  <w:p w14:paraId="6999EB80" w14:textId="77777777" w:rsidR="00F4771B" w:rsidRDefault="00A434C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999EB4D" wp14:editId="6999EB4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9EB81" w14:textId="77777777" w:rsidR="00F4771B" w:rsidRDefault="00A434C5">
                          <w:pPr>
                            <w:pStyle w:val="Referentiegegevensbold"/>
                          </w:pPr>
                          <w:r>
                            <w:t>IGG</w:t>
                          </w:r>
                        </w:p>
                        <w:p w14:paraId="6999EB82" w14:textId="77777777" w:rsidR="00F4771B" w:rsidRDefault="00A434C5">
                          <w:pPr>
                            <w:pStyle w:val="Referentiegegevens"/>
                          </w:pPr>
                          <w:r>
                            <w:t>WA</w:t>
                          </w:r>
                        </w:p>
                        <w:p w14:paraId="6999EB83" w14:textId="77777777" w:rsidR="00F4771B" w:rsidRDefault="00F4771B">
                          <w:pPr>
                            <w:pStyle w:val="WitregelW2"/>
                          </w:pPr>
                        </w:p>
                        <w:p w14:paraId="6999EB84" w14:textId="77777777" w:rsidR="00F4771B" w:rsidRDefault="00A434C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999EB85" w14:textId="77777777" w:rsidR="00F4771B" w:rsidRDefault="00000000">
                          <w:pPr>
                            <w:pStyle w:val="Referentiegegevens"/>
                          </w:pPr>
                          <w:sdt>
                            <w:sdtPr>
                              <w:id w:val="-665937316"/>
                              <w:date w:fullDate="2024-12-1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434C5">
                                <w:t>17 december 2024</w:t>
                              </w:r>
                            </w:sdtContent>
                          </w:sdt>
                        </w:p>
                        <w:p w14:paraId="6999EB86" w14:textId="77777777" w:rsidR="00F4771B" w:rsidRDefault="00F4771B">
                          <w:pPr>
                            <w:pStyle w:val="WitregelW1"/>
                          </w:pPr>
                        </w:p>
                        <w:p w14:paraId="6999EB87" w14:textId="77777777" w:rsidR="00F4771B" w:rsidRDefault="00A434C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999EB88" w14:textId="77777777" w:rsidR="00F4771B" w:rsidRDefault="00A434C5">
                          <w:pPr>
                            <w:pStyle w:val="Referentiegegevens"/>
                          </w:pPr>
                          <w:r>
                            <w:t>BZ2410903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99EB4D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999EB81" w14:textId="77777777" w:rsidR="00F4771B" w:rsidRDefault="00A434C5">
                    <w:pPr>
                      <w:pStyle w:val="Referentiegegevensbold"/>
                    </w:pPr>
                    <w:r>
                      <w:t>IGG</w:t>
                    </w:r>
                  </w:p>
                  <w:p w14:paraId="6999EB82" w14:textId="77777777" w:rsidR="00F4771B" w:rsidRDefault="00A434C5">
                    <w:pPr>
                      <w:pStyle w:val="Referentiegegevens"/>
                    </w:pPr>
                    <w:r>
                      <w:t>WA</w:t>
                    </w:r>
                  </w:p>
                  <w:p w14:paraId="6999EB83" w14:textId="77777777" w:rsidR="00F4771B" w:rsidRDefault="00F4771B">
                    <w:pPr>
                      <w:pStyle w:val="WitregelW2"/>
                    </w:pPr>
                  </w:p>
                  <w:p w14:paraId="6999EB84" w14:textId="77777777" w:rsidR="00F4771B" w:rsidRDefault="00A434C5">
                    <w:pPr>
                      <w:pStyle w:val="Referentiegegevensbold"/>
                    </w:pPr>
                    <w:r>
                      <w:t>Datum</w:t>
                    </w:r>
                  </w:p>
                  <w:p w14:paraId="6999EB85" w14:textId="77777777" w:rsidR="00F4771B" w:rsidRDefault="00000000">
                    <w:pPr>
                      <w:pStyle w:val="Referentiegegevens"/>
                    </w:pPr>
                    <w:sdt>
                      <w:sdtPr>
                        <w:id w:val="-665937316"/>
                        <w:date w:fullDate="2024-12-17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A434C5">
                          <w:t>17 december 2024</w:t>
                        </w:r>
                      </w:sdtContent>
                    </w:sdt>
                  </w:p>
                  <w:p w14:paraId="6999EB86" w14:textId="77777777" w:rsidR="00F4771B" w:rsidRDefault="00F4771B">
                    <w:pPr>
                      <w:pStyle w:val="WitregelW1"/>
                    </w:pPr>
                  </w:p>
                  <w:p w14:paraId="6999EB87" w14:textId="77777777" w:rsidR="00F4771B" w:rsidRDefault="00A434C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999EB88" w14:textId="77777777" w:rsidR="00F4771B" w:rsidRDefault="00A434C5">
                    <w:pPr>
                      <w:pStyle w:val="Referentiegegevens"/>
                    </w:pPr>
                    <w:r>
                      <w:t>BZ2410903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999EB4F" wp14:editId="6999EB5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251460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9EB89" w14:textId="77777777" w:rsidR="00F4771B" w:rsidRDefault="00A434C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99EB4F" id="41b111a9-80a4-11ea-b356-6230a4311406" o:spid="_x0000_s1028" type="#_x0000_t202" style="position:absolute;margin-left:79.35pt;margin-top:802.75pt;width:377.25pt;height:19.8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" filled="f" stroked="f">
              <v:textbox inset="0,0,0,0">
                <w:txbxContent>
                  <w:p w14:paraId="6999EB89" w14:textId="77777777" w:rsidR="00F4771B" w:rsidRDefault="00A434C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999EB51" wp14:editId="6999EB5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9EB8A" w14:textId="31C98A9F" w:rsidR="00F4771B" w:rsidRDefault="00A434C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00000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02B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99EB51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999EB8A" w14:textId="31C98A9F" w:rsidR="00F4771B" w:rsidRDefault="00A434C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02B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EB49" w14:textId="68CE0CE8" w:rsidR="00F4771B" w:rsidRDefault="00A434C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999EB55" wp14:editId="43D218B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9EB65" w14:textId="77777777" w:rsidR="00F4771B" w:rsidRDefault="00A434C5">
                          <w:r>
                            <w:t>Aan de Voorzitter van de</w:t>
                          </w:r>
                        </w:p>
                        <w:p w14:paraId="6999EB66" w14:textId="77777777" w:rsidR="00F4771B" w:rsidRDefault="00A434C5">
                          <w:r>
                            <w:t>Tweede Kamer der Staten Generaal</w:t>
                          </w:r>
                        </w:p>
                        <w:p w14:paraId="6999EB67" w14:textId="77777777" w:rsidR="00F4771B" w:rsidRDefault="00A434C5">
                          <w:r>
                            <w:t xml:space="preserve">Prinses Irenestraat 6 </w:t>
                          </w:r>
                        </w:p>
                        <w:p w14:paraId="6999EB68" w14:textId="210ABB07" w:rsidR="00F4771B" w:rsidRDefault="00A434C5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99EB55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30" type="#_x0000_t202" style="position:absolute;margin-left:79.35pt;margin-top:153.9pt;width:377pt;height:87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999EB65" w14:textId="77777777" w:rsidR="00F4771B" w:rsidRDefault="00A434C5">
                    <w:r>
                      <w:t>Aan de Voorzitter van de</w:t>
                    </w:r>
                  </w:p>
                  <w:p w14:paraId="6999EB66" w14:textId="77777777" w:rsidR="00F4771B" w:rsidRDefault="00A434C5">
                    <w:r>
                      <w:t>Tweede Kamer der Staten Generaal</w:t>
                    </w:r>
                  </w:p>
                  <w:p w14:paraId="6999EB67" w14:textId="77777777" w:rsidR="00F4771B" w:rsidRDefault="00A434C5">
                    <w:r>
                      <w:t xml:space="preserve">Prinses Irenestraat 6 </w:t>
                    </w:r>
                  </w:p>
                  <w:p w14:paraId="6999EB68" w14:textId="210ABB07" w:rsidR="00F4771B" w:rsidRDefault="00A434C5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999EB57" wp14:editId="6FBF1FB6">
              <wp:simplePos x="0" y="0"/>
              <wp:positionH relativeFrom="margin">
                <wp:align>right</wp:align>
              </wp:positionH>
              <wp:positionV relativeFrom="page">
                <wp:posOffset>3765550</wp:posOffset>
              </wp:positionV>
              <wp:extent cx="4783455" cy="57785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577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8A24AE" w14:textId="7401E5DC" w:rsidR="00485753" w:rsidRDefault="00485753" w:rsidP="00485753">
                          <w:r>
                            <w:t>Datum</w:t>
                          </w:r>
                          <w:r>
                            <w:tab/>
                          </w:r>
                          <w:r w:rsidR="00265F9F">
                            <w:t xml:space="preserve">18 </w:t>
                          </w:r>
                          <w:r>
                            <w:t>december 2024</w:t>
                          </w:r>
                        </w:p>
                        <w:p w14:paraId="6999EB8D" w14:textId="4062683D" w:rsidR="00A434C5" w:rsidRDefault="00485753" w:rsidP="00485753">
                          <w:r>
                            <w:t>Betreft</w:t>
                          </w:r>
                          <w:r>
                            <w:tab/>
                            <w:t>IOB-evaluatie ‘Coherentie van het Nederlands beleid en de effecten op voedselzekerheid, water en klimaat in ontwikkelingslanden’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9EB57" id="41b10c7e-80a4-11ea-b356-6230a4311406" o:spid="_x0000_s1031" type="#_x0000_t202" style="position:absolute;margin-left:325.45pt;margin-top:296.5pt;width:376.65pt;height:45.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" filled="f" stroked="f">
              <v:textbox inset="0,0,0,0">
                <w:txbxContent>
                  <w:p w14:paraId="108A24AE" w14:textId="7401E5DC" w:rsidR="00485753" w:rsidRDefault="00485753" w:rsidP="00485753">
                    <w:r>
                      <w:t>Datum</w:t>
                    </w:r>
                    <w:r>
                      <w:tab/>
                    </w:r>
                    <w:r w:rsidR="00265F9F">
                      <w:t xml:space="preserve">18 </w:t>
                    </w:r>
                    <w:r>
                      <w:t>december 2024</w:t>
                    </w:r>
                  </w:p>
                  <w:p w14:paraId="6999EB8D" w14:textId="4062683D" w:rsidR="00A434C5" w:rsidRDefault="00485753" w:rsidP="00485753">
                    <w:r>
                      <w:t>Betreft</w:t>
                    </w:r>
                    <w:r>
                      <w:tab/>
                      <w:t>IOB-evaluatie ‘Coherentie van het Nederlands beleid en de effecten op voedselzekerheid, water en klimaat in ontwikkelingslanden’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999EB59" wp14:editId="140B4CB3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7160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9EB73" w14:textId="77777777" w:rsidR="00F4771B" w:rsidRDefault="00F4771B">
                          <w:pPr>
                            <w:pStyle w:val="WitregelW1"/>
                          </w:pPr>
                        </w:p>
                        <w:p w14:paraId="340C3D13" w14:textId="60474506" w:rsidR="00A61710" w:rsidRPr="00485753" w:rsidRDefault="00A61710" w:rsidP="00A61710">
                          <w:pPr>
                            <w:pStyle w:val="Referentiegegevensbold"/>
                          </w:pPr>
                          <w:r w:rsidRPr="00485753">
                            <w:t>Ministerie van Buitenlandse Zaken</w:t>
                          </w:r>
                        </w:p>
                        <w:p w14:paraId="21118E57" w14:textId="77777777" w:rsidR="002010C8" w:rsidRPr="00EE5E5D" w:rsidRDefault="002010C8" w:rsidP="002010C8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98E6C8F" w14:textId="77777777" w:rsidR="002010C8" w:rsidRPr="00B62296" w:rsidRDefault="002010C8" w:rsidP="002010C8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7E77255" w14:textId="77777777" w:rsidR="002010C8" w:rsidRPr="00B62296" w:rsidRDefault="002010C8" w:rsidP="002010C8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571F7FEF" w14:textId="23A4D4EC" w:rsidR="00EA2EF2" w:rsidRDefault="002010C8" w:rsidP="00EA2EF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79277175" w14:textId="77777777" w:rsidR="002010C8" w:rsidRPr="002010C8" w:rsidRDefault="002010C8" w:rsidP="00EA2EF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475B2F1" w14:textId="77777777" w:rsidR="00EA2EF2" w:rsidRPr="00485753" w:rsidRDefault="00000000" w:rsidP="00EA2EF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hyperlink r:id="rId1" w:history="1">
                            <w:r w:rsidR="00EA2EF2" w:rsidRPr="00485753">
                              <w:rPr>
                                <w:rStyle w:val="Hyperlink"/>
                                <w:lang w:val="de-DE"/>
                              </w:rPr>
                              <w:t>www.minbuza.nl</w:t>
                            </w:r>
                          </w:hyperlink>
                        </w:p>
                        <w:p w14:paraId="6999EB79" w14:textId="77777777" w:rsidR="00F4771B" w:rsidRPr="00485753" w:rsidRDefault="00F4771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999EB7A" w14:textId="77777777" w:rsidR="00F4771B" w:rsidRPr="00485753" w:rsidRDefault="00A434C5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485753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6999EB7B" w14:textId="77777777" w:rsidR="00F4771B" w:rsidRPr="008C1F87" w:rsidRDefault="00A434C5">
                          <w:pPr>
                            <w:pStyle w:val="Referentiegegevens"/>
                          </w:pPr>
                          <w:r w:rsidRPr="008C1F87">
                            <w:t>BZ2410903</w:t>
                          </w:r>
                        </w:p>
                        <w:p w14:paraId="0B1391CE" w14:textId="77777777" w:rsidR="008C1F87" w:rsidRPr="008C1F87" w:rsidRDefault="008C1F87" w:rsidP="008C1F87"/>
                        <w:p w14:paraId="3427F094" w14:textId="05CB20F9" w:rsidR="00A61710" w:rsidRPr="008C1F87" w:rsidRDefault="00A61710" w:rsidP="00A61710">
                          <w:pPr>
                            <w:pStyle w:val="Referentiegegevensbold"/>
                          </w:pPr>
                          <w:r w:rsidRPr="008C1F87">
                            <w:t>Bijlage</w:t>
                          </w:r>
                        </w:p>
                        <w:p w14:paraId="729E2B3B" w14:textId="38ED61BB" w:rsidR="00A61710" w:rsidRPr="00EA2EF2" w:rsidRDefault="00A61710" w:rsidP="00A6171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A2EF2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03CEEB5D" w14:textId="77777777" w:rsidR="00A61710" w:rsidRPr="008C1F87" w:rsidRDefault="00A61710" w:rsidP="00A617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999EB59" id="41b10cd4-80a4-11ea-b356-6230a4311406" o:spid="_x0000_s1032" type="#_x0000_t202" style="position:absolute;margin-left:466.5pt;margin-top:154.5pt;width:108pt;height:630.7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" filled="f" stroked="f">
              <v:textbox inset="0,0,0,0">
                <w:txbxContent>
                  <w:p w14:paraId="6999EB73" w14:textId="77777777" w:rsidR="00F4771B" w:rsidRDefault="00F4771B">
                    <w:pPr>
                      <w:pStyle w:val="WitregelW1"/>
                    </w:pPr>
                  </w:p>
                  <w:p w14:paraId="340C3D13" w14:textId="60474506" w:rsidR="00A61710" w:rsidRPr="00485753" w:rsidRDefault="00A61710" w:rsidP="00A61710">
                    <w:pPr>
                      <w:pStyle w:val="Referentiegegevensbold"/>
                    </w:pPr>
                    <w:r w:rsidRPr="00485753">
                      <w:t>Ministerie van Buitenlandse Zaken</w:t>
                    </w:r>
                  </w:p>
                  <w:p w14:paraId="21118E57" w14:textId="77777777" w:rsidR="002010C8" w:rsidRPr="00EE5E5D" w:rsidRDefault="002010C8" w:rsidP="002010C8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98E6C8F" w14:textId="77777777" w:rsidR="002010C8" w:rsidRPr="00B62296" w:rsidRDefault="002010C8" w:rsidP="002010C8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7E77255" w14:textId="77777777" w:rsidR="002010C8" w:rsidRPr="00B62296" w:rsidRDefault="002010C8" w:rsidP="002010C8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571F7FEF" w14:textId="23A4D4EC" w:rsidR="00EA2EF2" w:rsidRDefault="002010C8" w:rsidP="00EA2EF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79277175" w14:textId="77777777" w:rsidR="002010C8" w:rsidRPr="002010C8" w:rsidRDefault="002010C8" w:rsidP="00EA2EF2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475B2F1" w14:textId="77777777" w:rsidR="00EA2EF2" w:rsidRPr="00485753" w:rsidRDefault="00000000" w:rsidP="00EA2EF2">
                    <w:pPr>
                      <w:pStyle w:val="Referentiegegevens"/>
                      <w:rPr>
                        <w:lang w:val="de-DE"/>
                      </w:rPr>
                    </w:pPr>
                    <w:hyperlink r:id="rId2" w:history="1">
                      <w:r w:rsidR="00EA2EF2" w:rsidRPr="00485753">
                        <w:rPr>
                          <w:rStyle w:val="Hyperlink"/>
                          <w:lang w:val="de-DE"/>
                        </w:rPr>
                        <w:t>www.minbuza.nl</w:t>
                      </w:r>
                    </w:hyperlink>
                  </w:p>
                  <w:p w14:paraId="6999EB79" w14:textId="77777777" w:rsidR="00F4771B" w:rsidRPr="00485753" w:rsidRDefault="00F4771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999EB7A" w14:textId="77777777" w:rsidR="00F4771B" w:rsidRPr="00485753" w:rsidRDefault="00A434C5">
                    <w:pPr>
                      <w:pStyle w:val="Referentiegegevensbold"/>
                      <w:rPr>
                        <w:lang w:val="de-DE"/>
                      </w:rPr>
                    </w:pPr>
                    <w:r w:rsidRPr="00485753">
                      <w:rPr>
                        <w:lang w:val="de-DE"/>
                      </w:rPr>
                      <w:t>Onze referentie</w:t>
                    </w:r>
                  </w:p>
                  <w:p w14:paraId="6999EB7B" w14:textId="77777777" w:rsidR="00F4771B" w:rsidRPr="008C1F87" w:rsidRDefault="00A434C5">
                    <w:pPr>
                      <w:pStyle w:val="Referentiegegevens"/>
                    </w:pPr>
                    <w:r w:rsidRPr="008C1F87">
                      <w:t>BZ2410903</w:t>
                    </w:r>
                  </w:p>
                  <w:p w14:paraId="0B1391CE" w14:textId="77777777" w:rsidR="008C1F87" w:rsidRPr="008C1F87" w:rsidRDefault="008C1F87" w:rsidP="008C1F87"/>
                  <w:p w14:paraId="3427F094" w14:textId="05CB20F9" w:rsidR="00A61710" w:rsidRPr="008C1F87" w:rsidRDefault="00A61710" w:rsidP="00A61710">
                    <w:pPr>
                      <w:pStyle w:val="Referentiegegevensbold"/>
                    </w:pPr>
                    <w:r w:rsidRPr="008C1F87">
                      <w:t>Bijlage</w:t>
                    </w:r>
                  </w:p>
                  <w:p w14:paraId="729E2B3B" w14:textId="38ED61BB" w:rsidR="00A61710" w:rsidRPr="00EA2EF2" w:rsidRDefault="00A61710" w:rsidP="00A61710">
                    <w:pPr>
                      <w:rPr>
                        <w:sz w:val="13"/>
                        <w:szCs w:val="13"/>
                      </w:rPr>
                    </w:pPr>
                    <w:r w:rsidRPr="00EA2EF2">
                      <w:rPr>
                        <w:sz w:val="13"/>
                        <w:szCs w:val="13"/>
                      </w:rPr>
                      <w:t>1</w:t>
                    </w:r>
                  </w:p>
                  <w:p w14:paraId="03CEEB5D" w14:textId="77777777" w:rsidR="00A61710" w:rsidRPr="008C1F87" w:rsidRDefault="00A61710" w:rsidP="00A617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999EB5D" wp14:editId="60AF555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9EB7D" w14:textId="724DA90F" w:rsidR="00F4771B" w:rsidRDefault="00A434C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99EB5D" id="41b10d73-80a4-11ea-b356-6230a4311406" o:spid="_x0000_s1033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999EB7D" w14:textId="724DA90F" w:rsidR="00F4771B" w:rsidRDefault="00A434C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999EB5F" wp14:editId="6999EB6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9EB7E" w14:textId="77777777" w:rsidR="00F4771B" w:rsidRDefault="00A434C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99EB8B" wp14:editId="6999EB8C">
                                <wp:extent cx="467995" cy="1583865"/>
                                <wp:effectExtent l="0" t="0" r="0" b="0"/>
                                <wp:docPr id="1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99EB5F" id="41b10dc3-80a4-11ea-b356-6230a4311406" o:spid="_x0000_s1034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999EB7E" w14:textId="77777777" w:rsidR="00F4771B" w:rsidRDefault="00A434C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99EB8B" wp14:editId="6999EB8C">
                          <wp:extent cx="467995" cy="1583865"/>
                          <wp:effectExtent l="0" t="0" r="0" b="0"/>
                          <wp:docPr id="1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999EB61" wp14:editId="6999EB6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9EB7F" w14:textId="77777777" w:rsidR="00F4771B" w:rsidRDefault="00A434C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99EB8D" wp14:editId="6999EB8E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99EB61" id="41b10edc-80a4-11ea-b356-6230a4311406" o:spid="_x0000_s1035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999EB7F" w14:textId="77777777" w:rsidR="00F4771B" w:rsidRDefault="00A434C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99EB8D" wp14:editId="6999EB8E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AEAD4C"/>
    <w:multiLevelType w:val="multilevel"/>
    <w:tmpl w:val="CC230ABD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8609B62"/>
    <w:multiLevelType w:val="multilevel"/>
    <w:tmpl w:val="AFAB565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285DD148"/>
    <w:multiLevelType w:val="multilevel"/>
    <w:tmpl w:val="16B88A7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4DEB2B"/>
    <w:multiLevelType w:val="multilevel"/>
    <w:tmpl w:val="C275327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5E06064"/>
    <w:multiLevelType w:val="multilevel"/>
    <w:tmpl w:val="000B5BC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71458776">
    <w:abstractNumId w:val="1"/>
  </w:num>
  <w:num w:numId="2" w16cid:durableId="229459558">
    <w:abstractNumId w:val="3"/>
  </w:num>
  <w:num w:numId="3" w16cid:durableId="394162213">
    <w:abstractNumId w:val="4"/>
  </w:num>
  <w:num w:numId="4" w16cid:durableId="281545085">
    <w:abstractNumId w:val="0"/>
  </w:num>
  <w:num w:numId="5" w16cid:durableId="201923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1B"/>
    <w:rsid w:val="002010C8"/>
    <w:rsid w:val="00265F9F"/>
    <w:rsid w:val="002A514F"/>
    <w:rsid w:val="00426002"/>
    <w:rsid w:val="00485753"/>
    <w:rsid w:val="00564AB1"/>
    <w:rsid w:val="00632E57"/>
    <w:rsid w:val="006A77E1"/>
    <w:rsid w:val="007C1E37"/>
    <w:rsid w:val="008C1F87"/>
    <w:rsid w:val="00A434C5"/>
    <w:rsid w:val="00A61710"/>
    <w:rsid w:val="00AF6E78"/>
    <w:rsid w:val="00BA5145"/>
    <w:rsid w:val="00C035C3"/>
    <w:rsid w:val="00E02BCF"/>
    <w:rsid w:val="00EA2EF2"/>
    <w:rsid w:val="00F4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9EB3C"/>
  <w15:docId w15:val="{AA2F9F2B-FE5B-44D2-BC61-3B799ED6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1">
    <w:name w:val="Geen afstand1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1">
    <w:name w:val="Ondertitel1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434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C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434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C5"/>
    <w:rPr>
      <w:rFonts w:ascii="Verdana" w:hAnsi="Verdana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C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inbuza.nl" TargetMode="External"/><Relationship Id="rId1" Type="http://schemas.openxmlformats.org/officeDocument/2006/relationships/hyperlink" Target="http://www.minbuza.n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590</ap:Characters>
  <ap:DocSecurity>0</ap:DocSecurity>
  <ap:Lines>11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IOB PR voedselzekerheid, water en klimaat 2024</vt:lpstr>
    </vt:vector>
  </ap:TitlesOfParts>
  <ap:LinksUpToDate>false</ap:LinksUpToDate>
  <ap:CharactersWithSpaces>704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2024-12-18T10:38:00.0000000Z</lastPrinted>
  <dcterms:created xsi:type="dcterms:W3CDTF">2024-12-18T15:27:00.0000000Z</dcterms:created>
  <dcterms:modified xsi:type="dcterms:W3CDTF">2024-12-18T15:28:00.0000000Z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derwerp">
    <vt:lpwstr>IOB PR voedselzekerheid, water en klimaat 2024</vt:lpwstr>
  </property>
  <property fmtid="{D5CDD505-2E9C-101B-9397-08002B2CF9AE}" pid="3" name="ContentTypeId">
    <vt:lpwstr>0x0101009C7CE436063D44E9BE7DC0259EF7C32F006EB9F9836A634AE58B6169785FD3936F007D8699A0454B984690FF39BB5613A0EB</vt:lpwstr>
  </property>
  <property fmtid="{D5CDD505-2E9C-101B-9397-08002B2CF9AE}" pid="4" name="_dlc_DocIdItemGuid">
    <vt:lpwstr>afab6172-4f35-4a5d-835c-3a2c6011efd5</vt:lpwstr>
  </property>
  <property fmtid="{D5CDD505-2E9C-101B-9397-08002B2CF9AE}" pid="5" name="BZForumOrganisation">
    <vt:lpwstr>2;#Not applicable|0049e722-bfb1-4a3f-9d08-af7366a9af40</vt:lpwstr>
  </property>
  <property fmtid="{D5CDD505-2E9C-101B-9397-08002B2CF9AE}" pid="6" name="gc2efd3bfea04f7f8169be07009f5536">
    <vt:lpwstr/>
  </property>
  <property fmtid="{D5CDD505-2E9C-101B-9397-08002B2CF9AE}" pid="7" name="BZTheme">
    <vt:lpwstr>1;#Not applicable|ec01d90b-9d0f-4785-8785-e1ea615196bf</vt:lpwstr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5;#X|0a4eb9ae-69eb-4d9e-b573-43ab99ef8592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4;#X|284e6a62-15ab-4017-be27-a1e965f4e940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BZDossierBudgetManager">
    <vt:lpwstr/>
  </property>
  <property fmtid="{D5CDD505-2E9C-101B-9397-08002B2CF9AE}" pid="23" name="BZDossierSendTo">
    <vt:lpwstr/>
  </property>
  <property fmtid="{D5CDD505-2E9C-101B-9397-08002B2CF9AE}" pid="24" name="_docset_NoMedatataSyncRequired">
    <vt:lpwstr>False</vt:lpwstr>
  </property>
</Properties>
</file>