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2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16"/>
        <w:gridCol w:w="6511"/>
      </w:tblGrid>
      <w:tr w:rsidRPr="00E85984" w:rsidR="00815ED6" w:rsidTr="005751B2" w14:paraId="52BE4E7A" w14:textId="77777777">
        <w:tc>
          <w:tcPr>
            <w:tcW w:w="9027" w:type="dxa"/>
            <w:gridSpan w:val="2"/>
            <w:tcBorders>
              <w:top w:val="nil"/>
              <w:left w:val="nil"/>
              <w:bottom w:val="nil"/>
              <w:right w:val="nil"/>
            </w:tcBorders>
            <w:shd w:val="clear" w:color="auto" w:fill="auto"/>
          </w:tcPr>
          <w:p w:rsidRPr="005751B2" w:rsidR="005751B2" w:rsidP="005751B2" w:rsidRDefault="005751B2" w14:paraId="059E9B16" w14:textId="77777777">
            <w:pPr>
              <w:tabs>
                <w:tab w:val="left" w:pos="-1440"/>
                <w:tab w:val="left" w:pos="-720"/>
              </w:tabs>
              <w:suppressAutoHyphens/>
              <w:spacing w:after="0" w:line="240" w:lineRule="auto"/>
              <w:rPr>
                <w:rFonts w:ascii="Times New Roman" w:hAnsi="Times New Roman" w:cs="Times New Roman"/>
                <w:sz w:val="20"/>
                <w:szCs w:val="20"/>
                <w:lang w:val="nl-NL"/>
              </w:rPr>
            </w:pPr>
            <w:r w:rsidRPr="005751B2">
              <w:rPr>
                <w:rFonts w:ascii="Times New Roman" w:hAnsi="Times New Roman" w:cs="Times New Roman"/>
                <w:sz w:val="20"/>
                <w:szCs w:val="20"/>
                <w:lang w:val="nl-NL"/>
              </w:rPr>
              <w:t>De Tweede Kamer der Staten-</w:t>
            </w:r>
            <w:r w:rsidRPr="005751B2">
              <w:rPr>
                <w:rFonts w:ascii="Times New Roman" w:hAnsi="Times New Roman" w:cs="Times New Roman"/>
                <w:sz w:val="20"/>
                <w:szCs w:val="20"/>
              </w:rPr>
              <w:fldChar w:fldCharType="begin"/>
            </w:r>
            <w:r w:rsidRPr="005751B2">
              <w:rPr>
                <w:rFonts w:ascii="Times New Roman" w:hAnsi="Times New Roman" w:cs="Times New Roman"/>
                <w:sz w:val="20"/>
                <w:szCs w:val="20"/>
                <w:lang w:val="nl-NL"/>
              </w:rPr>
              <w:instrText xml:space="preserve">PRIVATE </w:instrText>
            </w:r>
            <w:r w:rsidRPr="005751B2">
              <w:rPr>
                <w:rFonts w:ascii="Times New Roman" w:hAnsi="Times New Roman" w:cs="Times New Roman"/>
                <w:sz w:val="20"/>
                <w:szCs w:val="20"/>
              </w:rPr>
              <w:fldChar w:fldCharType="end"/>
            </w:r>
          </w:p>
          <w:p w:rsidRPr="005751B2" w:rsidR="005751B2" w:rsidP="005751B2" w:rsidRDefault="005751B2" w14:paraId="30B0457A" w14:textId="77777777">
            <w:pPr>
              <w:tabs>
                <w:tab w:val="left" w:pos="-1440"/>
                <w:tab w:val="left" w:pos="-720"/>
              </w:tabs>
              <w:suppressAutoHyphens/>
              <w:spacing w:after="0" w:line="240" w:lineRule="auto"/>
              <w:rPr>
                <w:rFonts w:ascii="Times New Roman" w:hAnsi="Times New Roman" w:cs="Times New Roman"/>
                <w:sz w:val="20"/>
                <w:szCs w:val="20"/>
                <w:lang w:val="nl-NL"/>
              </w:rPr>
            </w:pPr>
            <w:r w:rsidRPr="005751B2">
              <w:rPr>
                <w:rFonts w:ascii="Times New Roman" w:hAnsi="Times New Roman" w:cs="Times New Roman"/>
                <w:sz w:val="20"/>
                <w:szCs w:val="20"/>
                <w:lang w:val="nl-NL"/>
              </w:rPr>
              <w:t>Generaal zendt bijgaand door</w:t>
            </w:r>
          </w:p>
          <w:p w:rsidRPr="005751B2" w:rsidR="005751B2" w:rsidP="005751B2" w:rsidRDefault="005751B2" w14:paraId="756632C8" w14:textId="77777777">
            <w:pPr>
              <w:tabs>
                <w:tab w:val="left" w:pos="-1440"/>
                <w:tab w:val="left" w:pos="-720"/>
              </w:tabs>
              <w:suppressAutoHyphens/>
              <w:spacing w:after="0" w:line="240" w:lineRule="auto"/>
              <w:rPr>
                <w:rFonts w:ascii="Times New Roman" w:hAnsi="Times New Roman" w:cs="Times New Roman"/>
                <w:sz w:val="20"/>
                <w:szCs w:val="20"/>
                <w:lang w:val="nl-NL"/>
              </w:rPr>
            </w:pPr>
            <w:proofErr w:type="gramStart"/>
            <w:r w:rsidRPr="005751B2">
              <w:rPr>
                <w:rFonts w:ascii="Times New Roman" w:hAnsi="Times New Roman" w:cs="Times New Roman"/>
                <w:sz w:val="20"/>
                <w:szCs w:val="20"/>
                <w:lang w:val="nl-NL"/>
              </w:rPr>
              <w:t>haar</w:t>
            </w:r>
            <w:proofErr w:type="gramEnd"/>
            <w:r w:rsidRPr="005751B2">
              <w:rPr>
                <w:rFonts w:ascii="Times New Roman" w:hAnsi="Times New Roman" w:cs="Times New Roman"/>
                <w:sz w:val="20"/>
                <w:szCs w:val="20"/>
                <w:lang w:val="nl-NL"/>
              </w:rPr>
              <w:t xml:space="preserve"> aangenomen wetsvoorstel</w:t>
            </w:r>
          </w:p>
          <w:p w:rsidR="005751B2" w:rsidP="005751B2" w:rsidRDefault="005751B2" w14:paraId="6094FE4A" w14:textId="77777777">
            <w:pPr>
              <w:tabs>
                <w:tab w:val="left" w:pos="-1440"/>
                <w:tab w:val="left" w:pos="-720"/>
              </w:tabs>
              <w:suppressAutoHyphens/>
              <w:spacing w:after="0" w:line="240" w:lineRule="auto"/>
              <w:rPr>
                <w:rFonts w:ascii="Times New Roman" w:hAnsi="Times New Roman" w:cs="Times New Roman"/>
                <w:sz w:val="20"/>
                <w:szCs w:val="20"/>
                <w:lang w:val="nl-NL"/>
              </w:rPr>
            </w:pPr>
            <w:proofErr w:type="gramStart"/>
            <w:r w:rsidRPr="005751B2">
              <w:rPr>
                <w:rFonts w:ascii="Times New Roman" w:hAnsi="Times New Roman" w:cs="Times New Roman"/>
                <w:sz w:val="20"/>
                <w:szCs w:val="20"/>
                <w:lang w:val="nl-NL"/>
              </w:rPr>
              <w:t>aan</w:t>
            </w:r>
            <w:proofErr w:type="gramEnd"/>
            <w:r w:rsidRPr="005751B2">
              <w:rPr>
                <w:rFonts w:ascii="Times New Roman" w:hAnsi="Times New Roman" w:cs="Times New Roman"/>
                <w:sz w:val="20"/>
                <w:szCs w:val="20"/>
                <w:lang w:val="nl-NL"/>
              </w:rPr>
              <w:t xml:space="preserve"> de Eerste Kamer.</w:t>
            </w:r>
            <w:r>
              <w:rPr>
                <w:rFonts w:ascii="Times New Roman" w:hAnsi="Times New Roman" w:cs="Times New Roman"/>
                <w:sz w:val="20"/>
                <w:szCs w:val="20"/>
                <w:lang w:val="nl-NL"/>
              </w:rPr>
              <w:t xml:space="preserve"> Zij heeft </w:t>
            </w:r>
          </w:p>
          <w:p w:rsidR="005751B2" w:rsidP="005751B2" w:rsidRDefault="005751B2" w14:paraId="59DC07C5" w14:textId="77777777">
            <w:pPr>
              <w:tabs>
                <w:tab w:val="left" w:pos="-1440"/>
                <w:tab w:val="left" w:pos="-720"/>
              </w:tabs>
              <w:suppressAutoHyphens/>
              <w:spacing w:after="0" w:line="240" w:lineRule="auto"/>
              <w:rPr>
                <w:rFonts w:ascii="Times New Roman" w:hAnsi="Times New Roman" w:cs="Times New Roman"/>
                <w:sz w:val="20"/>
                <w:szCs w:val="20"/>
                <w:lang w:val="nl-NL"/>
              </w:rPr>
            </w:pPr>
            <w:proofErr w:type="gramStart"/>
            <w:r>
              <w:rPr>
                <w:rFonts w:ascii="Times New Roman" w:hAnsi="Times New Roman" w:cs="Times New Roman"/>
                <w:sz w:val="20"/>
                <w:szCs w:val="20"/>
                <w:lang w:val="nl-NL"/>
              </w:rPr>
              <w:t>de</w:t>
            </w:r>
            <w:proofErr w:type="gramEnd"/>
            <w:r>
              <w:rPr>
                <w:rFonts w:ascii="Times New Roman" w:hAnsi="Times New Roman" w:cs="Times New Roman"/>
                <w:sz w:val="20"/>
                <w:szCs w:val="20"/>
                <w:lang w:val="nl-NL"/>
              </w:rPr>
              <w:t xml:space="preserve"> leden Bikker, Westerveld, Krul,</w:t>
            </w:r>
          </w:p>
          <w:p w:rsidR="005751B2" w:rsidP="005751B2" w:rsidRDefault="005751B2" w14:paraId="45A8C932" w14:textId="77777777">
            <w:pPr>
              <w:tabs>
                <w:tab w:val="left" w:pos="-1440"/>
                <w:tab w:val="left" w:pos="-720"/>
              </w:tabs>
              <w:suppressAutoHyphens/>
              <w:spacing w:after="0" w:line="240" w:lineRule="auto"/>
              <w:rPr>
                <w:rFonts w:ascii="Times New Roman" w:hAnsi="Times New Roman" w:cs="Times New Roman"/>
                <w:sz w:val="20"/>
                <w:szCs w:val="20"/>
                <w:lang w:val="nl-NL"/>
              </w:rPr>
            </w:pPr>
            <w:r>
              <w:rPr>
                <w:rFonts w:ascii="Times New Roman" w:hAnsi="Times New Roman" w:cs="Times New Roman"/>
                <w:sz w:val="20"/>
                <w:szCs w:val="20"/>
                <w:lang w:val="nl-NL"/>
              </w:rPr>
              <w:t xml:space="preserve">Diederik van Dijk, Dobbe, </w:t>
            </w:r>
            <w:proofErr w:type="spellStart"/>
            <w:r>
              <w:rPr>
                <w:rFonts w:ascii="Times New Roman" w:hAnsi="Times New Roman" w:cs="Times New Roman"/>
                <w:sz w:val="20"/>
                <w:szCs w:val="20"/>
                <w:lang w:val="nl-NL"/>
              </w:rPr>
              <w:t>Kost</w:t>
            </w:r>
            <w:r w:rsidRPr="005751B2">
              <w:rPr>
                <w:rFonts w:ascii="Times New Roman" w:hAnsi="Times New Roman" w:cs="Times New Roman"/>
                <w:sz w:val="20"/>
                <w:szCs w:val="20"/>
                <w:lang w:val="nl-NL"/>
              </w:rPr>
              <w:t>ić</w:t>
            </w:r>
            <w:proofErr w:type="spellEnd"/>
            <w:r>
              <w:rPr>
                <w:rFonts w:ascii="Times New Roman" w:hAnsi="Times New Roman" w:cs="Times New Roman"/>
                <w:sz w:val="20"/>
                <w:szCs w:val="20"/>
                <w:lang w:val="nl-NL"/>
              </w:rPr>
              <w:t xml:space="preserve">, </w:t>
            </w:r>
          </w:p>
          <w:p w:rsidR="005751B2" w:rsidP="005751B2" w:rsidRDefault="005751B2" w14:paraId="3C3AB7B9" w14:textId="77777777">
            <w:pPr>
              <w:tabs>
                <w:tab w:val="left" w:pos="-1440"/>
                <w:tab w:val="left" w:pos="-720"/>
              </w:tabs>
              <w:suppressAutoHyphens/>
              <w:spacing w:after="0" w:line="240" w:lineRule="auto"/>
              <w:rPr>
                <w:rFonts w:ascii="Times New Roman" w:hAnsi="Times New Roman" w:cs="Times New Roman"/>
                <w:sz w:val="20"/>
                <w:szCs w:val="20"/>
                <w:lang w:val="nl-NL"/>
              </w:rPr>
            </w:pPr>
            <w:r>
              <w:rPr>
                <w:rFonts w:ascii="Times New Roman" w:hAnsi="Times New Roman" w:cs="Times New Roman"/>
                <w:sz w:val="20"/>
                <w:szCs w:val="20"/>
                <w:lang w:val="nl-NL"/>
              </w:rPr>
              <w:t xml:space="preserve">Van der Plas en Joseph opgedragen </w:t>
            </w:r>
          </w:p>
          <w:p w:rsidRPr="005751B2" w:rsidR="005751B2" w:rsidP="005751B2" w:rsidRDefault="005751B2" w14:paraId="6CB71E36" w14:textId="773B6265">
            <w:pPr>
              <w:tabs>
                <w:tab w:val="left" w:pos="-1440"/>
                <w:tab w:val="left" w:pos="-720"/>
              </w:tabs>
              <w:suppressAutoHyphens/>
              <w:spacing w:after="0" w:line="240" w:lineRule="auto"/>
              <w:rPr>
                <w:rFonts w:ascii="Times New Roman" w:hAnsi="Times New Roman" w:cs="Times New Roman"/>
                <w:sz w:val="20"/>
                <w:szCs w:val="20"/>
                <w:lang w:val="nl-NL"/>
              </w:rPr>
            </w:pPr>
            <w:proofErr w:type="gramStart"/>
            <w:r>
              <w:rPr>
                <w:rFonts w:ascii="Times New Roman" w:hAnsi="Times New Roman" w:cs="Times New Roman"/>
                <w:sz w:val="20"/>
                <w:szCs w:val="20"/>
                <w:lang w:val="nl-NL"/>
              </w:rPr>
              <w:t>het</w:t>
            </w:r>
            <w:proofErr w:type="gramEnd"/>
            <w:r>
              <w:rPr>
                <w:rFonts w:ascii="Times New Roman" w:hAnsi="Times New Roman" w:cs="Times New Roman"/>
                <w:sz w:val="20"/>
                <w:szCs w:val="20"/>
                <w:lang w:val="nl-NL"/>
              </w:rPr>
              <w:t xml:space="preserve"> voorstel in die Kamer te verdedigen.</w:t>
            </w:r>
          </w:p>
          <w:p w:rsidRPr="005751B2" w:rsidR="005751B2" w:rsidP="005751B2" w:rsidRDefault="005751B2" w14:paraId="480EEBB0" w14:textId="77777777">
            <w:pPr>
              <w:tabs>
                <w:tab w:val="left" w:pos="-1440"/>
                <w:tab w:val="left" w:pos="-720"/>
              </w:tabs>
              <w:suppressAutoHyphens/>
              <w:spacing w:after="0" w:line="240" w:lineRule="auto"/>
              <w:rPr>
                <w:rFonts w:ascii="Times New Roman" w:hAnsi="Times New Roman" w:cs="Times New Roman"/>
                <w:sz w:val="20"/>
                <w:szCs w:val="20"/>
                <w:lang w:val="nl-NL"/>
              </w:rPr>
            </w:pPr>
          </w:p>
          <w:p w:rsidRPr="005751B2" w:rsidR="005751B2" w:rsidP="005751B2" w:rsidRDefault="005751B2" w14:paraId="7F749254" w14:textId="77777777">
            <w:pPr>
              <w:tabs>
                <w:tab w:val="left" w:pos="-1440"/>
                <w:tab w:val="left" w:pos="-720"/>
              </w:tabs>
              <w:suppressAutoHyphens/>
              <w:spacing w:after="0" w:line="240" w:lineRule="auto"/>
              <w:rPr>
                <w:rFonts w:ascii="Times New Roman" w:hAnsi="Times New Roman" w:cs="Times New Roman"/>
                <w:sz w:val="20"/>
                <w:szCs w:val="20"/>
                <w:lang w:val="nl-NL"/>
              </w:rPr>
            </w:pPr>
            <w:r w:rsidRPr="005751B2">
              <w:rPr>
                <w:rFonts w:ascii="Times New Roman" w:hAnsi="Times New Roman" w:cs="Times New Roman"/>
                <w:sz w:val="20"/>
                <w:szCs w:val="20"/>
                <w:lang w:val="nl-NL"/>
              </w:rPr>
              <w:t>De Voorzitter,</w:t>
            </w:r>
          </w:p>
          <w:p w:rsidRPr="005751B2" w:rsidR="005751B2" w:rsidP="005751B2" w:rsidRDefault="005751B2" w14:paraId="361EA716" w14:textId="77777777">
            <w:pPr>
              <w:tabs>
                <w:tab w:val="left" w:pos="-1440"/>
                <w:tab w:val="left" w:pos="-720"/>
              </w:tabs>
              <w:suppressAutoHyphens/>
              <w:spacing w:after="0" w:line="240" w:lineRule="auto"/>
              <w:rPr>
                <w:rFonts w:ascii="Times New Roman" w:hAnsi="Times New Roman" w:cs="Times New Roman"/>
                <w:sz w:val="20"/>
                <w:szCs w:val="20"/>
                <w:lang w:val="nl-NL"/>
              </w:rPr>
            </w:pPr>
          </w:p>
          <w:p w:rsidRPr="005751B2" w:rsidR="005751B2" w:rsidP="005751B2" w:rsidRDefault="005751B2" w14:paraId="50FCD986" w14:textId="77777777">
            <w:pPr>
              <w:tabs>
                <w:tab w:val="left" w:pos="-1440"/>
                <w:tab w:val="left" w:pos="-720"/>
              </w:tabs>
              <w:suppressAutoHyphens/>
              <w:spacing w:after="0" w:line="240" w:lineRule="auto"/>
              <w:rPr>
                <w:rFonts w:ascii="Times New Roman" w:hAnsi="Times New Roman" w:cs="Times New Roman"/>
                <w:sz w:val="20"/>
                <w:szCs w:val="20"/>
                <w:lang w:val="nl-NL"/>
              </w:rPr>
            </w:pPr>
          </w:p>
          <w:p w:rsidRPr="005751B2" w:rsidR="005751B2" w:rsidP="005751B2" w:rsidRDefault="005751B2" w14:paraId="0F31BE0D" w14:textId="77777777">
            <w:pPr>
              <w:tabs>
                <w:tab w:val="left" w:pos="-1440"/>
                <w:tab w:val="left" w:pos="-720"/>
              </w:tabs>
              <w:suppressAutoHyphens/>
              <w:spacing w:after="0" w:line="240" w:lineRule="auto"/>
              <w:rPr>
                <w:rFonts w:ascii="Times New Roman" w:hAnsi="Times New Roman" w:cs="Times New Roman"/>
                <w:sz w:val="20"/>
                <w:szCs w:val="20"/>
                <w:lang w:val="nl-NL"/>
              </w:rPr>
            </w:pPr>
          </w:p>
          <w:p w:rsidRPr="005751B2" w:rsidR="005751B2" w:rsidP="005751B2" w:rsidRDefault="005751B2" w14:paraId="0254C06F" w14:textId="77777777">
            <w:pPr>
              <w:tabs>
                <w:tab w:val="left" w:pos="-1440"/>
                <w:tab w:val="left" w:pos="-720"/>
              </w:tabs>
              <w:suppressAutoHyphens/>
              <w:spacing w:after="0" w:line="240" w:lineRule="auto"/>
              <w:rPr>
                <w:rFonts w:ascii="Times New Roman" w:hAnsi="Times New Roman" w:cs="Times New Roman"/>
                <w:sz w:val="20"/>
                <w:szCs w:val="20"/>
                <w:lang w:val="nl-NL"/>
              </w:rPr>
            </w:pPr>
          </w:p>
          <w:p w:rsidRPr="005751B2" w:rsidR="005751B2" w:rsidP="005751B2" w:rsidRDefault="005751B2" w14:paraId="08670F49" w14:textId="77777777">
            <w:pPr>
              <w:tabs>
                <w:tab w:val="left" w:pos="-1440"/>
                <w:tab w:val="left" w:pos="-720"/>
              </w:tabs>
              <w:suppressAutoHyphens/>
              <w:spacing w:after="0" w:line="240" w:lineRule="auto"/>
              <w:rPr>
                <w:rFonts w:ascii="Times New Roman" w:hAnsi="Times New Roman" w:cs="Times New Roman"/>
                <w:sz w:val="20"/>
                <w:szCs w:val="20"/>
                <w:lang w:val="nl-NL"/>
              </w:rPr>
            </w:pPr>
          </w:p>
          <w:p w:rsidRPr="005751B2" w:rsidR="005751B2" w:rsidP="005751B2" w:rsidRDefault="005751B2" w14:paraId="74C21665" w14:textId="77777777">
            <w:pPr>
              <w:tabs>
                <w:tab w:val="left" w:pos="-1440"/>
                <w:tab w:val="left" w:pos="-720"/>
              </w:tabs>
              <w:suppressAutoHyphens/>
              <w:spacing w:after="0" w:line="240" w:lineRule="auto"/>
              <w:rPr>
                <w:rFonts w:ascii="Times New Roman" w:hAnsi="Times New Roman" w:cs="Times New Roman"/>
                <w:sz w:val="20"/>
                <w:szCs w:val="20"/>
                <w:lang w:val="nl-NL"/>
              </w:rPr>
            </w:pPr>
          </w:p>
          <w:p w:rsidRPr="005751B2" w:rsidR="005751B2" w:rsidP="005751B2" w:rsidRDefault="005751B2" w14:paraId="54E21E56" w14:textId="77777777">
            <w:pPr>
              <w:tabs>
                <w:tab w:val="left" w:pos="-1440"/>
                <w:tab w:val="left" w:pos="-720"/>
              </w:tabs>
              <w:suppressAutoHyphens/>
              <w:spacing w:after="0" w:line="240" w:lineRule="auto"/>
              <w:rPr>
                <w:rFonts w:ascii="Times New Roman" w:hAnsi="Times New Roman" w:cs="Times New Roman"/>
                <w:sz w:val="20"/>
                <w:szCs w:val="20"/>
                <w:lang w:val="nl-NL"/>
              </w:rPr>
            </w:pPr>
          </w:p>
          <w:p w:rsidRPr="005751B2" w:rsidR="005751B2" w:rsidP="005751B2" w:rsidRDefault="005751B2" w14:paraId="01B2AB54" w14:textId="77777777">
            <w:pPr>
              <w:tabs>
                <w:tab w:val="left" w:pos="-1440"/>
                <w:tab w:val="left" w:pos="-720"/>
              </w:tabs>
              <w:suppressAutoHyphens/>
              <w:spacing w:after="0" w:line="240" w:lineRule="auto"/>
              <w:rPr>
                <w:rFonts w:ascii="Times New Roman" w:hAnsi="Times New Roman" w:cs="Times New Roman"/>
                <w:sz w:val="20"/>
                <w:szCs w:val="20"/>
                <w:lang w:val="nl-NL"/>
              </w:rPr>
            </w:pPr>
          </w:p>
          <w:p w:rsidRPr="005751B2" w:rsidR="005751B2" w:rsidP="005751B2" w:rsidRDefault="005751B2" w14:paraId="3E636013" w14:textId="77777777">
            <w:pPr>
              <w:spacing w:after="0" w:line="240" w:lineRule="auto"/>
              <w:rPr>
                <w:rFonts w:ascii="Times New Roman" w:hAnsi="Times New Roman" w:cs="Times New Roman"/>
                <w:sz w:val="20"/>
                <w:szCs w:val="20"/>
                <w:lang w:val="nl-NL"/>
              </w:rPr>
            </w:pPr>
          </w:p>
          <w:p w:rsidRPr="00705A41" w:rsidR="00815ED6" w:rsidP="005751B2" w:rsidRDefault="005751B2" w14:paraId="3E7CBF29" w14:textId="42B043AD">
            <w:pPr>
              <w:spacing w:after="0" w:line="240" w:lineRule="auto"/>
              <w:textAlignment w:val="baseline"/>
              <w:rPr>
                <w:rFonts w:ascii="Times New Roman" w:hAnsi="Times New Roman" w:eastAsia="Times New Roman" w:cs="Times New Roman"/>
                <w:bCs/>
                <w:i/>
                <w:sz w:val="24"/>
                <w:szCs w:val="24"/>
                <w:lang w:val="nl-NL" w:eastAsia="nl-NL"/>
              </w:rPr>
            </w:pPr>
            <w:r>
              <w:rPr>
                <w:rFonts w:ascii="Times New Roman" w:hAnsi="Times New Roman" w:cs="Times New Roman"/>
                <w:sz w:val="20"/>
                <w:szCs w:val="20"/>
              </w:rPr>
              <w:t xml:space="preserve">21 </w:t>
            </w:r>
            <w:proofErr w:type="spellStart"/>
            <w:r>
              <w:rPr>
                <w:rFonts w:ascii="Times New Roman" w:hAnsi="Times New Roman" w:cs="Times New Roman"/>
                <w:sz w:val="20"/>
                <w:szCs w:val="20"/>
              </w:rPr>
              <w:t>mei</w:t>
            </w:r>
            <w:proofErr w:type="spellEnd"/>
            <w:r>
              <w:rPr>
                <w:rFonts w:ascii="Times New Roman" w:hAnsi="Times New Roman" w:cs="Times New Roman"/>
                <w:sz w:val="20"/>
                <w:szCs w:val="20"/>
              </w:rPr>
              <w:t xml:space="preserve"> 2024</w:t>
            </w:r>
          </w:p>
        </w:tc>
      </w:tr>
      <w:tr w:rsidRPr="00E85984" w:rsidR="00815ED6" w:rsidTr="005751B2" w14:paraId="3E978029" w14:textId="77777777">
        <w:tc>
          <w:tcPr>
            <w:tcW w:w="2516" w:type="dxa"/>
            <w:tcBorders>
              <w:top w:val="nil"/>
              <w:left w:val="nil"/>
              <w:bottom w:val="nil"/>
              <w:right w:val="nil"/>
            </w:tcBorders>
            <w:shd w:val="clear" w:color="auto" w:fill="auto"/>
            <w:hideMark/>
          </w:tcPr>
          <w:p w:rsidRPr="00590339" w:rsidR="00815ED6" w:rsidP="001C25F9" w:rsidRDefault="00815ED6" w14:paraId="69D57C34" w14:textId="305F5DA2">
            <w:pPr>
              <w:spacing w:after="0" w:line="240" w:lineRule="auto"/>
              <w:textAlignment w:val="baseline"/>
              <w:rPr>
                <w:rFonts w:ascii="Times New Roman" w:hAnsi="Times New Roman" w:eastAsia="Times New Roman" w:cs="Times New Roman"/>
                <w:b/>
                <w:bCs/>
                <w:sz w:val="24"/>
                <w:szCs w:val="24"/>
                <w:lang w:val="nl-NL" w:eastAsia="nl-NL"/>
              </w:rPr>
            </w:pPr>
          </w:p>
        </w:tc>
        <w:tc>
          <w:tcPr>
            <w:tcW w:w="6511" w:type="dxa"/>
            <w:tcBorders>
              <w:top w:val="nil"/>
              <w:left w:val="nil"/>
              <w:bottom w:val="nil"/>
              <w:right w:val="nil"/>
            </w:tcBorders>
            <w:shd w:val="clear" w:color="auto" w:fill="auto"/>
            <w:hideMark/>
          </w:tcPr>
          <w:p w:rsidRPr="00590339" w:rsidR="00815ED6" w:rsidP="001C25F9" w:rsidRDefault="00815ED6" w14:paraId="3E0AC795"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tc>
      </w:tr>
      <w:tr w:rsidRPr="005751B2" w:rsidR="005751B2" w:rsidTr="00586426" w14:paraId="76AA6BE8" w14:textId="77777777">
        <w:tc>
          <w:tcPr>
            <w:tcW w:w="9027" w:type="dxa"/>
            <w:gridSpan w:val="2"/>
            <w:tcBorders>
              <w:top w:val="nil"/>
              <w:left w:val="nil"/>
              <w:bottom w:val="nil"/>
              <w:right w:val="nil"/>
            </w:tcBorders>
            <w:shd w:val="clear" w:color="auto" w:fill="auto"/>
            <w:hideMark/>
          </w:tcPr>
          <w:p w:rsidRPr="00590339" w:rsidR="005751B2" w:rsidP="00C2780F" w:rsidRDefault="005751B2" w14:paraId="42815519" w14:textId="77FB939C">
            <w:pPr>
              <w:rPr>
                <w:rFonts w:ascii="Times New Roman" w:hAnsi="Times New Roman" w:eastAsia="Times New Roman" w:cs="Times New Roman"/>
                <w:sz w:val="24"/>
                <w:szCs w:val="24"/>
                <w:lang w:val="nl-NL" w:eastAsia="nl-NL"/>
              </w:rPr>
            </w:pPr>
            <w:r w:rsidRPr="00F77238">
              <w:rPr>
                <w:rFonts w:ascii="Times New Roman" w:hAnsi="Times New Roman" w:cs="Times New Roman"/>
                <w:b/>
                <w:sz w:val="24"/>
                <w:szCs w:val="24"/>
                <w:lang w:val="nl-NL"/>
              </w:rPr>
              <w:t xml:space="preserve">Voorstel van wet van de leden Bikker, Westerveld, Krul, Diederik van Dijk, Dobbe, </w:t>
            </w:r>
            <w:proofErr w:type="spellStart"/>
            <w:r w:rsidRPr="00F77238">
              <w:rPr>
                <w:rFonts w:ascii="Times New Roman" w:hAnsi="Times New Roman" w:cs="Times New Roman"/>
                <w:b/>
                <w:sz w:val="24"/>
                <w:szCs w:val="24"/>
                <w:lang w:val="nl-NL"/>
              </w:rPr>
              <w:t>Kostić</w:t>
            </w:r>
            <w:proofErr w:type="spellEnd"/>
            <w:r>
              <w:rPr>
                <w:rFonts w:ascii="Times New Roman" w:hAnsi="Times New Roman" w:cs="Times New Roman"/>
                <w:b/>
                <w:sz w:val="24"/>
                <w:szCs w:val="24"/>
                <w:lang w:val="nl-NL"/>
              </w:rPr>
              <w:t xml:space="preserve">, </w:t>
            </w:r>
            <w:r w:rsidRPr="00F77238">
              <w:rPr>
                <w:rFonts w:ascii="Times New Roman" w:hAnsi="Times New Roman" w:cs="Times New Roman"/>
                <w:b/>
                <w:sz w:val="24"/>
                <w:szCs w:val="24"/>
                <w:lang w:val="nl-NL"/>
              </w:rPr>
              <w:t>Van der Plas</w:t>
            </w:r>
            <w:r>
              <w:rPr>
                <w:rFonts w:ascii="Times New Roman" w:hAnsi="Times New Roman" w:cs="Times New Roman"/>
                <w:b/>
                <w:sz w:val="24"/>
                <w:szCs w:val="24"/>
                <w:lang w:val="nl-NL"/>
              </w:rPr>
              <w:t xml:space="preserve"> en Joseph</w:t>
            </w:r>
            <w:r w:rsidRPr="00F77238">
              <w:rPr>
                <w:rFonts w:ascii="Times New Roman" w:hAnsi="Times New Roman" w:cs="Times New Roman"/>
                <w:b/>
                <w:sz w:val="24"/>
                <w:szCs w:val="24"/>
                <w:lang w:val="nl-NL"/>
              </w:rPr>
              <w:t xml:space="preserve"> tot wijziging van de Wet publieke gezondheid ter bevordering en verankering van integrale suïcidepreventie (Wet integrale suïcidepreventie)</w:t>
            </w:r>
          </w:p>
        </w:tc>
      </w:tr>
      <w:tr w:rsidRPr="005751B2" w:rsidR="00815ED6" w:rsidTr="005751B2" w14:paraId="7B8A4729" w14:textId="77777777">
        <w:tc>
          <w:tcPr>
            <w:tcW w:w="2516" w:type="dxa"/>
            <w:tcBorders>
              <w:top w:val="nil"/>
              <w:left w:val="nil"/>
              <w:bottom w:val="nil"/>
              <w:right w:val="nil"/>
            </w:tcBorders>
            <w:shd w:val="clear" w:color="auto" w:fill="auto"/>
            <w:hideMark/>
          </w:tcPr>
          <w:p w:rsidRPr="00590339" w:rsidR="00815ED6" w:rsidP="001C25F9" w:rsidRDefault="00815ED6" w14:paraId="02FA9C98" w14:textId="77777777">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w:t>
            </w:r>
          </w:p>
        </w:tc>
        <w:tc>
          <w:tcPr>
            <w:tcW w:w="6511" w:type="dxa"/>
            <w:tcBorders>
              <w:top w:val="nil"/>
              <w:left w:val="nil"/>
              <w:bottom w:val="nil"/>
              <w:right w:val="nil"/>
            </w:tcBorders>
            <w:shd w:val="clear" w:color="auto" w:fill="auto"/>
            <w:hideMark/>
          </w:tcPr>
          <w:p w:rsidRPr="00590339" w:rsidR="00815ED6" w:rsidP="001C25F9" w:rsidRDefault="00815ED6" w14:paraId="635629B1" w14:textId="77777777">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w:t>
            </w:r>
          </w:p>
        </w:tc>
      </w:tr>
      <w:tr w:rsidRPr="005751B2" w:rsidR="00815ED6" w:rsidTr="005751B2" w14:paraId="0A0E2738" w14:textId="77777777">
        <w:tc>
          <w:tcPr>
            <w:tcW w:w="2516" w:type="dxa"/>
            <w:tcBorders>
              <w:top w:val="nil"/>
              <w:left w:val="nil"/>
              <w:bottom w:val="nil"/>
              <w:right w:val="nil"/>
            </w:tcBorders>
            <w:shd w:val="clear" w:color="auto" w:fill="auto"/>
            <w:hideMark/>
          </w:tcPr>
          <w:p w:rsidRPr="00590339" w:rsidR="00815ED6" w:rsidP="001C25F9" w:rsidRDefault="00815ED6" w14:paraId="02D8FB44" w14:textId="77777777">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w:t>
            </w:r>
          </w:p>
        </w:tc>
        <w:tc>
          <w:tcPr>
            <w:tcW w:w="6511" w:type="dxa"/>
            <w:tcBorders>
              <w:top w:val="nil"/>
              <w:left w:val="nil"/>
              <w:bottom w:val="nil"/>
              <w:right w:val="nil"/>
            </w:tcBorders>
            <w:shd w:val="clear" w:color="auto" w:fill="auto"/>
            <w:hideMark/>
          </w:tcPr>
          <w:p w:rsidRPr="00590339" w:rsidR="00815ED6" w:rsidP="001C25F9" w:rsidRDefault="00815ED6" w14:paraId="592C0D7C" w14:textId="77777777">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w:t>
            </w:r>
          </w:p>
        </w:tc>
      </w:tr>
      <w:tr w:rsidRPr="005751B2" w:rsidR="005751B2" w:rsidTr="005751B2" w14:paraId="3C7885A5" w14:textId="77777777">
        <w:tc>
          <w:tcPr>
            <w:tcW w:w="9027" w:type="dxa"/>
            <w:gridSpan w:val="2"/>
            <w:tcBorders>
              <w:top w:val="nil"/>
              <w:left w:val="nil"/>
              <w:bottom w:val="nil"/>
              <w:right w:val="nil"/>
            </w:tcBorders>
            <w:shd w:val="clear" w:color="auto" w:fill="auto"/>
            <w:hideMark/>
          </w:tcPr>
          <w:p w:rsidRPr="00590339" w:rsidR="005751B2" w:rsidP="005751B2" w:rsidRDefault="005751B2" w14:paraId="02BA3464" w14:textId="0267BC54">
            <w:pPr>
              <w:spacing w:after="0" w:line="240" w:lineRule="auto"/>
              <w:textAlignment w:val="baseline"/>
              <w:rPr>
                <w:rFonts w:ascii="Times New Roman" w:hAnsi="Times New Roman" w:eastAsia="Times New Roman" w:cs="Times New Roman"/>
                <w:b/>
                <w:bCs/>
                <w:sz w:val="24"/>
                <w:szCs w:val="24"/>
                <w:lang w:val="nl-NL" w:eastAsia="nl-NL"/>
              </w:rPr>
            </w:pPr>
            <w:r>
              <w:rPr>
                <w:rFonts w:ascii="Times New Roman" w:hAnsi="Times New Roman" w:eastAsia="Times New Roman" w:cs="Times New Roman"/>
                <w:b/>
                <w:bCs/>
                <w:sz w:val="24"/>
                <w:szCs w:val="24"/>
                <w:lang w:val="nl-NL" w:eastAsia="nl-NL"/>
              </w:rPr>
              <w:t xml:space="preserve">GEWIJZIGD </w:t>
            </w:r>
            <w:r w:rsidRPr="00590339">
              <w:rPr>
                <w:rFonts w:ascii="Times New Roman" w:hAnsi="Times New Roman" w:eastAsia="Times New Roman" w:cs="Times New Roman"/>
                <w:b/>
                <w:bCs/>
                <w:sz w:val="24"/>
                <w:szCs w:val="24"/>
                <w:lang w:val="nl-NL" w:eastAsia="nl-NL"/>
              </w:rPr>
              <w:t>VOORSTEL VAN WET </w:t>
            </w:r>
          </w:p>
        </w:tc>
      </w:tr>
      <w:tr w:rsidRPr="005751B2" w:rsidR="00815ED6" w:rsidTr="005751B2" w14:paraId="46E650AC" w14:textId="77777777">
        <w:tc>
          <w:tcPr>
            <w:tcW w:w="2516" w:type="dxa"/>
            <w:tcBorders>
              <w:top w:val="nil"/>
              <w:left w:val="nil"/>
              <w:bottom w:val="nil"/>
              <w:right w:val="nil"/>
            </w:tcBorders>
            <w:shd w:val="clear" w:color="auto" w:fill="auto"/>
            <w:hideMark/>
          </w:tcPr>
          <w:p w:rsidRPr="00590339" w:rsidR="00815ED6" w:rsidP="001C25F9" w:rsidRDefault="00815ED6" w14:paraId="76ABCFF3" w14:textId="77777777">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w:t>
            </w:r>
          </w:p>
        </w:tc>
        <w:tc>
          <w:tcPr>
            <w:tcW w:w="6511" w:type="dxa"/>
            <w:tcBorders>
              <w:top w:val="nil"/>
              <w:left w:val="nil"/>
              <w:bottom w:val="nil"/>
              <w:right w:val="nil"/>
            </w:tcBorders>
            <w:shd w:val="clear" w:color="auto" w:fill="auto"/>
            <w:hideMark/>
          </w:tcPr>
          <w:p w:rsidRPr="00590339" w:rsidR="00815ED6" w:rsidP="001C25F9" w:rsidRDefault="00815ED6" w14:paraId="38559949" w14:textId="77777777">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w:t>
            </w:r>
          </w:p>
        </w:tc>
      </w:tr>
    </w:tbl>
    <w:p w:rsidRPr="00590339" w:rsidR="00815ED6" w:rsidP="001C25F9" w:rsidRDefault="00815ED6" w14:paraId="0CB1B772" w14:textId="77777777">
      <w:pPr>
        <w:spacing w:after="0" w:line="240" w:lineRule="auto"/>
        <w:ind w:firstLine="555"/>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P="001C25F9" w:rsidRDefault="00815ED6" w14:paraId="18D7458A" w14:textId="77777777">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Wij Willem-Alexander, bij de gratie Gods, Koning der Nederlanden, Prins van Oranje-Nassau, enz. enz. enz. </w:t>
      </w:r>
    </w:p>
    <w:p w:rsidRPr="00590339" w:rsidR="00815ED6" w:rsidP="001C25F9" w:rsidRDefault="00815ED6" w14:paraId="159390A8"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P="001C25F9" w:rsidRDefault="00815ED6" w14:paraId="5921487C" w14:textId="77777777">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Allen, die deze zullen zien of horen lezen, saluut! doen te weten: </w:t>
      </w:r>
    </w:p>
    <w:p w:rsidRPr="00590339" w:rsidR="00815ED6" w:rsidP="001C25F9" w:rsidRDefault="00815ED6" w14:paraId="6CE69383" w14:textId="1F55420B">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Alzo Wij in overweging genomen hebben, dat suïcide jaarlijks veel mensenlevens kost, terwijl er effectieve interventies bestaan</w:t>
      </w:r>
      <w:r w:rsidR="008B6099">
        <w:rPr>
          <w:rFonts w:ascii="Times New Roman" w:hAnsi="Times New Roman" w:eastAsia="Times New Roman" w:cs="Times New Roman"/>
          <w:sz w:val="24"/>
          <w:szCs w:val="24"/>
          <w:lang w:val="nl-NL" w:eastAsia="nl-NL"/>
        </w:rPr>
        <w:t xml:space="preserve">, dat </w:t>
      </w:r>
      <w:r w:rsidR="000A35F8">
        <w:rPr>
          <w:rFonts w:ascii="Times New Roman" w:hAnsi="Times New Roman" w:eastAsia="Times New Roman" w:cs="Times New Roman"/>
          <w:sz w:val="24"/>
          <w:szCs w:val="24"/>
          <w:lang w:val="nl-NL" w:eastAsia="nl-NL"/>
        </w:rPr>
        <w:t xml:space="preserve">duurzame, brede </w:t>
      </w:r>
      <w:r w:rsidR="006311A7">
        <w:rPr>
          <w:rFonts w:ascii="Times New Roman" w:hAnsi="Times New Roman" w:eastAsia="Times New Roman" w:cs="Times New Roman"/>
          <w:sz w:val="24"/>
          <w:szCs w:val="24"/>
          <w:lang w:val="nl-NL" w:eastAsia="nl-NL"/>
        </w:rPr>
        <w:t>(</w:t>
      </w:r>
      <w:r w:rsidR="00683B16">
        <w:rPr>
          <w:rFonts w:ascii="Times New Roman" w:hAnsi="Times New Roman" w:eastAsia="Times New Roman" w:cs="Times New Roman"/>
          <w:sz w:val="24"/>
          <w:szCs w:val="24"/>
          <w:lang w:val="nl-NL" w:eastAsia="nl-NL"/>
        </w:rPr>
        <w:t xml:space="preserve">aandacht </w:t>
      </w:r>
      <w:r w:rsidR="00254F7B">
        <w:rPr>
          <w:rFonts w:ascii="Times New Roman" w:hAnsi="Times New Roman" w:eastAsia="Times New Roman" w:cs="Times New Roman"/>
          <w:sz w:val="24"/>
          <w:szCs w:val="24"/>
          <w:lang w:val="nl-NL" w:eastAsia="nl-NL"/>
        </w:rPr>
        <w:t>voor</w:t>
      </w:r>
      <w:r w:rsidR="006311A7">
        <w:rPr>
          <w:rFonts w:ascii="Times New Roman" w:hAnsi="Times New Roman" w:eastAsia="Times New Roman" w:cs="Times New Roman"/>
          <w:sz w:val="24"/>
          <w:szCs w:val="24"/>
          <w:lang w:val="nl-NL" w:eastAsia="nl-NL"/>
        </w:rPr>
        <w:t>)</w:t>
      </w:r>
      <w:r w:rsidR="00254F7B">
        <w:rPr>
          <w:rFonts w:ascii="Times New Roman" w:hAnsi="Times New Roman" w:eastAsia="Times New Roman" w:cs="Times New Roman"/>
          <w:sz w:val="24"/>
          <w:szCs w:val="24"/>
          <w:lang w:val="nl-NL" w:eastAsia="nl-NL"/>
        </w:rPr>
        <w:t xml:space="preserve"> suïcidepreventie </w:t>
      </w:r>
      <w:r w:rsidR="00C21E54">
        <w:rPr>
          <w:rFonts w:ascii="Times New Roman" w:hAnsi="Times New Roman" w:eastAsia="Times New Roman" w:cs="Times New Roman"/>
          <w:sz w:val="24"/>
          <w:szCs w:val="24"/>
          <w:lang w:val="nl-NL" w:eastAsia="nl-NL"/>
        </w:rPr>
        <w:t xml:space="preserve">echter moeizaam tot stand komt </w:t>
      </w:r>
      <w:r w:rsidR="00623C10">
        <w:rPr>
          <w:rFonts w:ascii="Times New Roman" w:hAnsi="Times New Roman" w:eastAsia="Times New Roman" w:cs="Times New Roman"/>
          <w:sz w:val="24"/>
          <w:szCs w:val="24"/>
          <w:lang w:val="nl-NL" w:eastAsia="nl-NL"/>
        </w:rPr>
        <w:t xml:space="preserve">en </w:t>
      </w:r>
      <w:r w:rsidR="00C21E54">
        <w:rPr>
          <w:rFonts w:ascii="Times New Roman" w:hAnsi="Times New Roman" w:eastAsia="Times New Roman" w:cs="Times New Roman"/>
          <w:sz w:val="24"/>
          <w:szCs w:val="24"/>
          <w:lang w:val="nl-NL" w:eastAsia="nl-NL"/>
        </w:rPr>
        <w:t xml:space="preserve">blijft </w:t>
      </w:r>
      <w:r w:rsidRPr="00590339">
        <w:rPr>
          <w:rFonts w:ascii="Times New Roman" w:hAnsi="Times New Roman" w:eastAsia="Times New Roman" w:cs="Times New Roman"/>
          <w:sz w:val="24"/>
          <w:szCs w:val="24"/>
          <w:lang w:val="nl-NL" w:eastAsia="nl-NL"/>
        </w:rPr>
        <w:t>en dat het daarom wenselijk is de Wet publieke gezondheid te wijzigen teneinde zowel de rijksoverheid als de gemeenten blijvend op te dragen integraal beleid voor suïcidepreventie op te stellen en uit te voeren;</w:t>
      </w:r>
    </w:p>
    <w:p w:rsidRPr="00590339" w:rsidR="00815ED6" w:rsidP="00893281" w:rsidRDefault="00815ED6" w14:paraId="64B5F9F4" w14:textId="77777777">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Zo is het, dat Wij, de Afdeling advisering van de Raad van State gehoord, en met gemeen overleg der Staten-Generaal, hebben goedgevonden en verstaan, gelijk Wij goedvinden en verstaan bij deze: </w:t>
      </w:r>
    </w:p>
    <w:p w:rsidR="00815ED6" w:rsidRDefault="00815ED6" w14:paraId="3442FF1A" w14:textId="5A68922A">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3146D" w:rsidRDefault="0083146D" w14:paraId="78BC481F" w14:textId="77777777">
      <w:pPr>
        <w:spacing w:after="0" w:line="240" w:lineRule="auto"/>
        <w:ind w:firstLine="270"/>
        <w:textAlignment w:val="baseline"/>
        <w:rPr>
          <w:rFonts w:ascii="Times New Roman" w:hAnsi="Times New Roman" w:eastAsia="Times New Roman" w:cs="Times New Roman"/>
          <w:sz w:val="24"/>
          <w:szCs w:val="24"/>
          <w:lang w:val="nl-NL" w:eastAsia="nl-NL"/>
        </w:rPr>
      </w:pPr>
    </w:p>
    <w:p w:rsidR="00815ED6" w:rsidRDefault="00815ED6" w14:paraId="09414CC9" w14:textId="1C760D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b/>
          <w:bCs/>
          <w:sz w:val="24"/>
          <w:szCs w:val="24"/>
          <w:lang w:val="nl-NL" w:eastAsia="nl-NL"/>
        </w:rPr>
        <w:t>ARTIKEL I</w:t>
      </w:r>
      <w:r w:rsidRPr="00590339">
        <w:rPr>
          <w:rFonts w:ascii="Times New Roman" w:hAnsi="Times New Roman" w:eastAsia="Times New Roman" w:cs="Times New Roman"/>
          <w:sz w:val="24"/>
          <w:szCs w:val="24"/>
          <w:lang w:val="nl-NL" w:eastAsia="nl-NL"/>
        </w:rPr>
        <w:t> </w:t>
      </w:r>
    </w:p>
    <w:p w:rsidRPr="00590339" w:rsidR="00815ED6" w:rsidRDefault="00815ED6" w14:paraId="292B614F" w14:textId="777777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0040E693" w14:textId="77777777">
      <w:pPr>
        <w:shd w:val="clear" w:color="auto" w:fill="FFFFFF"/>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De Wet publieke gezondheid wordt als volgt gewijzigd: </w:t>
      </w:r>
    </w:p>
    <w:p w:rsidRPr="00590339" w:rsidR="00815ED6" w:rsidRDefault="00815ED6" w14:paraId="54DA44D5" w14:textId="777777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548F7865" w14:textId="777777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A </w:t>
      </w:r>
    </w:p>
    <w:p w:rsidRPr="00590339" w:rsidR="00815ED6" w:rsidRDefault="00815ED6" w14:paraId="1F0A9AD4" w14:textId="777777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74E26C36" w14:textId="77777777">
      <w:pPr>
        <w:shd w:val="clear" w:color="auto" w:fill="FFFFFF"/>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In artikel 1 worden, onder vervanging van de punt aan het slot van het tweede onderdeel </w:t>
      </w:r>
      <w:proofErr w:type="spellStart"/>
      <w:r w:rsidRPr="00590339">
        <w:rPr>
          <w:rFonts w:ascii="Times New Roman" w:hAnsi="Times New Roman" w:eastAsia="Times New Roman" w:cs="Times New Roman"/>
          <w:sz w:val="24"/>
          <w:szCs w:val="24"/>
          <w:lang w:val="nl-NL" w:eastAsia="nl-NL"/>
        </w:rPr>
        <w:t>ac</w:t>
      </w:r>
      <w:proofErr w:type="spellEnd"/>
      <w:r w:rsidRPr="00590339">
        <w:rPr>
          <w:rFonts w:ascii="Times New Roman" w:hAnsi="Times New Roman" w:eastAsia="Times New Roman" w:cs="Times New Roman"/>
          <w:sz w:val="24"/>
          <w:szCs w:val="24"/>
          <w:lang w:val="nl-NL" w:eastAsia="nl-NL"/>
        </w:rPr>
        <w:t> door een puntkomma, twee onderdelen toegevoegd, luidende: </w:t>
      </w:r>
    </w:p>
    <w:p w:rsidRPr="00590339" w:rsidR="00815ED6" w:rsidRDefault="00815ED6" w14:paraId="2D5E5279" w14:textId="24D37557">
      <w:pPr>
        <w:shd w:val="clear" w:color="auto" w:fill="FFFFFF" w:themeFill="background1"/>
        <w:spacing w:after="0" w:line="240" w:lineRule="auto"/>
        <w:ind w:firstLine="270"/>
        <w:textAlignment w:val="baseline"/>
        <w:rPr>
          <w:rFonts w:ascii="Times New Roman" w:hAnsi="Times New Roman" w:eastAsia="Times New Roman" w:cs="Times New Roman"/>
          <w:sz w:val="24"/>
          <w:szCs w:val="24"/>
          <w:lang w:val="nl-NL" w:eastAsia="nl-NL"/>
        </w:rPr>
      </w:pPr>
      <w:proofErr w:type="gramStart"/>
      <w:r w:rsidRPr="00590339">
        <w:rPr>
          <w:rFonts w:ascii="Times New Roman" w:hAnsi="Times New Roman" w:eastAsia="Times New Roman" w:cs="Times New Roman"/>
          <w:sz w:val="24"/>
          <w:szCs w:val="24"/>
          <w:lang w:val="nl-NL" w:eastAsia="nl-NL"/>
        </w:rPr>
        <w:lastRenderedPageBreak/>
        <w:t>ad</w:t>
      </w:r>
      <w:proofErr w:type="gramEnd"/>
      <w:r w:rsidRPr="00590339">
        <w:rPr>
          <w:rFonts w:ascii="Times New Roman" w:hAnsi="Times New Roman" w:eastAsia="Times New Roman" w:cs="Times New Roman"/>
          <w:sz w:val="24"/>
          <w:szCs w:val="24"/>
          <w:lang w:val="nl-NL" w:eastAsia="nl-NL"/>
        </w:rPr>
        <w:t>. </w:t>
      </w:r>
      <w:proofErr w:type="gramStart"/>
      <w:r w:rsidRPr="00590339">
        <w:rPr>
          <w:rFonts w:ascii="Times New Roman" w:hAnsi="Times New Roman" w:eastAsia="Times New Roman" w:cs="Times New Roman"/>
          <w:i/>
          <w:iCs/>
          <w:sz w:val="24"/>
          <w:szCs w:val="24"/>
          <w:lang w:val="nl-NL" w:eastAsia="nl-NL"/>
        </w:rPr>
        <w:t>suïcide</w:t>
      </w:r>
      <w:proofErr w:type="gramEnd"/>
      <w:r w:rsidRPr="00590339">
        <w:rPr>
          <w:rFonts w:ascii="Times New Roman" w:hAnsi="Times New Roman" w:eastAsia="Times New Roman" w:cs="Times New Roman"/>
          <w:sz w:val="24"/>
          <w:szCs w:val="24"/>
          <w:lang w:val="nl-NL" w:eastAsia="nl-NL"/>
        </w:rPr>
        <w:t xml:space="preserve">: een handeling waarmee opzettelijk een eind wordt gemaakt aan het eigen leven, niet zijnde een zelfdoding waarbij sprake was van hulp bij zelfdoding </w:t>
      </w:r>
      <w:r w:rsidRPr="2D21A234" w:rsidR="2F688251">
        <w:rPr>
          <w:rFonts w:ascii="Times New Roman" w:hAnsi="Times New Roman" w:eastAsia="Times New Roman" w:cs="Times New Roman"/>
          <w:sz w:val="24"/>
          <w:szCs w:val="24"/>
          <w:lang w:val="nl-NL" w:eastAsia="nl-NL"/>
        </w:rPr>
        <w:t xml:space="preserve">als bedoeld </w:t>
      </w:r>
      <w:r w:rsidRPr="00590339">
        <w:rPr>
          <w:rFonts w:ascii="Times New Roman" w:hAnsi="Times New Roman" w:eastAsia="Times New Roman" w:cs="Times New Roman"/>
          <w:sz w:val="24"/>
          <w:szCs w:val="24"/>
          <w:lang w:val="nl-NL" w:eastAsia="nl-NL"/>
        </w:rPr>
        <w:t>in de Wet toetsing levensbeëindiging op verzoek en hulp bij zelfdoding; </w:t>
      </w:r>
    </w:p>
    <w:p w:rsidRPr="00590339" w:rsidR="00815ED6" w:rsidRDefault="00815ED6" w14:paraId="168EB35E" w14:textId="1CFB6276">
      <w:pPr>
        <w:shd w:val="clear" w:color="auto" w:fill="FFFFFF" w:themeFill="background1"/>
        <w:spacing w:after="0" w:line="240" w:lineRule="auto"/>
        <w:ind w:firstLine="270"/>
        <w:textAlignment w:val="baseline"/>
        <w:rPr>
          <w:rFonts w:ascii="Times New Roman" w:hAnsi="Times New Roman" w:eastAsia="Times New Roman" w:cs="Times New Roman"/>
          <w:sz w:val="24"/>
          <w:szCs w:val="24"/>
          <w:lang w:val="nl-NL" w:eastAsia="nl-NL"/>
        </w:rPr>
      </w:pPr>
      <w:proofErr w:type="spellStart"/>
      <w:proofErr w:type="gramStart"/>
      <w:r w:rsidRPr="00590339">
        <w:rPr>
          <w:rFonts w:ascii="Times New Roman" w:hAnsi="Times New Roman" w:eastAsia="Times New Roman" w:cs="Times New Roman"/>
          <w:sz w:val="24"/>
          <w:szCs w:val="24"/>
          <w:lang w:val="nl-NL" w:eastAsia="nl-NL"/>
        </w:rPr>
        <w:t>ae</w:t>
      </w:r>
      <w:proofErr w:type="spellEnd"/>
      <w:proofErr w:type="gramEnd"/>
      <w:r w:rsidRPr="00590339">
        <w:rPr>
          <w:rFonts w:ascii="Times New Roman" w:hAnsi="Times New Roman" w:eastAsia="Times New Roman" w:cs="Times New Roman"/>
          <w:sz w:val="24"/>
          <w:szCs w:val="24"/>
          <w:lang w:val="nl-NL" w:eastAsia="nl-NL"/>
        </w:rPr>
        <w:t>. </w:t>
      </w:r>
      <w:proofErr w:type="gramStart"/>
      <w:r w:rsidRPr="00590339">
        <w:rPr>
          <w:rFonts w:ascii="Times New Roman" w:hAnsi="Times New Roman" w:eastAsia="Times New Roman" w:cs="Times New Roman"/>
          <w:i/>
          <w:iCs/>
          <w:sz w:val="24"/>
          <w:szCs w:val="24"/>
          <w:lang w:val="nl-NL" w:eastAsia="nl-NL"/>
        </w:rPr>
        <w:t>suïcidepreventie</w:t>
      </w:r>
      <w:proofErr w:type="gramEnd"/>
      <w:r w:rsidRPr="00590339">
        <w:rPr>
          <w:rFonts w:ascii="Times New Roman" w:hAnsi="Times New Roman" w:eastAsia="Times New Roman" w:cs="Times New Roman"/>
          <w:sz w:val="24"/>
          <w:szCs w:val="24"/>
          <w:lang w:val="nl-NL" w:eastAsia="nl-NL"/>
        </w:rPr>
        <w:t>: alle acties gericht op het voorkomen van suïcides </w:t>
      </w:r>
      <w:r w:rsidRPr="2D21A234" w:rsidR="142AABC7">
        <w:rPr>
          <w:rFonts w:ascii="Times New Roman" w:hAnsi="Times New Roman" w:eastAsia="Times New Roman" w:cs="Times New Roman"/>
          <w:sz w:val="24"/>
          <w:szCs w:val="24"/>
          <w:lang w:val="nl-NL" w:eastAsia="nl-NL"/>
        </w:rPr>
        <w:t>of pogingen daartoe</w:t>
      </w:r>
      <w:r w:rsidRPr="00590339">
        <w:rPr>
          <w:rFonts w:ascii="Times New Roman" w:hAnsi="Times New Roman" w:eastAsia="Times New Roman" w:cs="Times New Roman"/>
          <w:sz w:val="24"/>
          <w:szCs w:val="24"/>
          <w:lang w:val="nl-NL" w:eastAsia="nl-NL"/>
        </w:rPr>
        <w:t>.</w:t>
      </w:r>
    </w:p>
    <w:p w:rsidRPr="00590339" w:rsidR="00815ED6" w:rsidRDefault="00815ED6" w14:paraId="7B83D498" w14:textId="777777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1C26B77E" w14:textId="7869F268">
      <w:pPr>
        <w:shd w:val="clear" w:color="auto" w:fill="FFFFFF" w:themeFill="background1"/>
        <w:spacing w:after="0" w:line="240" w:lineRule="auto"/>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B </w:t>
      </w:r>
    </w:p>
    <w:p w:rsidR="00815ED6" w:rsidRDefault="00815ED6" w14:paraId="3D4D66C8" w14:textId="404CF6A8">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4404DD" w:rsidR="00784377" w:rsidRDefault="00784377" w14:paraId="209B2DEE" w14:textId="18347320">
      <w:pPr>
        <w:shd w:val="clear" w:color="auto" w:fill="FFFFFF"/>
        <w:spacing w:after="0" w:line="240" w:lineRule="auto"/>
        <w:ind w:firstLine="270"/>
        <w:textAlignment w:val="baseline"/>
        <w:rPr>
          <w:rFonts w:ascii="Times New Roman" w:hAnsi="Times New Roman" w:eastAsia="Times New Roman" w:cs="Times New Roman"/>
          <w:sz w:val="24"/>
          <w:szCs w:val="24"/>
          <w:lang w:val="nl-NL" w:eastAsia="nl-NL"/>
        </w:rPr>
      </w:pPr>
      <w:r w:rsidRPr="004404DD">
        <w:rPr>
          <w:rFonts w:ascii="Times New Roman" w:hAnsi="Times New Roman" w:eastAsia="Times New Roman" w:cs="Times New Roman"/>
          <w:sz w:val="24"/>
          <w:szCs w:val="24"/>
          <w:lang w:val="nl-NL" w:eastAsia="nl-NL"/>
        </w:rPr>
        <w:t xml:space="preserve">Na artikel 12a wordt een paragraaf ingevoegd, luidende: </w:t>
      </w:r>
    </w:p>
    <w:p w:rsidRPr="004404DD" w:rsidR="00784377" w:rsidRDefault="00784377" w14:paraId="639F720E" w14:textId="1958491B">
      <w:pPr>
        <w:shd w:val="clear" w:color="auto" w:fill="FFFFFF"/>
        <w:spacing w:after="0" w:line="240" w:lineRule="auto"/>
        <w:textAlignment w:val="baseline"/>
        <w:rPr>
          <w:rFonts w:ascii="Times New Roman" w:hAnsi="Times New Roman" w:eastAsia="Times New Roman" w:cs="Times New Roman"/>
          <w:sz w:val="24"/>
          <w:szCs w:val="24"/>
          <w:lang w:val="nl-NL" w:eastAsia="nl-NL"/>
        </w:rPr>
      </w:pPr>
    </w:p>
    <w:p w:rsidRPr="004404DD" w:rsidR="00784377" w:rsidRDefault="00784377" w14:paraId="479E8AE5" w14:textId="777777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4404DD">
        <w:rPr>
          <w:rFonts w:ascii="Times New Roman" w:hAnsi="Times New Roman" w:eastAsia="Times New Roman" w:cs="Times New Roman"/>
          <w:b/>
          <w:bCs/>
          <w:sz w:val="24"/>
          <w:szCs w:val="24"/>
          <w:lang w:val="nl-NL" w:eastAsia="nl-NL"/>
        </w:rPr>
        <w:t>§ 6. Integrale suïcidepreventie</w:t>
      </w:r>
      <w:r w:rsidRPr="004404DD">
        <w:rPr>
          <w:rFonts w:ascii="Times New Roman" w:hAnsi="Times New Roman" w:eastAsia="Times New Roman" w:cs="Times New Roman"/>
          <w:sz w:val="24"/>
          <w:szCs w:val="24"/>
          <w:lang w:val="nl-NL" w:eastAsia="nl-NL"/>
        </w:rPr>
        <w:t> </w:t>
      </w:r>
    </w:p>
    <w:p w:rsidRPr="004404DD" w:rsidR="00784377" w:rsidRDefault="00784377" w14:paraId="28433FD8" w14:textId="731A2365">
      <w:pPr>
        <w:spacing w:after="0" w:line="240" w:lineRule="auto"/>
        <w:textAlignment w:val="baseline"/>
        <w:rPr>
          <w:rFonts w:ascii="Times New Roman" w:hAnsi="Times New Roman" w:eastAsia="Times New Roman" w:cs="Times New Roman"/>
          <w:sz w:val="24"/>
          <w:szCs w:val="24"/>
          <w:lang w:val="nl-NL" w:eastAsia="nl-NL"/>
        </w:rPr>
      </w:pPr>
    </w:p>
    <w:p w:rsidR="00784377" w:rsidRDefault="00784377" w14:paraId="36F51457" w14:textId="5CF942FD">
      <w:pPr>
        <w:spacing w:after="0" w:line="240" w:lineRule="auto"/>
        <w:textAlignment w:val="baseline"/>
        <w:rPr>
          <w:rFonts w:ascii="Times New Roman" w:hAnsi="Times New Roman" w:eastAsia="Times New Roman" w:cs="Times New Roman"/>
          <w:sz w:val="24"/>
          <w:szCs w:val="24"/>
          <w:lang w:val="nl-NL" w:eastAsia="nl-NL"/>
        </w:rPr>
      </w:pPr>
      <w:r w:rsidRPr="004404DD">
        <w:rPr>
          <w:rFonts w:ascii="Times New Roman" w:hAnsi="Times New Roman" w:eastAsia="Times New Roman" w:cs="Times New Roman"/>
          <w:b/>
          <w:bCs/>
          <w:sz w:val="24"/>
          <w:szCs w:val="24"/>
          <w:lang w:val="nl-NL" w:eastAsia="nl-NL"/>
        </w:rPr>
        <w:t>Artikel 12b</w:t>
      </w:r>
      <w:r w:rsidRPr="004404DD">
        <w:rPr>
          <w:rFonts w:ascii="Times New Roman" w:hAnsi="Times New Roman" w:eastAsia="Times New Roman" w:cs="Times New Roman"/>
          <w:sz w:val="24"/>
          <w:szCs w:val="24"/>
          <w:lang w:val="nl-NL" w:eastAsia="nl-NL"/>
        </w:rPr>
        <w:t> </w:t>
      </w:r>
    </w:p>
    <w:p w:rsidRPr="004404DD" w:rsidR="001F0232" w:rsidRDefault="001F0232" w14:paraId="618BBFFF" w14:textId="77777777">
      <w:pPr>
        <w:spacing w:after="0" w:line="240" w:lineRule="auto"/>
        <w:textAlignment w:val="baseline"/>
        <w:rPr>
          <w:rFonts w:ascii="Times New Roman" w:hAnsi="Times New Roman" w:eastAsia="Times New Roman" w:cs="Times New Roman"/>
          <w:sz w:val="24"/>
          <w:szCs w:val="24"/>
          <w:lang w:val="nl-NL" w:eastAsia="nl-NL"/>
        </w:rPr>
      </w:pPr>
    </w:p>
    <w:p w:rsidR="0038019E" w:rsidP="00887AB9" w:rsidRDefault="0038019E" w14:paraId="38CAC886" w14:textId="6C04952B">
      <w:pPr>
        <w:spacing w:after="0" w:line="240" w:lineRule="auto"/>
        <w:ind w:firstLine="284"/>
        <w:textAlignment w:val="baseline"/>
        <w:rPr>
          <w:rFonts w:ascii="Times New Roman" w:hAnsi="Times New Roman" w:eastAsia="Times New Roman" w:cs="Times New Roman"/>
          <w:sz w:val="24"/>
          <w:szCs w:val="24"/>
          <w:lang w:val="nl-NL" w:eastAsia="nl-NL"/>
        </w:rPr>
      </w:pPr>
      <w:r w:rsidRPr="004404DD">
        <w:rPr>
          <w:rFonts w:ascii="Times New Roman" w:hAnsi="Times New Roman" w:eastAsia="Times New Roman" w:cs="Times New Roman"/>
          <w:sz w:val="24"/>
          <w:szCs w:val="24"/>
          <w:lang w:val="nl-NL" w:eastAsia="nl-NL"/>
        </w:rPr>
        <w:t xml:space="preserve">1. Onze Minister </w:t>
      </w:r>
      <w:r w:rsidR="00AB67B6">
        <w:rPr>
          <w:rFonts w:ascii="Times New Roman" w:hAnsi="Times New Roman" w:eastAsia="Times New Roman" w:cs="Times New Roman"/>
          <w:sz w:val="24"/>
          <w:szCs w:val="24"/>
          <w:lang w:val="nl-NL" w:eastAsia="nl-NL"/>
        </w:rPr>
        <w:t>stelt</w:t>
      </w:r>
      <w:r w:rsidRPr="004404DD" w:rsidR="000A6792">
        <w:rPr>
          <w:rFonts w:ascii="Times New Roman" w:hAnsi="Times New Roman" w:eastAsia="Times New Roman" w:cs="Times New Roman"/>
          <w:sz w:val="24"/>
          <w:szCs w:val="24"/>
          <w:lang w:val="nl-NL" w:eastAsia="nl-NL"/>
        </w:rPr>
        <w:t xml:space="preserve">, in </w:t>
      </w:r>
      <w:r w:rsidRPr="004404DD" w:rsidR="006B771C">
        <w:rPr>
          <w:rFonts w:ascii="Times New Roman" w:hAnsi="Times New Roman" w:eastAsia="Times New Roman" w:cs="Times New Roman"/>
          <w:sz w:val="24"/>
          <w:szCs w:val="24"/>
          <w:lang w:val="nl-NL" w:eastAsia="nl-NL"/>
        </w:rPr>
        <w:t>over</w:t>
      </w:r>
      <w:r w:rsidR="00F12BBA">
        <w:rPr>
          <w:rFonts w:ascii="Times New Roman" w:hAnsi="Times New Roman" w:eastAsia="Times New Roman" w:cs="Times New Roman"/>
          <w:sz w:val="24"/>
          <w:szCs w:val="24"/>
          <w:lang w:val="nl-NL" w:eastAsia="nl-NL"/>
        </w:rPr>
        <w:t xml:space="preserve">leg </w:t>
      </w:r>
      <w:r w:rsidRPr="004404DD" w:rsidR="000A6792">
        <w:rPr>
          <w:rFonts w:ascii="Times New Roman" w:hAnsi="Times New Roman" w:eastAsia="Times New Roman" w:cs="Times New Roman"/>
          <w:sz w:val="24"/>
          <w:szCs w:val="24"/>
          <w:lang w:val="nl-NL" w:eastAsia="nl-NL"/>
        </w:rPr>
        <w:t xml:space="preserve">met Onze Ministers die het </w:t>
      </w:r>
      <w:r w:rsidRPr="004404DD" w:rsidR="006B771C">
        <w:rPr>
          <w:rFonts w:ascii="Times New Roman" w:hAnsi="Times New Roman" w:eastAsia="Times New Roman" w:cs="Times New Roman"/>
          <w:sz w:val="24"/>
          <w:szCs w:val="24"/>
          <w:lang w:val="nl-NL" w:eastAsia="nl-NL"/>
        </w:rPr>
        <w:t xml:space="preserve">mede </w:t>
      </w:r>
      <w:r w:rsidRPr="004404DD" w:rsidR="000A6792">
        <w:rPr>
          <w:rFonts w:ascii="Times New Roman" w:hAnsi="Times New Roman" w:eastAsia="Times New Roman" w:cs="Times New Roman"/>
          <w:sz w:val="24"/>
          <w:szCs w:val="24"/>
          <w:lang w:val="nl-NL" w:eastAsia="nl-NL"/>
        </w:rPr>
        <w:t>aangaat,</w:t>
      </w:r>
      <w:r w:rsidR="00F0537E">
        <w:rPr>
          <w:rFonts w:ascii="Times New Roman" w:hAnsi="Times New Roman" w:eastAsia="Times New Roman" w:cs="Times New Roman"/>
          <w:sz w:val="24"/>
          <w:szCs w:val="24"/>
          <w:lang w:val="nl-NL" w:eastAsia="nl-NL"/>
        </w:rPr>
        <w:t xml:space="preserve"> </w:t>
      </w:r>
      <w:r w:rsidR="00735A2C">
        <w:rPr>
          <w:rFonts w:ascii="Times New Roman" w:hAnsi="Times New Roman" w:eastAsia="Times New Roman" w:cs="Times New Roman"/>
          <w:sz w:val="24"/>
          <w:szCs w:val="24"/>
          <w:lang w:val="nl-NL" w:eastAsia="nl-NL"/>
        </w:rPr>
        <w:t xml:space="preserve">integraal </w:t>
      </w:r>
      <w:r w:rsidR="00AB67B6">
        <w:rPr>
          <w:rFonts w:ascii="Times New Roman" w:hAnsi="Times New Roman" w:eastAsia="Times New Roman" w:cs="Times New Roman"/>
          <w:sz w:val="24"/>
          <w:szCs w:val="24"/>
          <w:lang w:val="nl-NL" w:eastAsia="nl-NL"/>
        </w:rPr>
        <w:t>beleid vast</w:t>
      </w:r>
      <w:r w:rsidRPr="004404DD" w:rsidR="00247800">
        <w:rPr>
          <w:rFonts w:ascii="Times New Roman" w:hAnsi="Times New Roman" w:eastAsia="Times New Roman" w:cs="Times New Roman"/>
          <w:sz w:val="24"/>
          <w:szCs w:val="24"/>
          <w:lang w:val="nl-NL" w:eastAsia="nl-NL"/>
        </w:rPr>
        <w:t xml:space="preserve"> </w:t>
      </w:r>
      <w:r w:rsidRPr="50AA4105" w:rsidR="00247800">
        <w:rPr>
          <w:rFonts w:ascii="Times New Roman" w:hAnsi="Times New Roman" w:eastAsia="Times New Roman" w:cs="Times New Roman"/>
          <w:sz w:val="24"/>
          <w:szCs w:val="24"/>
          <w:lang w:val="nl-NL" w:eastAsia="nl-NL"/>
        </w:rPr>
        <w:t xml:space="preserve">ter bevordering </w:t>
      </w:r>
      <w:r w:rsidRPr="004404DD">
        <w:rPr>
          <w:rFonts w:ascii="Times New Roman" w:hAnsi="Times New Roman" w:eastAsia="Times New Roman" w:cs="Times New Roman"/>
          <w:sz w:val="24"/>
          <w:szCs w:val="24"/>
          <w:lang w:val="nl-NL" w:eastAsia="nl-NL"/>
        </w:rPr>
        <w:t xml:space="preserve">van suïcidepreventie en </w:t>
      </w:r>
      <w:r w:rsidR="00AB67B6">
        <w:rPr>
          <w:rFonts w:ascii="Times New Roman" w:hAnsi="Times New Roman" w:eastAsia="Times New Roman" w:cs="Times New Roman"/>
          <w:sz w:val="24"/>
          <w:szCs w:val="24"/>
          <w:lang w:val="nl-NL" w:eastAsia="nl-NL"/>
        </w:rPr>
        <w:t xml:space="preserve">draagt </w:t>
      </w:r>
      <w:r w:rsidRPr="004404DD" w:rsidR="00247800">
        <w:rPr>
          <w:rFonts w:ascii="Times New Roman" w:hAnsi="Times New Roman" w:eastAsia="Times New Roman" w:cs="Times New Roman"/>
          <w:sz w:val="24"/>
          <w:szCs w:val="24"/>
          <w:lang w:val="nl-NL" w:eastAsia="nl-NL"/>
        </w:rPr>
        <w:t xml:space="preserve">zorg </w:t>
      </w:r>
      <w:r w:rsidRPr="004404DD">
        <w:rPr>
          <w:rFonts w:ascii="Times New Roman" w:hAnsi="Times New Roman" w:eastAsia="Times New Roman" w:cs="Times New Roman"/>
          <w:sz w:val="24"/>
          <w:szCs w:val="24"/>
          <w:lang w:val="nl-NL" w:eastAsia="nl-NL"/>
        </w:rPr>
        <w:t xml:space="preserve">voor de </w:t>
      </w:r>
      <w:r w:rsidR="00024207">
        <w:rPr>
          <w:rFonts w:ascii="Times New Roman" w:hAnsi="Times New Roman" w:eastAsia="Times New Roman" w:cs="Times New Roman"/>
          <w:sz w:val="24"/>
          <w:szCs w:val="24"/>
          <w:lang w:val="nl-NL" w:eastAsia="nl-NL"/>
        </w:rPr>
        <w:t xml:space="preserve">coördinatie en </w:t>
      </w:r>
      <w:r w:rsidRPr="004404DD">
        <w:rPr>
          <w:rFonts w:ascii="Times New Roman" w:hAnsi="Times New Roman" w:eastAsia="Times New Roman" w:cs="Times New Roman"/>
          <w:sz w:val="24"/>
          <w:szCs w:val="24"/>
          <w:lang w:val="nl-NL" w:eastAsia="nl-NL"/>
        </w:rPr>
        <w:t xml:space="preserve">uitvoering hiervan. </w:t>
      </w:r>
    </w:p>
    <w:p w:rsidR="00057C94" w:rsidP="00887AB9" w:rsidRDefault="00057C94" w14:paraId="25A0A805" w14:textId="2CD90564">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2. Het integraal beleid, bedoeld in het eerste lid, wordt elke vier jaar vastgesteld in samenhang met de landelijke nota gezondheidsbeleid, bedoeld in artikel 13, eerste lid.</w:t>
      </w:r>
    </w:p>
    <w:p w:rsidR="00E2538A" w:rsidP="00DD5EF5" w:rsidRDefault="00057C94" w14:paraId="3F67167E" w14:textId="49B81AA4">
      <w:pPr>
        <w:spacing w:after="0" w:line="240" w:lineRule="auto"/>
        <w:ind w:firstLine="284"/>
        <w:textAlignment w:val="baseline"/>
        <w:rPr>
          <w:rFonts w:ascii="Times New Roman" w:hAnsi="Times New Roman" w:eastAsia="Times New Roman" w:cs="Times New Roman"/>
          <w:color w:val="00B050"/>
          <w:sz w:val="24"/>
          <w:szCs w:val="24"/>
          <w:lang w:val="nl-NL" w:eastAsia="nl-NL"/>
        </w:rPr>
      </w:pPr>
      <w:r>
        <w:rPr>
          <w:rFonts w:ascii="Times New Roman" w:hAnsi="Times New Roman" w:eastAsia="Times New Roman" w:cs="Times New Roman"/>
          <w:sz w:val="24"/>
          <w:szCs w:val="24"/>
          <w:lang w:val="nl-NL" w:eastAsia="nl-NL"/>
        </w:rPr>
        <w:t>3</w:t>
      </w:r>
      <w:r w:rsidRPr="004404DD" w:rsidR="00F609E6">
        <w:rPr>
          <w:rFonts w:ascii="Times New Roman" w:hAnsi="Times New Roman" w:eastAsia="Times New Roman" w:cs="Times New Roman"/>
          <w:sz w:val="24"/>
          <w:szCs w:val="24"/>
          <w:lang w:val="nl-NL" w:eastAsia="nl-NL"/>
        </w:rPr>
        <w:t>. Bij algemene maatregel van bestuur</w:t>
      </w:r>
      <w:r w:rsidRPr="004404DD" w:rsidR="00DF5F05">
        <w:rPr>
          <w:rFonts w:ascii="Times New Roman" w:hAnsi="Times New Roman" w:eastAsia="Times New Roman" w:cs="Times New Roman"/>
          <w:sz w:val="24"/>
          <w:szCs w:val="24"/>
          <w:lang w:val="nl-NL" w:eastAsia="nl-NL"/>
        </w:rPr>
        <w:t xml:space="preserve"> worden </w:t>
      </w:r>
      <w:r w:rsidRPr="004404DD" w:rsidR="00F609E6">
        <w:rPr>
          <w:rFonts w:ascii="Times New Roman" w:hAnsi="Times New Roman" w:eastAsia="Times New Roman" w:cs="Times New Roman"/>
          <w:sz w:val="24"/>
          <w:szCs w:val="24"/>
          <w:lang w:val="nl-NL" w:eastAsia="nl-NL"/>
        </w:rPr>
        <w:t>regels gesteld omtrent het bepaalde in het eerste</w:t>
      </w:r>
      <w:r>
        <w:rPr>
          <w:rFonts w:ascii="Times New Roman" w:hAnsi="Times New Roman" w:eastAsia="Times New Roman" w:cs="Times New Roman"/>
          <w:sz w:val="24"/>
          <w:szCs w:val="24"/>
          <w:lang w:val="nl-NL" w:eastAsia="nl-NL"/>
        </w:rPr>
        <w:t xml:space="preserve"> en tweede</w:t>
      </w:r>
      <w:r w:rsidRPr="004404DD" w:rsidR="00F609E6">
        <w:rPr>
          <w:rFonts w:ascii="Times New Roman" w:hAnsi="Times New Roman" w:eastAsia="Times New Roman" w:cs="Times New Roman"/>
          <w:sz w:val="24"/>
          <w:szCs w:val="24"/>
          <w:lang w:val="nl-NL" w:eastAsia="nl-NL"/>
        </w:rPr>
        <w:t xml:space="preserve"> lid, waaronder </w:t>
      </w:r>
      <w:r w:rsidRPr="004404DD" w:rsidR="00247800">
        <w:rPr>
          <w:rFonts w:ascii="Times New Roman" w:hAnsi="Times New Roman" w:eastAsia="Times New Roman" w:cs="Times New Roman"/>
          <w:sz w:val="24"/>
          <w:szCs w:val="24"/>
          <w:lang w:val="nl-NL" w:eastAsia="nl-NL"/>
        </w:rPr>
        <w:t xml:space="preserve">in ieder geval </w:t>
      </w:r>
      <w:r w:rsidRPr="004404DD" w:rsidR="00F609E6">
        <w:rPr>
          <w:rFonts w:ascii="Times New Roman" w:hAnsi="Times New Roman" w:eastAsia="Times New Roman" w:cs="Times New Roman"/>
          <w:sz w:val="24"/>
          <w:szCs w:val="24"/>
          <w:lang w:val="nl-NL" w:eastAsia="nl-NL"/>
        </w:rPr>
        <w:t xml:space="preserve">regels over de inhoud en de wijze van totstandkoming </w:t>
      </w:r>
      <w:r w:rsidRPr="004404DD" w:rsidR="00247800">
        <w:rPr>
          <w:rFonts w:ascii="Times New Roman" w:hAnsi="Times New Roman" w:eastAsia="Times New Roman" w:cs="Times New Roman"/>
          <w:sz w:val="24"/>
          <w:szCs w:val="24"/>
          <w:lang w:val="nl-NL" w:eastAsia="nl-NL"/>
        </w:rPr>
        <w:t>van het vast te stellen beleid.</w:t>
      </w:r>
    </w:p>
    <w:p w:rsidRPr="00057C94" w:rsidR="00DD5EF5" w:rsidP="00DD5EF5" w:rsidRDefault="00DD5EF5" w14:paraId="43270A46" w14:textId="35B46841">
      <w:pPr>
        <w:tabs>
          <w:tab w:val="left" w:pos="284"/>
        </w:tabs>
        <w:spacing w:after="0" w:line="240" w:lineRule="auto"/>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color w:val="00B050"/>
          <w:sz w:val="24"/>
          <w:szCs w:val="24"/>
          <w:lang w:val="nl-NL" w:eastAsia="nl-NL"/>
        </w:rPr>
        <w:tab/>
      </w:r>
      <w:r w:rsidRPr="009676D7" w:rsidR="00057C94">
        <w:rPr>
          <w:rFonts w:ascii="Times New Roman" w:hAnsi="Times New Roman" w:eastAsia="Times New Roman" w:cs="Times New Roman"/>
          <w:sz w:val="24"/>
          <w:szCs w:val="24"/>
          <w:lang w:val="nl-NL" w:eastAsia="nl-NL"/>
        </w:rPr>
        <w:t>4</w:t>
      </w:r>
      <w:r w:rsidRPr="009676D7">
        <w:rPr>
          <w:rFonts w:ascii="Times New Roman" w:hAnsi="Times New Roman" w:eastAsia="Times New Roman" w:cs="Times New Roman"/>
          <w:sz w:val="24"/>
          <w:szCs w:val="24"/>
          <w:lang w:val="nl-NL" w:eastAsia="nl-NL"/>
        </w:rPr>
        <w:t xml:space="preserve">. Onze Minister </w:t>
      </w:r>
      <w:r w:rsidR="00D64917">
        <w:rPr>
          <w:rFonts w:ascii="Times New Roman" w:hAnsi="Times New Roman" w:eastAsia="Times New Roman" w:cs="Times New Roman"/>
          <w:sz w:val="24"/>
          <w:szCs w:val="24"/>
          <w:lang w:val="nl-NL" w:eastAsia="nl-NL"/>
        </w:rPr>
        <w:t xml:space="preserve">stuurt </w:t>
      </w:r>
      <w:r w:rsidRPr="009676D7">
        <w:rPr>
          <w:rFonts w:ascii="Times New Roman" w:hAnsi="Times New Roman" w:eastAsia="Times New Roman" w:cs="Times New Roman"/>
          <w:sz w:val="24"/>
          <w:szCs w:val="24"/>
          <w:lang w:val="nl-NL" w:eastAsia="nl-NL"/>
        </w:rPr>
        <w:t xml:space="preserve">jaarlijks </w:t>
      </w:r>
      <w:r w:rsidR="004D28C8">
        <w:rPr>
          <w:rFonts w:ascii="Times New Roman" w:hAnsi="Times New Roman" w:eastAsia="Times New Roman" w:cs="Times New Roman"/>
          <w:sz w:val="24"/>
          <w:szCs w:val="24"/>
          <w:lang w:val="nl-NL" w:eastAsia="nl-NL"/>
        </w:rPr>
        <w:t xml:space="preserve">een </w:t>
      </w:r>
      <w:r w:rsidRPr="009676D7">
        <w:rPr>
          <w:rFonts w:ascii="Times New Roman" w:hAnsi="Times New Roman" w:eastAsia="Times New Roman" w:cs="Times New Roman"/>
          <w:sz w:val="24"/>
          <w:szCs w:val="24"/>
          <w:lang w:val="nl-NL" w:eastAsia="nl-NL"/>
        </w:rPr>
        <w:t xml:space="preserve">verantwoording over de voortgang van </w:t>
      </w:r>
      <w:r w:rsidR="00A75E82">
        <w:rPr>
          <w:rFonts w:ascii="Times New Roman" w:hAnsi="Times New Roman" w:eastAsia="Times New Roman" w:cs="Times New Roman"/>
          <w:sz w:val="24"/>
          <w:szCs w:val="24"/>
          <w:lang w:val="nl-NL" w:eastAsia="nl-NL"/>
        </w:rPr>
        <w:t xml:space="preserve">de coördinatie en uitvoering van </w:t>
      </w:r>
      <w:r w:rsidRPr="009676D7">
        <w:rPr>
          <w:rFonts w:ascii="Times New Roman" w:hAnsi="Times New Roman" w:eastAsia="Times New Roman" w:cs="Times New Roman"/>
          <w:sz w:val="24"/>
          <w:szCs w:val="24"/>
          <w:lang w:val="nl-NL" w:eastAsia="nl-NL"/>
        </w:rPr>
        <w:t>het integra</w:t>
      </w:r>
      <w:r w:rsidRPr="009676D7" w:rsidR="00057C94">
        <w:rPr>
          <w:rFonts w:ascii="Times New Roman" w:hAnsi="Times New Roman" w:eastAsia="Times New Roman" w:cs="Times New Roman"/>
          <w:sz w:val="24"/>
          <w:szCs w:val="24"/>
          <w:lang w:val="nl-NL" w:eastAsia="nl-NL"/>
        </w:rPr>
        <w:t>a</w:t>
      </w:r>
      <w:r w:rsidRPr="009676D7">
        <w:rPr>
          <w:rFonts w:ascii="Times New Roman" w:hAnsi="Times New Roman" w:eastAsia="Times New Roman" w:cs="Times New Roman"/>
          <w:sz w:val="24"/>
          <w:szCs w:val="24"/>
          <w:lang w:val="nl-NL" w:eastAsia="nl-NL"/>
        </w:rPr>
        <w:t>l beleid</w:t>
      </w:r>
      <w:r w:rsidRPr="009676D7" w:rsidR="00057C94">
        <w:rPr>
          <w:rFonts w:ascii="Times New Roman" w:hAnsi="Times New Roman" w:eastAsia="Times New Roman" w:cs="Times New Roman"/>
          <w:sz w:val="24"/>
          <w:szCs w:val="24"/>
          <w:lang w:val="nl-NL" w:eastAsia="nl-NL"/>
        </w:rPr>
        <w:t>, bedoeld in het eerste lid</w:t>
      </w:r>
      <w:r w:rsidR="001D6DFA">
        <w:rPr>
          <w:rFonts w:ascii="Times New Roman" w:hAnsi="Times New Roman" w:eastAsia="Times New Roman" w:cs="Times New Roman"/>
          <w:sz w:val="24"/>
          <w:szCs w:val="24"/>
          <w:lang w:val="nl-NL" w:eastAsia="nl-NL"/>
        </w:rPr>
        <w:t xml:space="preserve">, </w:t>
      </w:r>
      <w:r w:rsidRPr="00DF63E0" w:rsidR="001D6DFA">
        <w:rPr>
          <w:rFonts w:ascii="Times New Roman" w:hAnsi="Times New Roman" w:eastAsia="Times New Roman" w:cs="Times New Roman"/>
          <w:sz w:val="24"/>
          <w:szCs w:val="24"/>
          <w:lang w:val="nl-NL" w:eastAsia="nl-NL"/>
        </w:rPr>
        <w:t>aan de Tweede Kamer der Staten-Generaal</w:t>
      </w:r>
      <w:r w:rsidRPr="009676D7">
        <w:rPr>
          <w:rFonts w:ascii="Times New Roman" w:hAnsi="Times New Roman" w:eastAsia="Times New Roman" w:cs="Times New Roman"/>
          <w:sz w:val="24"/>
          <w:szCs w:val="24"/>
          <w:lang w:val="nl-NL" w:eastAsia="nl-NL"/>
        </w:rPr>
        <w:t>.</w:t>
      </w:r>
      <w:r w:rsidRPr="00057C94">
        <w:rPr>
          <w:rFonts w:ascii="Times New Roman" w:hAnsi="Times New Roman" w:eastAsia="Times New Roman" w:cs="Times New Roman"/>
          <w:sz w:val="24"/>
          <w:szCs w:val="24"/>
          <w:lang w:val="nl-NL" w:eastAsia="nl-NL"/>
        </w:rPr>
        <w:t xml:space="preserve"> </w:t>
      </w:r>
    </w:p>
    <w:p w:rsidR="00DD5EF5" w:rsidP="00CD42DC" w:rsidRDefault="00DD5EF5" w14:paraId="64A33646" w14:textId="77777777">
      <w:pPr>
        <w:tabs>
          <w:tab w:val="left" w:pos="284"/>
        </w:tabs>
        <w:spacing w:after="0" w:line="240" w:lineRule="auto"/>
        <w:textAlignment w:val="baseline"/>
        <w:rPr>
          <w:rFonts w:ascii="Times New Roman" w:hAnsi="Times New Roman" w:eastAsia="Times New Roman" w:cs="Times New Roman"/>
          <w:color w:val="00B050"/>
          <w:sz w:val="24"/>
          <w:szCs w:val="24"/>
          <w:lang w:val="nl-NL" w:eastAsia="nl-NL"/>
        </w:rPr>
      </w:pPr>
    </w:p>
    <w:p w:rsidR="00815ED6" w:rsidP="001C25F9" w:rsidRDefault="00E2538A" w14:paraId="1DDB4E91" w14:textId="202FEECF">
      <w:pPr>
        <w:spacing w:after="0" w:line="240" w:lineRule="auto"/>
        <w:textAlignment w:val="baseline"/>
        <w:rPr>
          <w:rFonts w:ascii="Times New Roman" w:hAnsi="Times New Roman" w:eastAsia="Times New Roman" w:cs="Times New Roman"/>
          <w:sz w:val="24"/>
          <w:szCs w:val="24"/>
          <w:lang w:val="nl-NL" w:eastAsia="nl-NL"/>
        </w:rPr>
      </w:pPr>
      <w:r w:rsidRPr="004404DD">
        <w:rPr>
          <w:rFonts w:ascii="Times New Roman" w:hAnsi="Times New Roman" w:eastAsia="Times New Roman" w:cs="Times New Roman"/>
          <w:b/>
          <w:sz w:val="24"/>
          <w:szCs w:val="24"/>
          <w:lang w:val="nl-NL" w:eastAsia="nl-NL"/>
        </w:rPr>
        <w:t>Artikel 12c</w:t>
      </w:r>
      <w:r w:rsidRPr="004404DD" w:rsidR="00815ED6">
        <w:rPr>
          <w:rFonts w:ascii="Times New Roman" w:hAnsi="Times New Roman" w:eastAsia="Times New Roman" w:cs="Times New Roman"/>
          <w:sz w:val="24"/>
          <w:szCs w:val="24"/>
          <w:lang w:val="nl-NL" w:eastAsia="nl-NL"/>
        </w:rPr>
        <w:t> </w:t>
      </w:r>
    </w:p>
    <w:p w:rsidRPr="004404DD" w:rsidR="001F0232" w:rsidP="001C25F9" w:rsidRDefault="001F0232" w14:paraId="69E94560" w14:textId="77777777">
      <w:pPr>
        <w:spacing w:after="0" w:line="240" w:lineRule="auto"/>
        <w:textAlignment w:val="baseline"/>
        <w:rPr>
          <w:rFonts w:ascii="Times New Roman" w:hAnsi="Times New Roman" w:eastAsia="Times New Roman" w:cs="Times New Roman"/>
          <w:sz w:val="24"/>
          <w:szCs w:val="24"/>
          <w:lang w:val="nl-NL" w:eastAsia="nl-NL"/>
        </w:rPr>
      </w:pPr>
    </w:p>
    <w:p w:rsidRPr="004404DD" w:rsidR="00815ED6" w:rsidP="001C25F9" w:rsidRDefault="00815ED6" w14:paraId="1E477980" w14:textId="640D5475">
      <w:pPr>
        <w:spacing w:after="0" w:line="240" w:lineRule="auto"/>
        <w:ind w:firstLine="284"/>
        <w:textAlignment w:val="baseline"/>
        <w:rPr>
          <w:rFonts w:ascii="Times New Roman" w:hAnsi="Times New Roman" w:eastAsia="Times New Roman" w:cs="Times New Roman"/>
          <w:sz w:val="24"/>
          <w:szCs w:val="24"/>
          <w:lang w:val="nl-NL" w:eastAsia="nl-NL"/>
        </w:rPr>
      </w:pPr>
      <w:r w:rsidRPr="017ABD4C">
        <w:rPr>
          <w:rFonts w:ascii="Times New Roman" w:hAnsi="Times New Roman" w:eastAsia="Times New Roman" w:cs="Times New Roman"/>
          <w:sz w:val="24"/>
          <w:szCs w:val="24"/>
          <w:lang w:val="nl-NL" w:eastAsia="nl-NL"/>
        </w:rPr>
        <w:t>Onze Minister draagt er zorg voor dat personen op ieder moment van de dag kosteloos een telefonisch of elektronisch gesprek kunnen voeren</w:t>
      </w:r>
      <w:r w:rsidRPr="017ABD4C" w:rsidR="3885AA15">
        <w:rPr>
          <w:rFonts w:ascii="Times New Roman" w:hAnsi="Times New Roman" w:eastAsia="Times New Roman" w:cs="Times New Roman"/>
          <w:sz w:val="24"/>
          <w:szCs w:val="24"/>
          <w:lang w:val="nl-NL" w:eastAsia="nl-NL"/>
        </w:rPr>
        <w:t xml:space="preserve">, dat niet direct tot hen herleidbaar is, </w:t>
      </w:r>
      <w:r w:rsidRPr="017ABD4C">
        <w:rPr>
          <w:rFonts w:ascii="Times New Roman" w:hAnsi="Times New Roman" w:eastAsia="Times New Roman" w:cs="Times New Roman"/>
          <w:sz w:val="24"/>
          <w:szCs w:val="24"/>
          <w:lang w:val="nl-NL" w:eastAsia="nl-NL"/>
        </w:rPr>
        <w:t xml:space="preserve">over hun eigen gedachten, voorbereidingshandelingen of pogingen met betrekking tot suïcide, of </w:t>
      </w:r>
      <w:r w:rsidR="00B66F17">
        <w:rPr>
          <w:rFonts w:ascii="Times New Roman" w:hAnsi="Times New Roman" w:eastAsia="Times New Roman" w:cs="Times New Roman"/>
          <w:sz w:val="24"/>
          <w:szCs w:val="24"/>
          <w:lang w:val="nl-NL" w:eastAsia="nl-NL"/>
        </w:rPr>
        <w:t xml:space="preserve">over </w:t>
      </w:r>
      <w:r w:rsidRPr="017ABD4C">
        <w:rPr>
          <w:rFonts w:ascii="Times New Roman" w:hAnsi="Times New Roman" w:eastAsia="Times New Roman" w:cs="Times New Roman"/>
          <w:sz w:val="24"/>
          <w:szCs w:val="24"/>
          <w:lang w:val="nl-NL" w:eastAsia="nl-NL"/>
        </w:rPr>
        <w:t>die van iemand in hun omgeving, </w:t>
      </w:r>
      <w:r w:rsidR="00CB1A82">
        <w:rPr>
          <w:rFonts w:ascii="Times New Roman" w:hAnsi="Times New Roman" w:eastAsia="Times New Roman" w:cs="Times New Roman"/>
          <w:sz w:val="24"/>
          <w:szCs w:val="24"/>
          <w:lang w:val="nl-NL" w:eastAsia="nl-NL"/>
        </w:rPr>
        <w:t>en advies kunnen krijgen</w:t>
      </w:r>
      <w:r w:rsidR="00AB67B6">
        <w:rPr>
          <w:rFonts w:ascii="Times New Roman" w:hAnsi="Times New Roman" w:eastAsia="Times New Roman" w:cs="Times New Roman"/>
          <w:sz w:val="24"/>
          <w:szCs w:val="24"/>
          <w:lang w:val="nl-NL" w:eastAsia="nl-NL"/>
        </w:rPr>
        <w:t xml:space="preserve"> </w:t>
      </w:r>
      <w:r w:rsidR="001C25F9">
        <w:rPr>
          <w:rFonts w:ascii="Times New Roman" w:hAnsi="Times New Roman" w:eastAsia="Times New Roman" w:cs="Times New Roman"/>
          <w:sz w:val="24"/>
          <w:szCs w:val="24"/>
          <w:lang w:val="nl-NL" w:eastAsia="nl-NL"/>
        </w:rPr>
        <w:t xml:space="preserve">gericht op </w:t>
      </w:r>
      <w:r w:rsidR="00AB67B6">
        <w:rPr>
          <w:rFonts w:ascii="Times New Roman" w:hAnsi="Times New Roman" w:eastAsia="Times New Roman" w:cs="Times New Roman"/>
          <w:sz w:val="24"/>
          <w:szCs w:val="24"/>
          <w:lang w:val="nl-NL" w:eastAsia="nl-NL"/>
        </w:rPr>
        <w:t>preventie van suïcide</w:t>
      </w:r>
      <w:r w:rsidR="00CB1A82">
        <w:rPr>
          <w:rFonts w:ascii="Times New Roman" w:hAnsi="Times New Roman" w:eastAsia="Times New Roman" w:cs="Times New Roman"/>
          <w:sz w:val="24"/>
          <w:szCs w:val="24"/>
          <w:lang w:val="nl-NL" w:eastAsia="nl-NL"/>
        </w:rPr>
        <w:t xml:space="preserve">. </w:t>
      </w:r>
    </w:p>
    <w:p w:rsidRPr="004404DD" w:rsidR="00815ED6" w:rsidP="001C25F9" w:rsidRDefault="00815ED6" w14:paraId="0E27FCEA" w14:textId="01542E4B">
      <w:pPr>
        <w:spacing w:after="0" w:line="240" w:lineRule="auto"/>
        <w:textAlignment w:val="baseline"/>
        <w:rPr>
          <w:rFonts w:ascii="Times New Roman" w:hAnsi="Times New Roman" w:eastAsia="Times New Roman" w:cs="Times New Roman"/>
          <w:sz w:val="24"/>
          <w:szCs w:val="24"/>
          <w:lang w:val="nl-NL" w:eastAsia="nl-NL"/>
        </w:rPr>
      </w:pPr>
    </w:p>
    <w:p w:rsidRPr="004404DD" w:rsidR="00815ED6" w:rsidP="00893281" w:rsidRDefault="00815ED6" w14:paraId="2F1E62D8" w14:textId="77777777">
      <w:pPr>
        <w:spacing w:after="0" w:line="240" w:lineRule="auto"/>
        <w:textAlignment w:val="baseline"/>
        <w:rPr>
          <w:rFonts w:ascii="Times New Roman" w:hAnsi="Times New Roman" w:eastAsia="Times New Roman" w:cs="Times New Roman"/>
          <w:sz w:val="24"/>
          <w:szCs w:val="24"/>
          <w:lang w:val="nl-NL" w:eastAsia="nl-NL"/>
        </w:rPr>
      </w:pPr>
      <w:r w:rsidRPr="004404DD">
        <w:rPr>
          <w:rFonts w:ascii="Times New Roman" w:hAnsi="Times New Roman" w:eastAsia="Times New Roman" w:cs="Times New Roman"/>
          <w:sz w:val="24"/>
          <w:szCs w:val="24"/>
          <w:lang w:val="nl-NL" w:eastAsia="nl-NL"/>
        </w:rPr>
        <w:t>C </w:t>
      </w:r>
    </w:p>
    <w:p w:rsidR="00815ED6" w:rsidRDefault="00815ED6" w14:paraId="3BC2B709" w14:textId="0A48F49C">
      <w:pPr>
        <w:spacing w:after="0" w:line="240" w:lineRule="auto"/>
        <w:textAlignment w:val="baseline"/>
        <w:rPr>
          <w:rFonts w:ascii="Times New Roman" w:hAnsi="Times New Roman" w:eastAsia="Times New Roman" w:cs="Times New Roman"/>
          <w:sz w:val="24"/>
          <w:szCs w:val="24"/>
          <w:lang w:val="nl-NL" w:eastAsia="nl-NL"/>
        </w:rPr>
      </w:pPr>
    </w:p>
    <w:p w:rsidRPr="006473F9" w:rsidR="030200B1" w:rsidRDefault="489709C9" w14:paraId="0A39B44B" w14:textId="3260A382">
      <w:pPr>
        <w:shd w:val="clear" w:color="auto" w:fill="FFFFFF"/>
        <w:spacing w:after="0" w:line="240" w:lineRule="auto"/>
        <w:ind w:firstLine="270"/>
        <w:textAlignment w:val="baseline"/>
        <w:rPr>
          <w:rFonts w:ascii="Times New Roman" w:hAnsi="Times New Roman" w:eastAsia="Times New Roman" w:cs="Times New Roman"/>
          <w:sz w:val="24"/>
          <w:szCs w:val="24"/>
          <w:lang w:val="nl-NL" w:eastAsia="nl-NL"/>
        </w:rPr>
      </w:pPr>
      <w:r w:rsidRPr="004C7F18">
        <w:rPr>
          <w:rFonts w:ascii="Times New Roman" w:hAnsi="Times New Roman" w:cs="Times New Roman"/>
          <w:sz w:val="24"/>
          <w:szCs w:val="24"/>
          <w:lang w:val="nl-NL"/>
        </w:rPr>
        <w:t>In artikel</w:t>
      </w:r>
      <w:r w:rsidRPr="004C7F18" w:rsidR="030200B1">
        <w:rPr>
          <w:rFonts w:ascii="Times New Roman" w:hAnsi="Times New Roman" w:cs="Times New Roman"/>
          <w:sz w:val="24"/>
          <w:szCs w:val="24"/>
          <w:lang w:val="nl-NL"/>
        </w:rPr>
        <w:t xml:space="preserve"> 13</w:t>
      </w:r>
      <w:r w:rsidRPr="004C7F18">
        <w:rPr>
          <w:rFonts w:ascii="Times New Roman" w:hAnsi="Times New Roman" w:cs="Times New Roman"/>
          <w:sz w:val="24"/>
          <w:szCs w:val="24"/>
          <w:lang w:val="nl-NL"/>
        </w:rPr>
        <w:t xml:space="preserve">, </w:t>
      </w:r>
      <w:r w:rsidRPr="004C7F18" w:rsidR="030200B1">
        <w:rPr>
          <w:rFonts w:ascii="Times New Roman" w:hAnsi="Times New Roman" w:cs="Times New Roman"/>
          <w:sz w:val="24"/>
          <w:szCs w:val="24"/>
          <w:lang w:val="nl-NL"/>
        </w:rPr>
        <w:t>tweede lid</w:t>
      </w:r>
      <w:r w:rsidRPr="004C7F18">
        <w:rPr>
          <w:rFonts w:ascii="Times New Roman" w:hAnsi="Times New Roman" w:cs="Times New Roman"/>
          <w:sz w:val="24"/>
          <w:szCs w:val="24"/>
          <w:lang w:val="nl-NL"/>
        </w:rPr>
        <w:t>,</w:t>
      </w:r>
      <w:r w:rsidRPr="004C7F18" w:rsidR="7D1F9C6E">
        <w:rPr>
          <w:rFonts w:ascii="Times New Roman" w:hAnsi="Times New Roman" w:cs="Times New Roman"/>
          <w:sz w:val="24"/>
          <w:szCs w:val="24"/>
          <w:lang w:val="nl-NL"/>
        </w:rPr>
        <w:t xml:space="preserve"> onderdeel </w:t>
      </w:r>
      <w:r w:rsidRPr="004C7F18">
        <w:rPr>
          <w:rFonts w:ascii="Times New Roman" w:hAnsi="Times New Roman" w:cs="Times New Roman"/>
          <w:sz w:val="24"/>
          <w:szCs w:val="24"/>
          <w:lang w:val="nl-NL"/>
        </w:rPr>
        <w:t xml:space="preserve">a, wordt </w:t>
      </w:r>
      <w:r w:rsidR="00E23422">
        <w:rPr>
          <w:rFonts w:ascii="Times New Roman" w:hAnsi="Times New Roman" w:cs="Times New Roman"/>
          <w:sz w:val="24"/>
          <w:szCs w:val="24"/>
          <w:lang w:val="nl-NL"/>
        </w:rPr>
        <w:t>voor de komma</w:t>
      </w:r>
      <w:r w:rsidR="00FD66D5">
        <w:rPr>
          <w:rFonts w:ascii="Times New Roman" w:hAnsi="Times New Roman" w:cs="Times New Roman"/>
          <w:sz w:val="24"/>
          <w:szCs w:val="24"/>
          <w:lang w:val="nl-NL"/>
        </w:rPr>
        <w:t xml:space="preserve"> </w:t>
      </w:r>
      <w:r w:rsidRPr="004C7F18">
        <w:rPr>
          <w:rFonts w:ascii="Times New Roman" w:hAnsi="Times New Roman" w:cs="Times New Roman"/>
          <w:sz w:val="24"/>
          <w:szCs w:val="24"/>
          <w:lang w:val="nl-NL"/>
        </w:rPr>
        <w:t xml:space="preserve">aan het slot </w:t>
      </w:r>
      <w:r w:rsidRPr="004C7F18" w:rsidR="7D1F9C6E">
        <w:rPr>
          <w:rFonts w:ascii="Times New Roman" w:hAnsi="Times New Roman" w:cs="Times New Roman"/>
          <w:sz w:val="24"/>
          <w:szCs w:val="24"/>
          <w:lang w:val="nl-NL"/>
        </w:rPr>
        <w:t>ingevoegd</w:t>
      </w:r>
      <w:r w:rsidRPr="004C7F18">
        <w:rPr>
          <w:rFonts w:ascii="Times New Roman" w:hAnsi="Times New Roman" w:cs="Times New Roman"/>
          <w:sz w:val="24"/>
          <w:szCs w:val="24"/>
          <w:lang w:val="nl-NL"/>
        </w:rPr>
        <w:t xml:space="preserve"> </w:t>
      </w:r>
      <w:r w:rsidR="001C25F9">
        <w:rPr>
          <w:rFonts w:ascii="Times New Roman" w:hAnsi="Times New Roman" w:cs="Times New Roman"/>
          <w:sz w:val="24"/>
          <w:szCs w:val="24"/>
          <w:lang w:val="nl-NL"/>
        </w:rPr>
        <w:t>“</w:t>
      </w:r>
      <w:r w:rsidRPr="004C7F18">
        <w:rPr>
          <w:rFonts w:ascii="Times New Roman" w:hAnsi="Times New Roman" w:cs="Times New Roman"/>
          <w:sz w:val="24"/>
          <w:szCs w:val="24"/>
          <w:lang w:val="nl-NL"/>
        </w:rPr>
        <w:t xml:space="preserve">en </w:t>
      </w:r>
      <w:r w:rsidRPr="004C7F18" w:rsidR="4A0E4A8F">
        <w:rPr>
          <w:rFonts w:ascii="Times New Roman" w:hAnsi="Times New Roman" w:cs="Times New Roman"/>
          <w:sz w:val="24"/>
          <w:szCs w:val="24"/>
          <w:lang w:val="nl-NL"/>
        </w:rPr>
        <w:t xml:space="preserve">het beleid, bedoeld in artikel 12b, eerste </w:t>
      </w:r>
      <w:r w:rsidRPr="004C7F18">
        <w:rPr>
          <w:rFonts w:ascii="Times New Roman" w:hAnsi="Times New Roman" w:cs="Times New Roman"/>
          <w:sz w:val="24"/>
          <w:szCs w:val="24"/>
          <w:lang w:val="nl-NL"/>
        </w:rPr>
        <w:t>lid</w:t>
      </w:r>
      <w:r w:rsidR="001C25F9">
        <w:rPr>
          <w:rFonts w:ascii="Times New Roman" w:hAnsi="Times New Roman" w:cs="Times New Roman"/>
          <w:sz w:val="24"/>
          <w:szCs w:val="24"/>
          <w:lang w:val="nl-NL"/>
        </w:rPr>
        <w:t>”</w:t>
      </w:r>
      <w:r w:rsidRPr="004C7F18">
        <w:rPr>
          <w:rFonts w:ascii="Times New Roman" w:hAnsi="Times New Roman" w:cs="Times New Roman"/>
          <w:sz w:val="24"/>
          <w:szCs w:val="24"/>
          <w:lang w:val="nl-NL"/>
        </w:rPr>
        <w:t>.</w:t>
      </w:r>
      <w:r w:rsidRPr="004C7F18" w:rsidR="2C411F3B">
        <w:rPr>
          <w:rFonts w:ascii="Times New Roman" w:hAnsi="Times New Roman" w:cs="Times New Roman"/>
          <w:sz w:val="24"/>
          <w:szCs w:val="24"/>
          <w:lang w:val="nl-NL"/>
        </w:rPr>
        <w:t xml:space="preserve"> </w:t>
      </w:r>
    </w:p>
    <w:p w:rsidR="001C25F9" w:rsidRDefault="001C25F9" w14:paraId="04A51D4D" w14:textId="77777777">
      <w:pPr>
        <w:spacing w:after="0" w:line="240" w:lineRule="auto"/>
        <w:textAlignment w:val="baseline"/>
        <w:rPr>
          <w:lang w:val="nl-NL"/>
        </w:rPr>
      </w:pPr>
    </w:p>
    <w:p w:rsidRPr="004404DD" w:rsidR="00815ED6" w:rsidRDefault="1C2C468D" w14:paraId="3FDFFAEB" w14:textId="6DDAF991">
      <w:pPr>
        <w:spacing w:after="0" w:line="240" w:lineRule="auto"/>
        <w:textAlignment w:val="baseline"/>
        <w:rPr>
          <w:rFonts w:ascii="Times New Roman" w:hAnsi="Times New Roman" w:eastAsia="Times New Roman" w:cs="Times New Roman"/>
          <w:sz w:val="24"/>
          <w:szCs w:val="24"/>
          <w:lang w:val="nl-NL" w:eastAsia="nl-NL"/>
        </w:rPr>
      </w:pPr>
      <w:r w:rsidRPr="007D3B84">
        <w:rPr>
          <w:lang w:val="nl-NL"/>
        </w:rPr>
        <w:br/>
      </w:r>
      <w:r w:rsidRPr="004404DD" w:rsidR="00815ED6">
        <w:rPr>
          <w:rFonts w:ascii="Times New Roman" w:hAnsi="Times New Roman" w:eastAsia="Times New Roman" w:cs="Times New Roman"/>
          <w:b/>
          <w:bCs/>
          <w:sz w:val="24"/>
          <w:szCs w:val="24"/>
          <w:lang w:val="nl-NL" w:eastAsia="nl-NL"/>
        </w:rPr>
        <w:t>ARTIKEL II</w:t>
      </w:r>
      <w:r w:rsidRPr="004404DD" w:rsidR="00815ED6">
        <w:rPr>
          <w:rFonts w:ascii="Times New Roman" w:hAnsi="Times New Roman" w:eastAsia="Times New Roman" w:cs="Times New Roman"/>
          <w:sz w:val="24"/>
          <w:szCs w:val="24"/>
          <w:lang w:val="nl-NL" w:eastAsia="nl-NL"/>
        </w:rPr>
        <w:t> </w:t>
      </w:r>
    </w:p>
    <w:p w:rsidRPr="00C424ED" w:rsidR="00815ED6" w:rsidP="001C25F9" w:rsidRDefault="00815ED6" w14:paraId="0EA9EED4" w14:textId="77777777">
      <w:pPr>
        <w:spacing w:after="0" w:line="240" w:lineRule="auto"/>
        <w:textAlignment w:val="baseline"/>
        <w:rPr>
          <w:rFonts w:ascii="Times New Roman" w:hAnsi="Times New Roman" w:eastAsia="Times New Roman" w:cs="Times New Roman"/>
          <w:color w:val="FF0000"/>
          <w:sz w:val="24"/>
          <w:szCs w:val="24"/>
          <w:lang w:val="nl-NL" w:eastAsia="nl-NL"/>
        </w:rPr>
      </w:pPr>
      <w:r w:rsidRPr="00C424ED">
        <w:rPr>
          <w:rFonts w:ascii="Times New Roman" w:hAnsi="Times New Roman" w:eastAsia="Times New Roman" w:cs="Times New Roman"/>
          <w:color w:val="FF0000"/>
          <w:sz w:val="24"/>
          <w:szCs w:val="24"/>
          <w:lang w:val="nl-NL" w:eastAsia="nl-NL"/>
        </w:rPr>
        <w:t> </w:t>
      </w:r>
    </w:p>
    <w:p w:rsidRPr="001C25F9" w:rsidR="1D223F45" w:rsidP="001C25F9" w:rsidRDefault="001C25F9" w14:paraId="104786F7" w14:textId="6CC011FD">
      <w:pPr>
        <w:spacing w:after="0" w:line="240" w:lineRule="auto"/>
        <w:ind w:firstLine="360"/>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 xml:space="preserve">1. </w:t>
      </w:r>
      <w:r w:rsidRPr="001C25F9" w:rsidR="1D223F45">
        <w:rPr>
          <w:rFonts w:ascii="Times New Roman" w:hAnsi="Times New Roman" w:eastAsia="Times New Roman" w:cs="Times New Roman"/>
          <w:sz w:val="24"/>
          <w:szCs w:val="24"/>
          <w:lang w:val="nl-NL"/>
        </w:rPr>
        <w:t xml:space="preserve">De eerste vaststelling van het </w:t>
      </w:r>
      <w:r w:rsidR="00102D65">
        <w:rPr>
          <w:rFonts w:ascii="Times New Roman" w:hAnsi="Times New Roman" w:eastAsia="Times New Roman" w:cs="Times New Roman"/>
          <w:sz w:val="24"/>
          <w:szCs w:val="24"/>
          <w:lang w:val="nl-NL"/>
        </w:rPr>
        <w:t xml:space="preserve">integraal </w:t>
      </w:r>
      <w:r w:rsidRPr="001C25F9" w:rsidR="1D223F45">
        <w:rPr>
          <w:rFonts w:ascii="Times New Roman" w:hAnsi="Times New Roman" w:eastAsia="Times New Roman" w:cs="Times New Roman"/>
          <w:sz w:val="24"/>
          <w:szCs w:val="24"/>
          <w:lang w:val="nl-NL"/>
        </w:rPr>
        <w:t>beleid, bedoeld in artikel 12b, eerste lid, van de Wet publieke gezondheid, vindt zo spoedig mogelijk plaats na inwerkingtreding van deze wet</w:t>
      </w:r>
      <w:r w:rsidR="00650D22">
        <w:rPr>
          <w:rFonts w:ascii="Times New Roman" w:hAnsi="Times New Roman" w:eastAsia="Times New Roman" w:cs="Times New Roman"/>
          <w:sz w:val="24"/>
          <w:szCs w:val="24"/>
          <w:lang w:val="nl-NL"/>
        </w:rPr>
        <w:t>.</w:t>
      </w:r>
    </w:p>
    <w:p w:rsidR="00616FBA" w:rsidP="009676D7" w:rsidRDefault="00616FBA" w14:paraId="5F8AF39F" w14:textId="2546EEA1">
      <w:pPr>
        <w:spacing w:after="0" w:line="240" w:lineRule="auto"/>
        <w:ind w:firstLine="284"/>
        <w:textAlignment w:val="baseline"/>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 xml:space="preserve">2. </w:t>
      </w:r>
      <w:r w:rsidRPr="001C25F9">
        <w:rPr>
          <w:rFonts w:ascii="Times New Roman" w:hAnsi="Times New Roman" w:eastAsia="Times New Roman" w:cs="Times New Roman"/>
          <w:sz w:val="24"/>
          <w:szCs w:val="24"/>
          <w:lang w:val="nl-NL"/>
        </w:rPr>
        <w:t xml:space="preserve">Indien de eerste vaststelling van het </w:t>
      </w:r>
      <w:r w:rsidR="00102D65">
        <w:rPr>
          <w:rFonts w:ascii="Times New Roman" w:hAnsi="Times New Roman" w:eastAsia="Times New Roman" w:cs="Times New Roman"/>
          <w:sz w:val="24"/>
          <w:szCs w:val="24"/>
          <w:lang w:val="nl-NL"/>
        </w:rPr>
        <w:t xml:space="preserve">integraal </w:t>
      </w:r>
      <w:r w:rsidRPr="001C25F9">
        <w:rPr>
          <w:rFonts w:ascii="Times New Roman" w:hAnsi="Times New Roman" w:eastAsia="Times New Roman" w:cs="Times New Roman"/>
          <w:sz w:val="24"/>
          <w:szCs w:val="24"/>
          <w:lang w:val="nl-NL"/>
        </w:rPr>
        <w:t xml:space="preserve">beleid, bedoeld in artikel 12b, eerste lid, van de Wet publieke gezondheid, plaatsvindt </w:t>
      </w:r>
      <w:r>
        <w:rPr>
          <w:rFonts w:ascii="Times New Roman" w:hAnsi="Times New Roman" w:eastAsia="Times New Roman" w:cs="Times New Roman"/>
          <w:sz w:val="24"/>
          <w:szCs w:val="24"/>
          <w:lang w:val="nl-NL"/>
        </w:rPr>
        <w:t xml:space="preserve">meer dan een jaar voor </w:t>
      </w:r>
      <w:r w:rsidRPr="001C25F9">
        <w:rPr>
          <w:rFonts w:ascii="Times New Roman" w:hAnsi="Times New Roman" w:eastAsia="Times New Roman" w:cs="Times New Roman"/>
          <w:sz w:val="24"/>
          <w:szCs w:val="24"/>
          <w:lang w:val="nl-NL"/>
        </w:rPr>
        <w:t>de</w:t>
      </w:r>
      <w:r w:rsidR="006A33F0">
        <w:rPr>
          <w:rFonts w:ascii="Times New Roman" w:hAnsi="Times New Roman" w:eastAsia="Times New Roman" w:cs="Times New Roman"/>
          <w:sz w:val="24"/>
          <w:szCs w:val="24"/>
          <w:lang w:val="nl-NL"/>
        </w:rPr>
        <w:t xml:space="preserve"> vaststelling van de eerstvolgende nota gemeentelijk gezondheidsbeleid, bedoeld in artikel 13, tweede lid, van die wet, </w:t>
      </w:r>
      <w:r w:rsidR="00F86451">
        <w:rPr>
          <w:rFonts w:ascii="Times New Roman" w:hAnsi="Times New Roman" w:eastAsia="Times New Roman" w:cs="Times New Roman"/>
          <w:sz w:val="24"/>
          <w:szCs w:val="24"/>
          <w:lang w:val="nl-NL"/>
        </w:rPr>
        <w:t xml:space="preserve">geeft </w:t>
      </w:r>
      <w:r w:rsidRPr="001C25F9">
        <w:rPr>
          <w:rFonts w:ascii="Times New Roman" w:hAnsi="Times New Roman" w:eastAsia="Times New Roman" w:cs="Times New Roman"/>
          <w:sz w:val="24"/>
          <w:szCs w:val="24"/>
          <w:lang w:val="nl-NL"/>
        </w:rPr>
        <w:t xml:space="preserve">de gemeenteraad binnen </w:t>
      </w:r>
      <w:r>
        <w:rPr>
          <w:rFonts w:ascii="Times New Roman" w:hAnsi="Times New Roman" w:eastAsia="Times New Roman" w:cs="Times New Roman"/>
          <w:sz w:val="24"/>
          <w:szCs w:val="24"/>
          <w:lang w:val="nl-NL"/>
        </w:rPr>
        <w:t>ee</w:t>
      </w:r>
      <w:r w:rsidRPr="001C25F9">
        <w:rPr>
          <w:rFonts w:ascii="Times New Roman" w:hAnsi="Times New Roman" w:eastAsia="Times New Roman" w:cs="Times New Roman"/>
          <w:sz w:val="24"/>
          <w:szCs w:val="24"/>
          <w:lang w:val="nl-NL"/>
        </w:rPr>
        <w:t xml:space="preserve">n jaar </w:t>
      </w:r>
      <w:r w:rsidR="00F86451">
        <w:rPr>
          <w:rFonts w:ascii="Times New Roman" w:hAnsi="Times New Roman" w:eastAsia="Times New Roman" w:cs="Times New Roman"/>
          <w:sz w:val="24"/>
          <w:szCs w:val="24"/>
          <w:lang w:val="nl-NL"/>
        </w:rPr>
        <w:t xml:space="preserve">aan wat ten aanzien van </w:t>
      </w:r>
      <w:r w:rsidR="00102D65">
        <w:rPr>
          <w:rFonts w:ascii="Times New Roman" w:hAnsi="Times New Roman" w:eastAsia="Times New Roman" w:cs="Times New Roman"/>
          <w:sz w:val="24"/>
          <w:szCs w:val="24"/>
          <w:lang w:val="nl-NL"/>
        </w:rPr>
        <w:t>het integraal</w:t>
      </w:r>
      <w:r w:rsidR="00F86451">
        <w:rPr>
          <w:rFonts w:ascii="Times New Roman" w:hAnsi="Times New Roman" w:eastAsia="Times New Roman" w:cs="Times New Roman"/>
          <w:sz w:val="24"/>
          <w:szCs w:val="24"/>
          <w:lang w:val="nl-NL"/>
        </w:rPr>
        <w:t xml:space="preserve"> beleid </w:t>
      </w:r>
      <w:r w:rsidRPr="001C25F9">
        <w:rPr>
          <w:rFonts w:ascii="Times New Roman" w:hAnsi="Times New Roman" w:eastAsia="Times New Roman" w:cs="Times New Roman"/>
          <w:sz w:val="24"/>
          <w:szCs w:val="24"/>
          <w:lang w:val="nl-NL"/>
        </w:rPr>
        <w:t xml:space="preserve">de </w:t>
      </w:r>
      <w:r w:rsidRPr="001C25F9">
        <w:rPr>
          <w:rFonts w:ascii="Times New Roman" w:hAnsi="Times New Roman" w:eastAsia="Times New Roman" w:cs="Times New Roman"/>
          <w:sz w:val="24"/>
          <w:szCs w:val="24"/>
          <w:lang w:val="nl-NL"/>
        </w:rPr>
        <w:lastRenderedPageBreak/>
        <w:t xml:space="preserve">gemeentelijke doelstellingen, </w:t>
      </w:r>
      <w:r>
        <w:rPr>
          <w:rFonts w:ascii="Times New Roman" w:hAnsi="Times New Roman" w:eastAsia="Times New Roman" w:cs="Times New Roman"/>
          <w:sz w:val="24"/>
          <w:szCs w:val="24"/>
          <w:lang w:val="nl-NL"/>
        </w:rPr>
        <w:t xml:space="preserve">de te ondernemen acties en de gewenste resultaten </w:t>
      </w:r>
      <w:r w:rsidR="00102D65">
        <w:rPr>
          <w:rFonts w:ascii="Times New Roman" w:hAnsi="Times New Roman" w:eastAsia="Times New Roman" w:cs="Times New Roman"/>
          <w:sz w:val="24"/>
          <w:szCs w:val="24"/>
          <w:lang w:val="nl-NL"/>
        </w:rPr>
        <w:t xml:space="preserve">zijn </w:t>
      </w:r>
      <w:r>
        <w:rPr>
          <w:rFonts w:ascii="Times New Roman" w:hAnsi="Times New Roman" w:eastAsia="Times New Roman" w:cs="Times New Roman"/>
          <w:sz w:val="24"/>
          <w:szCs w:val="24"/>
          <w:lang w:val="nl-NL"/>
        </w:rPr>
        <w:t xml:space="preserve">als </w:t>
      </w:r>
      <w:r w:rsidRPr="001C25F9">
        <w:rPr>
          <w:rFonts w:ascii="Times New Roman" w:hAnsi="Times New Roman" w:eastAsia="Times New Roman" w:cs="Times New Roman"/>
          <w:sz w:val="24"/>
          <w:szCs w:val="24"/>
          <w:lang w:val="nl-NL"/>
        </w:rPr>
        <w:t>bedoeld in artikel</w:t>
      </w:r>
      <w:r w:rsidR="00102D65">
        <w:rPr>
          <w:rFonts w:ascii="Times New Roman" w:hAnsi="Times New Roman" w:eastAsia="Times New Roman" w:cs="Times New Roman"/>
          <w:sz w:val="24"/>
          <w:szCs w:val="24"/>
          <w:lang w:val="nl-NL"/>
        </w:rPr>
        <w:t xml:space="preserve"> 13, tweede lid, van die wet</w:t>
      </w:r>
      <w:r w:rsidR="006A33F0">
        <w:rPr>
          <w:rFonts w:ascii="Times New Roman" w:hAnsi="Times New Roman" w:eastAsia="Times New Roman" w:cs="Times New Roman"/>
          <w:sz w:val="24"/>
          <w:szCs w:val="24"/>
          <w:lang w:val="nl-NL"/>
        </w:rPr>
        <w:t>.</w:t>
      </w:r>
      <w:r w:rsidRPr="001C25F9">
        <w:rPr>
          <w:rFonts w:ascii="Times New Roman" w:hAnsi="Times New Roman" w:eastAsia="Times New Roman" w:cs="Times New Roman"/>
          <w:sz w:val="24"/>
          <w:szCs w:val="24"/>
          <w:lang w:val="nl-NL"/>
        </w:rPr>
        <w:t xml:space="preserve"> </w:t>
      </w:r>
    </w:p>
    <w:p w:rsidR="00616FBA" w:rsidP="009676D7" w:rsidRDefault="00616FBA" w14:paraId="4E19D2A2" w14:textId="4FB262F9">
      <w:pPr>
        <w:tabs>
          <w:tab w:val="left" w:pos="284"/>
        </w:tabs>
        <w:spacing w:after="0" w:line="240" w:lineRule="auto"/>
        <w:ind w:firstLine="284"/>
        <w:textAlignment w:val="baseline"/>
        <w:rPr>
          <w:rFonts w:ascii="Times New Roman" w:hAnsi="Times New Roman" w:eastAsia="Times New Roman" w:cs="Times New Roman"/>
          <w:b/>
          <w:bCs/>
          <w:sz w:val="24"/>
          <w:szCs w:val="24"/>
          <w:lang w:val="nl-NL" w:eastAsia="nl-NL"/>
        </w:rPr>
      </w:pPr>
    </w:p>
    <w:p w:rsidR="00616FBA" w:rsidP="001C25F9" w:rsidRDefault="00616FBA" w14:paraId="098BC74C" w14:textId="77777777">
      <w:pPr>
        <w:spacing w:after="0" w:line="240" w:lineRule="auto"/>
        <w:textAlignment w:val="baseline"/>
        <w:rPr>
          <w:rFonts w:ascii="Times New Roman" w:hAnsi="Times New Roman" w:eastAsia="Times New Roman" w:cs="Times New Roman"/>
          <w:b/>
          <w:bCs/>
          <w:sz w:val="24"/>
          <w:szCs w:val="24"/>
          <w:lang w:val="nl-NL" w:eastAsia="nl-NL"/>
        </w:rPr>
      </w:pPr>
    </w:p>
    <w:p w:rsidRPr="00590339" w:rsidR="00815ED6" w:rsidP="001C25F9" w:rsidRDefault="00815ED6" w14:paraId="3BA47076" w14:textId="1BEFBAF3">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b/>
          <w:bCs/>
          <w:sz w:val="24"/>
          <w:szCs w:val="24"/>
          <w:lang w:val="nl-NL" w:eastAsia="nl-NL"/>
        </w:rPr>
        <w:t>ARTIKEL III</w:t>
      </w:r>
      <w:r w:rsidRPr="00590339">
        <w:rPr>
          <w:rFonts w:ascii="Times New Roman" w:hAnsi="Times New Roman" w:eastAsia="Times New Roman" w:cs="Times New Roman"/>
          <w:sz w:val="24"/>
          <w:szCs w:val="24"/>
          <w:lang w:val="nl-NL" w:eastAsia="nl-NL"/>
        </w:rPr>
        <w:t> </w:t>
      </w:r>
    </w:p>
    <w:p w:rsidR="0963C8D8" w:rsidP="001C25F9" w:rsidRDefault="0963C8D8" w14:paraId="5A8B6E65" w14:textId="3999A217">
      <w:pPr>
        <w:spacing w:after="0" w:line="240" w:lineRule="auto"/>
        <w:rPr>
          <w:rFonts w:ascii="Times New Roman" w:hAnsi="Times New Roman" w:eastAsia="Times New Roman" w:cs="Times New Roman"/>
          <w:sz w:val="24"/>
          <w:szCs w:val="24"/>
          <w:lang w:val="nl-NL" w:eastAsia="nl-NL"/>
        </w:rPr>
      </w:pPr>
    </w:p>
    <w:p w:rsidR="00EC0CC1" w:rsidP="00887AB9" w:rsidRDefault="00EC0CC1" w14:paraId="5D2958DD" w14:textId="77777777">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Indien het bij koninklijke boodschap van 30 maart 2023 ingediende voorstel van wet houdende wijziging van de Wet publieke gezondheid vanwege de invoering van een vergunningplicht en een meldplicht ter zake van het verrichten van handelingen met poliovirus en enkele andere wijzigingen (Kamerstukken 36334) tot wet is of wordt verheven en artikel I, onderdeel E, van die wet: </w:t>
      </w:r>
    </w:p>
    <w:p w:rsidR="00EC0CC1" w:rsidP="001C25F9" w:rsidRDefault="00EC0CC1" w14:paraId="164300FC" w14:textId="77777777">
      <w:pPr>
        <w:spacing w:after="0" w:line="240" w:lineRule="auto"/>
        <w:textAlignment w:val="baseline"/>
        <w:rPr>
          <w:rFonts w:ascii="Times New Roman" w:hAnsi="Times New Roman" w:eastAsia="Times New Roman" w:cs="Times New Roman"/>
          <w:sz w:val="24"/>
          <w:szCs w:val="24"/>
          <w:lang w:val="nl-NL" w:eastAsia="nl-NL"/>
        </w:rPr>
      </w:pPr>
    </w:p>
    <w:p w:rsidR="00EC0CC1" w:rsidP="00887AB9" w:rsidRDefault="00EC0CC1" w14:paraId="23899033" w14:textId="77777777">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a. eerder in werking treedt of is getreden, wordt deze wet als volgt gewijzigd: </w:t>
      </w:r>
    </w:p>
    <w:p w:rsidR="00EC0CC1" w:rsidP="00893281" w:rsidRDefault="00EC0CC1" w14:paraId="6F6DC765" w14:textId="77777777">
      <w:pPr>
        <w:spacing w:after="0" w:line="240" w:lineRule="auto"/>
        <w:textAlignment w:val="baseline"/>
        <w:rPr>
          <w:rFonts w:ascii="Times New Roman" w:hAnsi="Times New Roman" w:eastAsia="Times New Roman" w:cs="Times New Roman"/>
          <w:sz w:val="24"/>
          <w:szCs w:val="24"/>
          <w:lang w:val="nl-NL" w:eastAsia="nl-NL"/>
        </w:rPr>
      </w:pPr>
    </w:p>
    <w:p w:rsidR="00EC0CC1" w:rsidP="00887AB9" w:rsidRDefault="00EC0CC1" w14:paraId="618769D9" w14:textId="07A51827">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1. In artikel I, onderdeel B, wordt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12a</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vervangen door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12k</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wordt de in te voegen paragraaf genummerd 7 en komen </w:t>
      </w:r>
      <w:r w:rsidR="00E85984">
        <w:rPr>
          <w:rFonts w:ascii="Times New Roman" w:hAnsi="Times New Roman" w:eastAsia="Times New Roman" w:cs="Times New Roman"/>
          <w:sz w:val="24"/>
          <w:szCs w:val="24"/>
          <w:lang w:val="nl-NL" w:eastAsia="nl-NL"/>
        </w:rPr>
        <w:t xml:space="preserve">de opschriften van </w:t>
      </w:r>
      <w:r>
        <w:rPr>
          <w:rFonts w:ascii="Times New Roman" w:hAnsi="Times New Roman" w:eastAsia="Times New Roman" w:cs="Times New Roman"/>
          <w:sz w:val="24"/>
          <w:szCs w:val="24"/>
          <w:lang w:val="nl-NL" w:eastAsia="nl-NL"/>
        </w:rPr>
        <w:t xml:space="preserve">de in te voegen artikelen te luiden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12l</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en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12m</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w:t>
      </w:r>
    </w:p>
    <w:p w:rsidR="00EC0CC1" w:rsidRDefault="00EC0CC1" w14:paraId="22F482ED" w14:textId="77777777">
      <w:pPr>
        <w:spacing w:after="0" w:line="240" w:lineRule="auto"/>
        <w:ind w:left="720"/>
        <w:textAlignment w:val="baseline"/>
        <w:rPr>
          <w:rFonts w:ascii="Times New Roman" w:hAnsi="Times New Roman" w:eastAsia="Times New Roman" w:cs="Times New Roman"/>
          <w:sz w:val="24"/>
          <w:szCs w:val="24"/>
          <w:lang w:val="nl-NL" w:eastAsia="nl-NL"/>
        </w:rPr>
      </w:pPr>
    </w:p>
    <w:p w:rsidR="00EC0CC1" w:rsidP="00887AB9" w:rsidRDefault="00EC0CC1" w14:paraId="194F7074" w14:textId="2114DE98">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2. In artikel I, onderdeel C, wordt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12b, eerste lid</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vervangen door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12l, eerste lid</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w:t>
      </w:r>
    </w:p>
    <w:p w:rsidR="00EC0CC1" w:rsidRDefault="00EC0CC1" w14:paraId="1799C804" w14:textId="77777777">
      <w:pPr>
        <w:spacing w:after="0" w:line="240" w:lineRule="auto"/>
        <w:ind w:left="720"/>
        <w:textAlignment w:val="baseline"/>
        <w:rPr>
          <w:rFonts w:ascii="Times New Roman" w:hAnsi="Times New Roman" w:eastAsia="Times New Roman" w:cs="Times New Roman"/>
          <w:sz w:val="24"/>
          <w:szCs w:val="24"/>
          <w:lang w:val="nl-NL" w:eastAsia="nl-NL"/>
        </w:rPr>
      </w:pPr>
    </w:p>
    <w:p w:rsidR="00EC0CC1" w:rsidP="00887AB9" w:rsidRDefault="00EC0CC1" w14:paraId="019B0BF0" w14:textId="7A598642">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3. In artikel II wordt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12b, eerste lid</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telkens vervangen door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w:t>
      </w:r>
      <w:r w:rsidR="00FF08C9">
        <w:rPr>
          <w:rFonts w:ascii="Times New Roman" w:hAnsi="Times New Roman" w:eastAsia="Times New Roman" w:cs="Times New Roman"/>
          <w:sz w:val="24"/>
          <w:szCs w:val="24"/>
          <w:lang w:val="nl-NL" w:eastAsia="nl-NL"/>
        </w:rPr>
        <w:t>l</w:t>
      </w:r>
      <w:r>
        <w:rPr>
          <w:rFonts w:ascii="Times New Roman" w:hAnsi="Times New Roman" w:eastAsia="Times New Roman" w:cs="Times New Roman"/>
          <w:sz w:val="24"/>
          <w:szCs w:val="24"/>
          <w:lang w:val="nl-NL" w:eastAsia="nl-NL"/>
        </w:rPr>
        <w:t>, eerste lid</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w:t>
      </w:r>
    </w:p>
    <w:p w:rsidR="00EC0CC1" w:rsidRDefault="00EC0CC1" w14:paraId="3425986E" w14:textId="77777777">
      <w:pPr>
        <w:spacing w:after="0" w:line="240" w:lineRule="auto"/>
        <w:textAlignment w:val="baseline"/>
        <w:rPr>
          <w:rFonts w:ascii="Times New Roman" w:hAnsi="Times New Roman" w:eastAsia="Times New Roman" w:cs="Times New Roman"/>
          <w:sz w:val="24"/>
          <w:szCs w:val="24"/>
          <w:lang w:val="nl-NL" w:eastAsia="nl-NL"/>
        </w:rPr>
      </w:pPr>
    </w:p>
    <w:p w:rsidR="00EC0CC1" w:rsidP="00887AB9" w:rsidRDefault="00EC0CC1" w14:paraId="21558E2E" w14:textId="77777777">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b. later in werking treedt dan deze wet, wordt die wet als volgt gewijzigd: </w:t>
      </w:r>
    </w:p>
    <w:p w:rsidR="00EC0CC1" w:rsidRDefault="00EC0CC1" w14:paraId="6A3C2DFF" w14:textId="77777777">
      <w:pPr>
        <w:spacing w:after="0" w:line="240" w:lineRule="auto"/>
        <w:textAlignment w:val="baseline"/>
        <w:rPr>
          <w:rFonts w:ascii="Times New Roman" w:hAnsi="Times New Roman" w:eastAsia="Times New Roman" w:cs="Times New Roman"/>
          <w:sz w:val="24"/>
          <w:szCs w:val="24"/>
          <w:lang w:val="nl-NL" w:eastAsia="nl-NL"/>
        </w:rPr>
      </w:pPr>
    </w:p>
    <w:p w:rsidR="00EC0CC1" w:rsidP="00887AB9" w:rsidRDefault="00EC0CC1" w14:paraId="21BD896F" w14:textId="0F404DFE">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1. In artikel I, onderdeel E, komt de aanhef te luiden: </w:t>
      </w:r>
      <w:r w:rsidR="00887AB9">
        <w:rPr>
          <w:rFonts w:ascii="Times New Roman" w:hAnsi="Times New Roman" w:eastAsia="Times New Roman" w:cs="Times New Roman"/>
          <w:sz w:val="24"/>
          <w:szCs w:val="24"/>
          <w:lang w:val="nl-NL" w:eastAsia="nl-NL"/>
        </w:rPr>
        <w:t>“I</w:t>
      </w:r>
      <w:r>
        <w:rPr>
          <w:rFonts w:ascii="Times New Roman" w:hAnsi="Times New Roman" w:eastAsia="Times New Roman" w:cs="Times New Roman"/>
          <w:sz w:val="24"/>
          <w:szCs w:val="24"/>
          <w:lang w:val="nl-NL" w:eastAsia="nl-NL"/>
        </w:rPr>
        <w:t xml:space="preserve">n hoofdstuk II wordt, onder vernummering van paragraaf 6 tot paragraaf 7 en onder vernummering van de artikelen 12b en 12c tot </w:t>
      </w:r>
      <w:r w:rsidR="00887AB9">
        <w:rPr>
          <w:rFonts w:ascii="Times New Roman" w:hAnsi="Times New Roman" w:eastAsia="Times New Roman" w:cs="Times New Roman"/>
          <w:sz w:val="24"/>
          <w:szCs w:val="24"/>
          <w:lang w:val="nl-NL" w:eastAsia="nl-NL"/>
        </w:rPr>
        <w:t xml:space="preserve">de </w:t>
      </w:r>
      <w:r>
        <w:rPr>
          <w:rFonts w:ascii="Times New Roman" w:hAnsi="Times New Roman" w:eastAsia="Times New Roman" w:cs="Times New Roman"/>
          <w:sz w:val="24"/>
          <w:szCs w:val="24"/>
          <w:lang w:val="nl-NL" w:eastAsia="nl-NL"/>
        </w:rPr>
        <w:t>artikelen 12l en 12m, na artikel 12a een paragraaf ingevoegd, luidende:</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w:t>
      </w:r>
    </w:p>
    <w:p w:rsidR="00EC0CC1" w:rsidRDefault="00EC0CC1" w14:paraId="7F4E37CB" w14:textId="77777777">
      <w:pPr>
        <w:spacing w:after="0" w:line="240" w:lineRule="auto"/>
        <w:ind w:left="720"/>
        <w:textAlignment w:val="baseline"/>
        <w:rPr>
          <w:rFonts w:ascii="Times New Roman" w:hAnsi="Times New Roman" w:eastAsia="Times New Roman" w:cs="Times New Roman"/>
          <w:sz w:val="24"/>
          <w:szCs w:val="24"/>
          <w:lang w:val="nl-NL" w:eastAsia="nl-NL"/>
        </w:rPr>
      </w:pPr>
    </w:p>
    <w:p w:rsidR="00EC0CC1" w:rsidP="00887AB9" w:rsidRDefault="00EC0CC1" w14:paraId="76BF6A18" w14:textId="77777777">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2. Na artikel I, onderdeel E, wordt een onderdeel ingevoegd, luidende: </w:t>
      </w:r>
    </w:p>
    <w:p w:rsidR="00EC0CC1" w:rsidRDefault="00EC0CC1" w14:paraId="28560498" w14:textId="77777777">
      <w:pPr>
        <w:spacing w:after="0" w:line="240" w:lineRule="auto"/>
        <w:ind w:left="720"/>
        <w:textAlignment w:val="baseline"/>
        <w:rPr>
          <w:rFonts w:ascii="Times New Roman" w:hAnsi="Times New Roman" w:eastAsia="Times New Roman" w:cs="Times New Roman"/>
          <w:sz w:val="24"/>
          <w:szCs w:val="24"/>
          <w:lang w:val="nl-NL" w:eastAsia="nl-NL"/>
        </w:rPr>
      </w:pPr>
    </w:p>
    <w:p w:rsidR="00EC0CC1" w:rsidP="00887AB9" w:rsidRDefault="00EC0CC1" w14:paraId="06FB0806" w14:textId="30FCC3F2">
      <w:pPr>
        <w:spacing w:after="0" w:line="240" w:lineRule="auto"/>
        <w:textAlignment w:val="baseline"/>
        <w:rPr>
          <w:rFonts w:ascii="Times New Roman" w:hAnsi="Times New Roman" w:eastAsia="Times New Roman" w:cs="Times New Roman"/>
          <w:sz w:val="24"/>
          <w:szCs w:val="24"/>
          <w:lang w:val="nl-NL" w:eastAsia="nl-NL"/>
        </w:rPr>
      </w:pPr>
      <w:proofErr w:type="spellStart"/>
      <w:r>
        <w:rPr>
          <w:rFonts w:ascii="Times New Roman" w:hAnsi="Times New Roman" w:eastAsia="Times New Roman" w:cs="Times New Roman"/>
          <w:sz w:val="24"/>
          <w:szCs w:val="24"/>
          <w:lang w:val="nl-NL" w:eastAsia="nl-NL"/>
        </w:rPr>
        <w:t>Ea</w:t>
      </w:r>
      <w:proofErr w:type="spellEnd"/>
    </w:p>
    <w:p w:rsidR="00EC0CC1" w:rsidRDefault="00EC0CC1" w14:paraId="676F889F" w14:textId="77777777">
      <w:pPr>
        <w:spacing w:after="0" w:line="240" w:lineRule="auto"/>
        <w:ind w:left="720"/>
        <w:textAlignment w:val="baseline"/>
        <w:rPr>
          <w:rFonts w:ascii="Times New Roman" w:hAnsi="Times New Roman" w:eastAsia="Times New Roman" w:cs="Times New Roman"/>
          <w:sz w:val="24"/>
          <w:szCs w:val="24"/>
          <w:lang w:val="nl-NL" w:eastAsia="nl-NL"/>
        </w:rPr>
      </w:pPr>
    </w:p>
    <w:p w:rsidR="00EC0CC1" w:rsidP="00887AB9" w:rsidRDefault="00EC0CC1" w14:paraId="3CD92FAD" w14:textId="578093E7">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In artikel 13, tweede lid, onderdeel a, wordt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12b, eerste lid</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vervangen door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12l, eerste lid</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w:t>
      </w:r>
    </w:p>
    <w:p w:rsidR="00FF08C9" w:rsidP="00887AB9" w:rsidRDefault="00FF08C9" w14:paraId="7AB6DD8E" w14:textId="545E8C37">
      <w:pPr>
        <w:spacing w:after="0" w:line="240" w:lineRule="auto"/>
        <w:ind w:firstLine="284"/>
        <w:textAlignment w:val="baseline"/>
        <w:rPr>
          <w:rFonts w:ascii="Times New Roman" w:hAnsi="Times New Roman" w:eastAsia="Times New Roman" w:cs="Times New Roman"/>
          <w:sz w:val="24"/>
          <w:szCs w:val="24"/>
          <w:lang w:val="nl-NL" w:eastAsia="nl-NL"/>
        </w:rPr>
      </w:pPr>
    </w:p>
    <w:p w:rsidRPr="00FF08C9" w:rsidR="00FF08C9" w:rsidP="00FF08C9" w:rsidRDefault="00FF08C9" w14:paraId="7BAC4AD0" w14:textId="77777777">
      <w:pPr>
        <w:spacing w:after="0" w:line="240" w:lineRule="auto"/>
        <w:ind w:firstLine="284"/>
        <w:textAlignment w:val="baseline"/>
        <w:rPr>
          <w:rFonts w:ascii="Times New Roman" w:hAnsi="Times New Roman" w:eastAsia="Times New Roman" w:cs="Times New Roman"/>
          <w:sz w:val="24"/>
          <w:szCs w:val="24"/>
          <w:lang w:val="nl-NL" w:eastAsia="nl-NL"/>
        </w:rPr>
      </w:pPr>
      <w:r w:rsidRPr="00FF08C9">
        <w:rPr>
          <w:rFonts w:ascii="Times New Roman" w:hAnsi="Times New Roman" w:eastAsia="Times New Roman" w:cs="Times New Roman"/>
          <w:sz w:val="24"/>
          <w:szCs w:val="24"/>
          <w:lang w:val="nl-NL" w:eastAsia="nl-NL"/>
        </w:rPr>
        <w:t>3. Na artikel III wordt een artikel ingevoegd, luidende:</w:t>
      </w:r>
    </w:p>
    <w:p w:rsidRPr="00FF08C9" w:rsidR="00FF08C9" w:rsidP="00FF08C9" w:rsidRDefault="00FF08C9" w14:paraId="1BBF0573" w14:textId="77777777">
      <w:pPr>
        <w:spacing w:after="0" w:line="240" w:lineRule="auto"/>
        <w:ind w:firstLine="284"/>
        <w:textAlignment w:val="baseline"/>
        <w:rPr>
          <w:rFonts w:ascii="Times New Roman" w:hAnsi="Times New Roman" w:eastAsia="Times New Roman" w:cs="Times New Roman"/>
          <w:sz w:val="24"/>
          <w:szCs w:val="24"/>
          <w:lang w:val="nl-NL" w:eastAsia="nl-NL"/>
        </w:rPr>
      </w:pPr>
    </w:p>
    <w:p w:rsidRPr="00FF08C9" w:rsidR="00FF08C9" w:rsidP="00FF08C9" w:rsidRDefault="00FF08C9" w14:paraId="0A40D83C" w14:textId="77777777">
      <w:pPr>
        <w:spacing w:after="0" w:line="240" w:lineRule="auto"/>
        <w:textAlignment w:val="baseline"/>
        <w:rPr>
          <w:rFonts w:ascii="Times New Roman" w:hAnsi="Times New Roman" w:eastAsia="Times New Roman" w:cs="Times New Roman"/>
          <w:b/>
          <w:sz w:val="24"/>
          <w:szCs w:val="24"/>
          <w:lang w:val="nl-NL" w:eastAsia="nl-NL"/>
        </w:rPr>
      </w:pPr>
      <w:r w:rsidRPr="00FF08C9">
        <w:rPr>
          <w:rFonts w:ascii="Times New Roman" w:hAnsi="Times New Roman" w:eastAsia="Times New Roman" w:cs="Times New Roman"/>
          <w:b/>
          <w:sz w:val="24"/>
          <w:szCs w:val="24"/>
          <w:lang w:val="nl-NL" w:eastAsia="nl-NL"/>
        </w:rPr>
        <w:t>ARTIKEL IIIA</w:t>
      </w:r>
    </w:p>
    <w:p w:rsidRPr="00FF08C9" w:rsidR="00FF08C9" w:rsidP="00FF08C9" w:rsidRDefault="00FF08C9" w14:paraId="74B425E6" w14:textId="77777777">
      <w:pPr>
        <w:spacing w:after="0" w:line="240" w:lineRule="auto"/>
        <w:ind w:firstLine="284"/>
        <w:textAlignment w:val="baseline"/>
        <w:rPr>
          <w:rFonts w:ascii="Times New Roman" w:hAnsi="Times New Roman" w:eastAsia="Times New Roman" w:cs="Times New Roman"/>
          <w:sz w:val="24"/>
          <w:szCs w:val="24"/>
          <w:lang w:val="nl-NL" w:eastAsia="nl-NL"/>
        </w:rPr>
      </w:pPr>
    </w:p>
    <w:p w:rsidR="00FF08C9" w:rsidP="00FF08C9" w:rsidRDefault="00FF08C9" w14:paraId="4A360F18" w14:textId="3E1ED9EC">
      <w:pPr>
        <w:spacing w:after="0" w:line="240" w:lineRule="auto"/>
        <w:ind w:firstLine="284"/>
        <w:textAlignment w:val="baseline"/>
        <w:rPr>
          <w:rFonts w:ascii="Times New Roman" w:hAnsi="Times New Roman" w:eastAsia="Times New Roman" w:cs="Times New Roman"/>
          <w:sz w:val="24"/>
          <w:szCs w:val="24"/>
          <w:lang w:val="nl-NL" w:eastAsia="nl-NL"/>
        </w:rPr>
      </w:pPr>
      <w:r w:rsidRPr="00FF08C9">
        <w:rPr>
          <w:rFonts w:ascii="Times New Roman" w:hAnsi="Times New Roman" w:eastAsia="Times New Roman" w:cs="Times New Roman"/>
          <w:sz w:val="24"/>
          <w:szCs w:val="24"/>
          <w:lang w:val="nl-NL" w:eastAsia="nl-NL"/>
        </w:rPr>
        <w:t>In artikel II van de Wet integrale suïcidepreventie wordt “artikel 12b” telkens vervangen door “artikel 12l”.</w:t>
      </w:r>
    </w:p>
    <w:p w:rsidR="00EC0CC1" w:rsidRDefault="00EC0CC1" w14:paraId="7306D99C" w14:textId="04C34DA6">
      <w:pPr>
        <w:spacing w:after="0" w:line="240" w:lineRule="auto"/>
        <w:textAlignment w:val="baseline"/>
        <w:rPr>
          <w:rFonts w:ascii="Times New Roman" w:hAnsi="Times New Roman" w:eastAsia="Times New Roman" w:cs="Times New Roman"/>
          <w:b/>
          <w:bCs/>
          <w:sz w:val="24"/>
          <w:szCs w:val="24"/>
          <w:lang w:val="nl-NL" w:eastAsia="nl-NL"/>
        </w:rPr>
      </w:pPr>
    </w:p>
    <w:p w:rsidR="00FF08C9" w:rsidRDefault="00FF08C9" w14:paraId="53867C85" w14:textId="77777777">
      <w:pPr>
        <w:spacing w:after="0" w:line="240" w:lineRule="auto"/>
        <w:textAlignment w:val="baseline"/>
        <w:rPr>
          <w:rFonts w:ascii="Times New Roman" w:hAnsi="Times New Roman" w:eastAsia="Times New Roman" w:cs="Times New Roman"/>
          <w:b/>
          <w:bCs/>
          <w:sz w:val="24"/>
          <w:szCs w:val="24"/>
          <w:lang w:val="nl-NL" w:eastAsia="nl-NL"/>
        </w:rPr>
      </w:pPr>
    </w:p>
    <w:p w:rsidRPr="00FF08C9" w:rsidR="00FF08C9" w:rsidP="00FF08C9" w:rsidRDefault="00FF08C9" w14:paraId="5609772B" w14:textId="77777777">
      <w:pPr>
        <w:spacing w:after="0" w:line="240" w:lineRule="auto"/>
        <w:rPr>
          <w:rFonts w:ascii="Times New Roman" w:hAnsi="Times New Roman" w:eastAsia="Times New Roman" w:cs="Times New Roman"/>
          <w:b/>
          <w:bCs/>
          <w:sz w:val="24"/>
          <w:szCs w:val="24"/>
          <w:lang w:val="nl-NL" w:eastAsia="nl-NL"/>
        </w:rPr>
      </w:pPr>
      <w:r w:rsidRPr="00FF08C9">
        <w:rPr>
          <w:rFonts w:ascii="Times New Roman" w:hAnsi="Times New Roman" w:eastAsia="Times New Roman" w:cs="Times New Roman"/>
          <w:b/>
          <w:bCs/>
          <w:sz w:val="24"/>
          <w:szCs w:val="24"/>
          <w:lang w:val="nl-NL" w:eastAsia="nl-NL"/>
        </w:rPr>
        <w:t>ARTIKEL IIIA</w:t>
      </w:r>
    </w:p>
    <w:p w:rsidRPr="00FF08C9" w:rsidR="00FF08C9" w:rsidP="00FF08C9" w:rsidRDefault="00FF08C9" w14:paraId="442D8EB4" w14:textId="77777777">
      <w:pPr>
        <w:spacing w:after="0" w:line="240" w:lineRule="auto"/>
        <w:rPr>
          <w:rFonts w:ascii="Times New Roman" w:hAnsi="Times New Roman" w:eastAsia="Times New Roman" w:cs="Times New Roman"/>
          <w:sz w:val="24"/>
          <w:szCs w:val="24"/>
          <w:lang w:val="nl-NL" w:eastAsia="nl-NL"/>
        </w:rPr>
      </w:pPr>
    </w:p>
    <w:p w:rsidRPr="00FF08C9" w:rsidR="00FF08C9" w:rsidP="00FF08C9" w:rsidRDefault="00FF08C9" w14:paraId="22C86051" w14:textId="77777777">
      <w:pPr>
        <w:spacing w:after="0" w:line="240" w:lineRule="auto"/>
        <w:ind w:firstLine="284"/>
        <w:rPr>
          <w:rFonts w:ascii="Times New Roman" w:hAnsi="Times New Roman" w:eastAsia="Times New Roman" w:cs="Times New Roman"/>
          <w:sz w:val="24"/>
          <w:szCs w:val="24"/>
          <w:lang w:val="nl-NL" w:eastAsia="nl-NL"/>
        </w:rPr>
      </w:pPr>
      <w:r w:rsidRPr="00FF08C9">
        <w:rPr>
          <w:rFonts w:ascii="Times New Roman" w:hAnsi="Times New Roman" w:eastAsia="Times New Roman" w:cs="Times New Roman"/>
          <w:sz w:val="24"/>
          <w:szCs w:val="24"/>
          <w:lang w:val="nl-NL" w:eastAsia="nl-NL"/>
        </w:rPr>
        <w:t xml:space="preserve">Indien het bij koninklijke boodschap van 15 mei 2023 ingediende voorstel van wet tot wijziging van een aantal wetten op het terrein van het Ministerie van Volksgezondheid, </w:t>
      </w:r>
      <w:r w:rsidRPr="00FF08C9">
        <w:rPr>
          <w:rFonts w:ascii="Times New Roman" w:hAnsi="Times New Roman" w:eastAsia="Times New Roman" w:cs="Times New Roman"/>
          <w:sz w:val="24"/>
          <w:szCs w:val="24"/>
          <w:lang w:val="nl-NL" w:eastAsia="nl-NL"/>
        </w:rPr>
        <w:lastRenderedPageBreak/>
        <w:t xml:space="preserve">Welzijn en Sport (Verzamelwet VWS 2023; Kamerstukken 36357) tot wet is of wordt verheven en artikel VIIIA van die wet: </w:t>
      </w:r>
    </w:p>
    <w:p w:rsidRPr="00FF08C9" w:rsidR="00FF08C9" w:rsidP="00FF08C9" w:rsidRDefault="00FF08C9" w14:paraId="7C23BD7E" w14:textId="77777777">
      <w:pPr>
        <w:spacing w:after="0" w:line="240" w:lineRule="auto"/>
        <w:rPr>
          <w:rFonts w:ascii="Times New Roman" w:hAnsi="Times New Roman" w:eastAsia="Times New Roman" w:cs="Times New Roman"/>
          <w:sz w:val="24"/>
          <w:szCs w:val="24"/>
          <w:lang w:val="nl-NL" w:eastAsia="nl-NL"/>
        </w:rPr>
      </w:pPr>
    </w:p>
    <w:p w:rsidRPr="00FF08C9" w:rsidR="00FF08C9" w:rsidP="00FF08C9" w:rsidRDefault="00FF08C9" w14:paraId="02298237" w14:textId="77777777">
      <w:pPr>
        <w:spacing w:after="0" w:line="240" w:lineRule="auto"/>
        <w:ind w:firstLine="284"/>
        <w:rPr>
          <w:rFonts w:ascii="Times New Roman" w:hAnsi="Times New Roman" w:eastAsia="Times New Roman" w:cs="Times New Roman"/>
          <w:sz w:val="24"/>
          <w:szCs w:val="24"/>
          <w:lang w:val="nl-NL" w:eastAsia="nl-NL"/>
        </w:rPr>
      </w:pPr>
      <w:r w:rsidRPr="00FF08C9">
        <w:rPr>
          <w:rFonts w:ascii="Times New Roman" w:hAnsi="Times New Roman" w:eastAsia="Times New Roman" w:cs="Times New Roman"/>
          <w:sz w:val="24"/>
          <w:szCs w:val="24"/>
          <w:lang w:val="nl-NL" w:eastAsia="nl-NL"/>
        </w:rPr>
        <w:t xml:space="preserve">a. eerder in werking treedt of is getreden dan artikel I, onderdeel A, van deze wet, wordt in artikel I, onderdeel A, van deze wet “het tweede onderdeel </w:t>
      </w:r>
      <w:proofErr w:type="spellStart"/>
      <w:r w:rsidRPr="00FF08C9">
        <w:rPr>
          <w:rFonts w:ascii="Times New Roman" w:hAnsi="Times New Roman" w:eastAsia="Times New Roman" w:cs="Times New Roman"/>
          <w:sz w:val="24"/>
          <w:szCs w:val="24"/>
          <w:lang w:val="nl-NL" w:eastAsia="nl-NL"/>
        </w:rPr>
        <w:t>ac</w:t>
      </w:r>
      <w:proofErr w:type="spellEnd"/>
      <w:r w:rsidRPr="00FF08C9">
        <w:rPr>
          <w:rFonts w:ascii="Times New Roman" w:hAnsi="Times New Roman" w:eastAsia="Times New Roman" w:cs="Times New Roman"/>
          <w:sz w:val="24"/>
          <w:szCs w:val="24"/>
          <w:lang w:val="nl-NL" w:eastAsia="nl-NL"/>
        </w:rPr>
        <w:t xml:space="preserve">” vervangen door “onderdeel ad” en worden de toe voegen onderdelen ad en </w:t>
      </w:r>
      <w:proofErr w:type="spellStart"/>
      <w:r w:rsidRPr="00FF08C9">
        <w:rPr>
          <w:rFonts w:ascii="Times New Roman" w:hAnsi="Times New Roman" w:eastAsia="Times New Roman" w:cs="Times New Roman"/>
          <w:sz w:val="24"/>
          <w:szCs w:val="24"/>
          <w:lang w:val="nl-NL" w:eastAsia="nl-NL"/>
        </w:rPr>
        <w:t>ae</w:t>
      </w:r>
      <w:proofErr w:type="spellEnd"/>
      <w:r w:rsidRPr="00FF08C9">
        <w:rPr>
          <w:rFonts w:ascii="Times New Roman" w:hAnsi="Times New Roman" w:eastAsia="Times New Roman" w:cs="Times New Roman"/>
          <w:sz w:val="24"/>
          <w:szCs w:val="24"/>
          <w:lang w:val="nl-NL" w:eastAsia="nl-NL"/>
        </w:rPr>
        <w:t xml:space="preserve"> </w:t>
      </w:r>
      <w:proofErr w:type="spellStart"/>
      <w:r w:rsidRPr="00FF08C9">
        <w:rPr>
          <w:rFonts w:ascii="Times New Roman" w:hAnsi="Times New Roman" w:eastAsia="Times New Roman" w:cs="Times New Roman"/>
          <w:sz w:val="24"/>
          <w:szCs w:val="24"/>
          <w:lang w:val="nl-NL" w:eastAsia="nl-NL"/>
        </w:rPr>
        <w:t>verletterd</w:t>
      </w:r>
      <w:proofErr w:type="spellEnd"/>
      <w:r w:rsidRPr="00FF08C9">
        <w:rPr>
          <w:rFonts w:ascii="Times New Roman" w:hAnsi="Times New Roman" w:eastAsia="Times New Roman" w:cs="Times New Roman"/>
          <w:sz w:val="24"/>
          <w:szCs w:val="24"/>
          <w:lang w:val="nl-NL" w:eastAsia="nl-NL"/>
        </w:rPr>
        <w:t xml:space="preserve"> tot onderdelen </w:t>
      </w:r>
      <w:proofErr w:type="spellStart"/>
      <w:r w:rsidRPr="00FF08C9">
        <w:rPr>
          <w:rFonts w:ascii="Times New Roman" w:hAnsi="Times New Roman" w:eastAsia="Times New Roman" w:cs="Times New Roman"/>
          <w:sz w:val="24"/>
          <w:szCs w:val="24"/>
          <w:lang w:val="nl-NL" w:eastAsia="nl-NL"/>
        </w:rPr>
        <w:t>ae</w:t>
      </w:r>
      <w:proofErr w:type="spellEnd"/>
      <w:r w:rsidRPr="00FF08C9">
        <w:rPr>
          <w:rFonts w:ascii="Times New Roman" w:hAnsi="Times New Roman" w:eastAsia="Times New Roman" w:cs="Times New Roman"/>
          <w:sz w:val="24"/>
          <w:szCs w:val="24"/>
          <w:lang w:val="nl-NL" w:eastAsia="nl-NL"/>
        </w:rPr>
        <w:t xml:space="preserve"> en af. </w:t>
      </w:r>
    </w:p>
    <w:p w:rsidRPr="00FF08C9" w:rsidR="00FF08C9" w:rsidP="00FF08C9" w:rsidRDefault="00FF08C9" w14:paraId="0D7519C7" w14:textId="77777777">
      <w:pPr>
        <w:spacing w:after="0" w:line="240" w:lineRule="auto"/>
        <w:rPr>
          <w:rFonts w:ascii="Times New Roman" w:hAnsi="Times New Roman" w:eastAsia="Times New Roman" w:cs="Times New Roman"/>
          <w:sz w:val="24"/>
          <w:szCs w:val="24"/>
          <w:lang w:val="nl-NL" w:eastAsia="nl-NL"/>
        </w:rPr>
      </w:pPr>
    </w:p>
    <w:p w:rsidR="00887AB9" w:rsidP="00FF08C9" w:rsidRDefault="00FF08C9" w14:paraId="3C28DB4B" w14:textId="606A97B3">
      <w:pPr>
        <w:spacing w:after="0" w:line="240" w:lineRule="auto"/>
        <w:ind w:firstLine="284"/>
        <w:textAlignment w:val="baseline"/>
        <w:rPr>
          <w:rFonts w:ascii="Times New Roman" w:hAnsi="Times New Roman" w:eastAsia="Times New Roman" w:cs="Times New Roman"/>
          <w:b/>
          <w:bCs/>
          <w:sz w:val="24"/>
          <w:szCs w:val="24"/>
          <w:lang w:val="nl-NL" w:eastAsia="nl-NL"/>
        </w:rPr>
      </w:pPr>
      <w:r w:rsidRPr="00FF08C9">
        <w:rPr>
          <w:rFonts w:ascii="Times New Roman" w:hAnsi="Times New Roman" w:eastAsia="Times New Roman" w:cs="Times New Roman"/>
          <w:sz w:val="24"/>
          <w:szCs w:val="24"/>
          <w:lang w:val="nl-NL" w:eastAsia="nl-NL"/>
        </w:rPr>
        <w:t xml:space="preserve">b. later in werking treedt dan artikel I, onderdeel A, van deze wet, wordt in artikel VIIIA van die wet aan het slot ingevoegd “, onder verlettering van de onderdelen ad en </w:t>
      </w:r>
      <w:proofErr w:type="spellStart"/>
      <w:r w:rsidRPr="00FF08C9">
        <w:rPr>
          <w:rFonts w:ascii="Times New Roman" w:hAnsi="Times New Roman" w:eastAsia="Times New Roman" w:cs="Times New Roman"/>
          <w:sz w:val="24"/>
          <w:szCs w:val="24"/>
          <w:lang w:val="nl-NL" w:eastAsia="nl-NL"/>
        </w:rPr>
        <w:t>ae</w:t>
      </w:r>
      <w:proofErr w:type="spellEnd"/>
      <w:r w:rsidRPr="00FF08C9">
        <w:rPr>
          <w:rFonts w:ascii="Times New Roman" w:hAnsi="Times New Roman" w:eastAsia="Times New Roman" w:cs="Times New Roman"/>
          <w:sz w:val="24"/>
          <w:szCs w:val="24"/>
          <w:lang w:val="nl-NL" w:eastAsia="nl-NL"/>
        </w:rPr>
        <w:t xml:space="preserve"> tot onderdelen </w:t>
      </w:r>
      <w:proofErr w:type="spellStart"/>
      <w:r w:rsidRPr="00FF08C9">
        <w:rPr>
          <w:rFonts w:ascii="Times New Roman" w:hAnsi="Times New Roman" w:eastAsia="Times New Roman" w:cs="Times New Roman"/>
          <w:sz w:val="24"/>
          <w:szCs w:val="24"/>
          <w:lang w:val="nl-NL" w:eastAsia="nl-NL"/>
        </w:rPr>
        <w:t>ae</w:t>
      </w:r>
      <w:proofErr w:type="spellEnd"/>
      <w:r w:rsidRPr="00FF08C9">
        <w:rPr>
          <w:rFonts w:ascii="Times New Roman" w:hAnsi="Times New Roman" w:eastAsia="Times New Roman" w:cs="Times New Roman"/>
          <w:sz w:val="24"/>
          <w:szCs w:val="24"/>
          <w:lang w:val="nl-NL" w:eastAsia="nl-NL"/>
        </w:rPr>
        <w:t xml:space="preserve"> en af.</w:t>
      </w:r>
    </w:p>
    <w:p w:rsidR="00FF08C9" w:rsidRDefault="00FF08C9" w14:paraId="0C535009" w14:textId="744A858A">
      <w:pPr>
        <w:spacing w:after="0" w:line="240" w:lineRule="auto"/>
        <w:textAlignment w:val="baseline"/>
        <w:rPr>
          <w:rFonts w:ascii="Times New Roman" w:hAnsi="Times New Roman" w:eastAsia="Times New Roman" w:cs="Times New Roman"/>
          <w:b/>
          <w:bCs/>
          <w:sz w:val="24"/>
          <w:szCs w:val="24"/>
          <w:lang w:val="nl-NL" w:eastAsia="nl-NL"/>
        </w:rPr>
      </w:pPr>
    </w:p>
    <w:p w:rsidR="00FF08C9" w:rsidRDefault="00FF08C9" w14:paraId="69F20554" w14:textId="77777777">
      <w:pPr>
        <w:spacing w:after="0" w:line="240" w:lineRule="auto"/>
        <w:textAlignment w:val="baseline"/>
        <w:rPr>
          <w:rFonts w:ascii="Times New Roman" w:hAnsi="Times New Roman" w:eastAsia="Times New Roman" w:cs="Times New Roman"/>
          <w:b/>
          <w:bCs/>
          <w:sz w:val="24"/>
          <w:szCs w:val="24"/>
          <w:lang w:val="nl-NL" w:eastAsia="nl-NL"/>
        </w:rPr>
      </w:pPr>
    </w:p>
    <w:p w:rsidR="00EC0CC1" w:rsidRDefault="00EC0CC1" w14:paraId="55EC1689" w14:textId="68D726BD">
      <w:pPr>
        <w:spacing w:after="0" w:line="240" w:lineRule="auto"/>
        <w:rPr>
          <w:rFonts w:ascii="Times New Roman" w:hAnsi="Times New Roman" w:eastAsia="Times New Roman" w:cs="Times New Roman"/>
          <w:sz w:val="24"/>
          <w:szCs w:val="24"/>
          <w:lang w:val="nl-NL" w:eastAsia="nl-NL"/>
        </w:rPr>
      </w:pPr>
      <w:r>
        <w:rPr>
          <w:rFonts w:ascii="Times New Roman" w:hAnsi="Times New Roman" w:eastAsia="Times New Roman" w:cs="Times New Roman"/>
          <w:b/>
          <w:bCs/>
          <w:sz w:val="24"/>
          <w:szCs w:val="24"/>
          <w:lang w:val="nl-NL" w:eastAsia="nl-NL"/>
        </w:rPr>
        <w:t>ARTIKEL IV</w:t>
      </w:r>
    </w:p>
    <w:p w:rsidR="00EC0CC1" w:rsidRDefault="00EC0CC1" w14:paraId="4978C7E6" w14:textId="77777777">
      <w:pPr>
        <w:spacing w:after="0" w:line="240" w:lineRule="auto"/>
        <w:ind w:firstLine="270"/>
        <w:textAlignment w:val="baseline"/>
        <w:rPr>
          <w:rFonts w:ascii="Times New Roman" w:hAnsi="Times New Roman" w:eastAsia="Times New Roman" w:cs="Times New Roman"/>
          <w:sz w:val="24"/>
          <w:szCs w:val="24"/>
          <w:lang w:val="nl-NL" w:eastAsia="nl-NL"/>
        </w:rPr>
      </w:pPr>
    </w:p>
    <w:p w:rsidRPr="00590339" w:rsidR="00406512" w:rsidRDefault="00406512" w14:paraId="276E0806" w14:textId="7821F31E">
      <w:pPr>
        <w:spacing w:after="0" w:line="240" w:lineRule="auto"/>
        <w:ind w:firstLine="270"/>
        <w:textAlignment w:val="baseline"/>
        <w:rPr>
          <w:rFonts w:ascii="Times New Roman" w:hAnsi="Times New Roman" w:eastAsia="Times New Roman" w:cs="Times New Roman"/>
          <w:sz w:val="24"/>
          <w:szCs w:val="24"/>
          <w:lang w:val="nl-NL" w:eastAsia="nl-NL"/>
        </w:rPr>
      </w:pPr>
      <w:r w:rsidRPr="017ABD4C">
        <w:rPr>
          <w:rFonts w:ascii="Times New Roman" w:hAnsi="Times New Roman" w:eastAsia="Times New Roman" w:cs="Times New Roman"/>
          <w:sz w:val="24"/>
          <w:szCs w:val="24"/>
          <w:lang w:val="nl-NL" w:eastAsia="nl-NL"/>
        </w:rPr>
        <w:t>Deze wet treedt in werking op een bij koninklijk besluit te bepalen tijdstip, dat voor de verschillende artikelen of onderdelen daarvan verschillend kan worden vastgesteld.</w:t>
      </w:r>
    </w:p>
    <w:p w:rsidR="00815ED6" w:rsidRDefault="00815ED6" w14:paraId="1DE123BC" w14:textId="0671924F">
      <w:pPr>
        <w:spacing w:after="0" w:line="240" w:lineRule="auto"/>
        <w:textAlignment w:val="baseline"/>
        <w:rPr>
          <w:rFonts w:ascii="Times New Roman" w:hAnsi="Times New Roman" w:eastAsia="Times New Roman" w:cs="Times New Roman"/>
          <w:sz w:val="24"/>
          <w:szCs w:val="24"/>
          <w:lang w:val="nl-NL" w:eastAsia="nl-NL"/>
        </w:rPr>
      </w:pPr>
    </w:p>
    <w:p w:rsidRPr="00590339" w:rsidR="00887AB9" w:rsidRDefault="00887AB9" w14:paraId="4E068DCE" w14:textId="77777777">
      <w:pPr>
        <w:spacing w:after="0" w:line="240" w:lineRule="auto"/>
        <w:textAlignment w:val="baseline"/>
        <w:rPr>
          <w:rFonts w:ascii="Times New Roman" w:hAnsi="Times New Roman" w:eastAsia="Times New Roman" w:cs="Times New Roman"/>
          <w:sz w:val="24"/>
          <w:szCs w:val="24"/>
          <w:lang w:val="nl-NL" w:eastAsia="nl-NL"/>
        </w:rPr>
      </w:pPr>
    </w:p>
    <w:p w:rsidRPr="00590339" w:rsidR="00815ED6" w:rsidRDefault="00815ED6" w14:paraId="6124A1EF" w14:textId="18278BB5">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b/>
          <w:bCs/>
          <w:sz w:val="24"/>
          <w:szCs w:val="24"/>
          <w:lang w:val="nl-NL" w:eastAsia="nl-NL"/>
        </w:rPr>
        <w:t>ARTIKEL V</w:t>
      </w:r>
      <w:r w:rsidRPr="00590339">
        <w:rPr>
          <w:rFonts w:ascii="Times New Roman" w:hAnsi="Times New Roman" w:eastAsia="Times New Roman" w:cs="Times New Roman"/>
          <w:sz w:val="24"/>
          <w:szCs w:val="24"/>
          <w:lang w:val="nl-NL" w:eastAsia="nl-NL"/>
        </w:rPr>
        <w:t> </w:t>
      </w:r>
    </w:p>
    <w:p w:rsidRPr="00590339" w:rsidR="00815ED6" w:rsidRDefault="00815ED6" w14:paraId="55654855"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2994BE0C" w14:textId="77777777">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Deze wet wordt aangehaald als: Wet integrale suïcidepreventie </w:t>
      </w:r>
    </w:p>
    <w:p w:rsidRPr="00590339" w:rsidR="00815ED6" w:rsidRDefault="00815ED6" w14:paraId="4A4B8BAE" w14:textId="77777777">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4F3A6A53"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0F0DE35F" w14:textId="0CE6FA32">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Lasten en bevelen dat deze in het Staatsblad zal worden geplaatst en dat alle ministeries, autoriteiten, colleges en ambtenaren die zulks aangaat, aan de nauwkeurige uitvoering de hand zullen houden.</w:t>
      </w:r>
    </w:p>
    <w:p w:rsidR="00815ED6" w:rsidRDefault="00815ED6" w14:paraId="22D87899" w14:textId="44E5536F">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A02D1F" w:rsidRDefault="00A02D1F" w14:paraId="2CBEA410" w14:textId="77777777">
      <w:pPr>
        <w:spacing w:after="0" w:line="240" w:lineRule="auto"/>
        <w:textAlignment w:val="baseline"/>
        <w:rPr>
          <w:rFonts w:ascii="Times New Roman" w:hAnsi="Times New Roman" w:eastAsia="Times New Roman" w:cs="Times New Roman"/>
          <w:sz w:val="24"/>
          <w:szCs w:val="24"/>
          <w:lang w:val="nl-NL" w:eastAsia="nl-NL"/>
        </w:rPr>
      </w:pPr>
    </w:p>
    <w:p w:rsidRPr="00590339" w:rsidR="00815ED6" w:rsidRDefault="00815ED6" w14:paraId="65974B30"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Gegeven </w:t>
      </w:r>
    </w:p>
    <w:p w:rsidRPr="00590339" w:rsidR="00815ED6" w:rsidRDefault="00815ED6" w14:paraId="782C66D2"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5A718631"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5035E209"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3E2D641D"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6E667523"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6BA8C04A"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43E5CB65"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00887AB9" w:rsidRDefault="00887AB9" w14:paraId="4595F480" w14:textId="492F1F4D">
      <w:pPr>
        <w:spacing w:after="0" w:line="240" w:lineRule="auto"/>
        <w:ind w:right="1845"/>
        <w:textAlignment w:val="baseline"/>
        <w:rPr>
          <w:rFonts w:ascii="Times New Roman" w:hAnsi="Times New Roman" w:eastAsia="Times New Roman" w:cs="Times New Roman"/>
          <w:sz w:val="24"/>
          <w:szCs w:val="24"/>
          <w:lang w:val="nl-NL" w:eastAsia="nl-NL"/>
        </w:rPr>
      </w:pPr>
    </w:p>
    <w:p w:rsidR="005751B2" w:rsidRDefault="005751B2" w14:paraId="2FD0AE02" w14:textId="77777777">
      <w:pPr>
        <w:spacing w:after="0" w:line="240" w:lineRule="auto"/>
        <w:ind w:right="1845"/>
        <w:textAlignment w:val="baseline"/>
        <w:rPr>
          <w:rFonts w:ascii="Times New Roman" w:hAnsi="Times New Roman" w:eastAsia="Times New Roman" w:cs="Times New Roman"/>
          <w:sz w:val="24"/>
          <w:szCs w:val="24"/>
          <w:lang w:val="nl-NL" w:eastAsia="nl-NL"/>
        </w:rPr>
      </w:pPr>
      <w:bookmarkStart w:name="_GoBack" w:id="0"/>
      <w:bookmarkEnd w:id="0"/>
    </w:p>
    <w:p w:rsidR="00B06701" w:rsidP="00D337C5" w:rsidRDefault="00815ED6" w14:paraId="749B2949" w14:textId="40175692">
      <w:pPr>
        <w:spacing w:after="0" w:line="240" w:lineRule="auto"/>
        <w:ind w:right="1845"/>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De Minister van Volksgezondheid, Welzijn en Sport</w:t>
      </w:r>
      <w:r w:rsidR="00D337C5">
        <w:rPr>
          <w:rFonts w:ascii="Times New Roman" w:hAnsi="Times New Roman" w:eastAsia="Times New Roman" w:cs="Times New Roman"/>
          <w:sz w:val="24"/>
          <w:szCs w:val="24"/>
          <w:lang w:val="nl-NL" w:eastAsia="nl-NL"/>
        </w:rPr>
        <w:t>,</w:t>
      </w:r>
      <w:r w:rsidRPr="00590339">
        <w:rPr>
          <w:rFonts w:ascii="Times New Roman" w:hAnsi="Times New Roman" w:eastAsia="Times New Roman" w:cs="Times New Roman"/>
          <w:sz w:val="24"/>
          <w:szCs w:val="24"/>
          <w:lang w:val="nl-NL" w:eastAsia="nl-NL"/>
        </w:rPr>
        <w:t> </w:t>
      </w:r>
    </w:p>
    <w:p w:rsidR="005751B2" w:rsidP="005751B2" w:rsidRDefault="005751B2" w14:paraId="536F95F9" w14:textId="08796473">
      <w:pPr>
        <w:spacing w:after="0" w:line="240" w:lineRule="auto"/>
        <w:textAlignment w:val="baseline"/>
        <w:rPr>
          <w:rFonts w:ascii="Times New Roman" w:hAnsi="Times New Roman" w:eastAsia="Times New Roman" w:cs="Times New Roman"/>
          <w:sz w:val="24"/>
          <w:szCs w:val="24"/>
          <w:lang w:val="nl-NL" w:eastAsia="nl-NL"/>
        </w:rPr>
      </w:pPr>
    </w:p>
    <w:p w:rsidRPr="00590339" w:rsidR="005751B2" w:rsidP="005751B2" w:rsidRDefault="005751B2" w14:paraId="340F474D" w14:textId="77777777">
      <w:pPr>
        <w:spacing w:after="0" w:line="240" w:lineRule="auto"/>
        <w:textAlignment w:val="baseline"/>
        <w:rPr>
          <w:rFonts w:ascii="Times New Roman" w:hAnsi="Times New Roman" w:eastAsia="Times New Roman" w:cs="Times New Roman"/>
          <w:sz w:val="24"/>
          <w:szCs w:val="24"/>
          <w:lang w:val="nl-NL" w:eastAsia="nl-NL"/>
        </w:rPr>
      </w:pPr>
    </w:p>
    <w:p w:rsidRPr="00590339" w:rsidR="005751B2" w:rsidP="005751B2" w:rsidRDefault="005751B2" w14:paraId="7AD94DEA"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5751B2" w:rsidP="005751B2" w:rsidRDefault="005751B2" w14:paraId="7D8F0FC0"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5751B2" w:rsidP="005751B2" w:rsidRDefault="005751B2" w14:paraId="745C41CA"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5751B2" w:rsidP="005751B2" w:rsidRDefault="005751B2" w14:paraId="1254EB21"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5751B2" w:rsidP="005751B2" w:rsidRDefault="005751B2" w14:paraId="5ECD177F"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5751B2" w:rsidP="005751B2" w:rsidRDefault="005751B2" w14:paraId="7D0B3A0D"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005751B2" w:rsidP="005751B2" w:rsidRDefault="005751B2" w14:paraId="32BEF989" w14:textId="77777777">
      <w:pPr>
        <w:spacing w:after="0" w:line="240" w:lineRule="auto"/>
        <w:ind w:right="1845"/>
        <w:textAlignment w:val="baseline"/>
        <w:rPr>
          <w:rFonts w:ascii="Times New Roman" w:hAnsi="Times New Roman" w:eastAsia="Times New Roman" w:cs="Times New Roman"/>
          <w:sz w:val="24"/>
          <w:szCs w:val="24"/>
          <w:lang w:val="nl-NL" w:eastAsia="nl-NL"/>
        </w:rPr>
      </w:pPr>
    </w:p>
    <w:p w:rsidRPr="00590339" w:rsidR="005751B2" w:rsidP="005751B2" w:rsidRDefault="005751B2" w14:paraId="6377DD80" w14:textId="77777777">
      <w:pPr>
        <w:spacing w:after="0" w:line="240" w:lineRule="auto"/>
        <w:ind w:right="1845"/>
        <w:textAlignment w:val="baseline"/>
        <w:rPr>
          <w:rFonts w:ascii="Times New Roman" w:hAnsi="Times New Roman" w:cs="Times New Roman"/>
          <w:sz w:val="24"/>
          <w:szCs w:val="24"/>
          <w:lang w:val="nl-NL"/>
        </w:rPr>
      </w:pPr>
      <w:r w:rsidRPr="00590339">
        <w:rPr>
          <w:rFonts w:ascii="Times New Roman" w:hAnsi="Times New Roman" w:eastAsia="Times New Roman" w:cs="Times New Roman"/>
          <w:sz w:val="24"/>
          <w:szCs w:val="24"/>
          <w:lang w:val="nl-NL" w:eastAsia="nl-NL"/>
        </w:rPr>
        <w:t> De Minister van Volksgezondheid, Welzijn en Sport</w:t>
      </w:r>
      <w:r>
        <w:rPr>
          <w:rFonts w:ascii="Times New Roman" w:hAnsi="Times New Roman" w:eastAsia="Times New Roman" w:cs="Times New Roman"/>
          <w:sz w:val="24"/>
          <w:szCs w:val="24"/>
          <w:lang w:val="nl-NL" w:eastAsia="nl-NL"/>
        </w:rPr>
        <w:t>,</w:t>
      </w:r>
      <w:r w:rsidRPr="00590339">
        <w:rPr>
          <w:rFonts w:ascii="Times New Roman" w:hAnsi="Times New Roman" w:eastAsia="Times New Roman" w:cs="Times New Roman"/>
          <w:sz w:val="24"/>
          <w:szCs w:val="24"/>
          <w:lang w:val="nl-NL" w:eastAsia="nl-NL"/>
        </w:rPr>
        <w:t> </w:t>
      </w:r>
    </w:p>
    <w:p w:rsidRPr="00590339" w:rsidR="005751B2" w:rsidP="00D337C5" w:rsidRDefault="005751B2" w14:paraId="5A60ECF7" w14:textId="77777777">
      <w:pPr>
        <w:spacing w:after="0" w:line="240" w:lineRule="auto"/>
        <w:ind w:right="1845"/>
        <w:textAlignment w:val="baseline"/>
        <w:rPr>
          <w:rFonts w:ascii="Times New Roman" w:hAnsi="Times New Roman" w:cs="Times New Roman"/>
          <w:sz w:val="24"/>
          <w:szCs w:val="24"/>
          <w:lang w:val="nl-NL"/>
        </w:rPr>
      </w:pPr>
    </w:p>
    <w:sectPr w:rsidRPr="00590339" w:rsidR="005751B2" w:rsidSect="0028712D">
      <w:pgSz w:w="11907" w:h="16840" w:code="9"/>
      <w:pgMar w:top="1440" w:right="1440" w:bottom="1440" w:left="1440" w:header="709" w:footer="709" w:gutter="0"/>
      <w:cols w:space="708"/>
      <w:docGrid w:linePitch="360"/>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9C2F" w16cex:dateUtc="2022-04-01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DFCA4" w16cid:durableId="25F19C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B247B"/>
    <w:multiLevelType w:val="hybridMultilevel"/>
    <w:tmpl w:val="7764D3B0"/>
    <w:lvl w:ilvl="0" w:tplc="AA9EDCBC">
      <w:start w:val="1"/>
      <w:numFmt w:val="lowerLetter"/>
      <w:lvlText w:val="%1."/>
      <w:lvlJc w:val="left"/>
      <w:pPr>
        <w:ind w:left="720" w:hanging="360"/>
      </w:pPr>
    </w:lvl>
    <w:lvl w:ilvl="1" w:tplc="D93ECEA4">
      <w:start w:val="1"/>
      <w:numFmt w:val="lowerLetter"/>
      <w:lvlText w:val="%2."/>
      <w:lvlJc w:val="left"/>
      <w:pPr>
        <w:ind w:left="1440" w:hanging="360"/>
      </w:pPr>
    </w:lvl>
    <w:lvl w:ilvl="2" w:tplc="12E8C5DC">
      <w:start w:val="1"/>
      <w:numFmt w:val="lowerRoman"/>
      <w:lvlText w:val="%3."/>
      <w:lvlJc w:val="right"/>
      <w:pPr>
        <w:ind w:left="2160" w:hanging="180"/>
      </w:pPr>
    </w:lvl>
    <w:lvl w:ilvl="3" w:tplc="2D1CD034">
      <w:start w:val="1"/>
      <w:numFmt w:val="decimal"/>
      <w:lvlText w:val="%4."/>
      <w:lvlJc w:val="left"/>
      <w:pPr>
        <w:ind w:left="2880" w:hanging="360"/>
      </w:pPr>
    </w:lvl>
    <w:lvl w:ilvl="4" w:tplc="DFC4255C">
      <w:start w:val="1"/>
      <w:numFmt w:val="lowerLetter"/>
      <w:lvlText w:val="%5."/>
      <w:lvlJc w:val="left"/>
      <w:pPr>
        <w:ind w:left="3600" w:hanging="360"/>
      </w:pPr>
    </w:lvl>
    <w:lvl w:ilvl="5" w:tplc="A870843A">
      <w:start w:val="1"/>
      <w:numFmt w:val="lowerRoman"/>
      <w:lvlText w:val="%6."/>
      <w:lvlJc w:val="right"/>
      <w:pPr>
        <w:ind w:left="4320" w:hanging="180"/>
      </w:pPr>
    </w:lvl>
    <w:lvl w:ilvl="6" w:tplc="1BD0403A">
      <w:start w:val="1"/>
      <w:numFmt w:val="decimal"/>
      <w:lvlText w:val="%7."/>
      <w:lvlJc w:val="left"/>
      <w:pPr>
        <w:ind w:left="5040" w:hanging="360"/>
      </w:pPr>
    </w:lvl>
    <w:lvl w:ilvl="7" w:tplc="7DAA5ACA">
      <w:start w:val="1"/>
      <w:numFmt w:val="lowerLetter"/>
      <w:lvlText w:val="%8."/>
      <w:lvlJc w:val="left"/>
      <w:pPr>
        <w:ind w:left="5760" w:hanging="360"/>
      </w:pPr>
    </w:lvl>
    <w:lvl w:ilvl="8" w:tplc="849845FE">
      <w:start w:val="1"/>
      <w:numFmt w:val="lowerRoman"/>
      <w:lvlText w:val="%9."/>
      <w:lvlJc w:val="right"/>
      <w:pPr>
        <w:ind w:left="6480" w:hanging="180"/>
      </w:pPr>
    </w:lvl>
  </w:abstractNum>
  <w:abstractNum w:abstractNumId="1" w15:restartNumberingAfterBreak="0">
    <w:nsid w:val="564605D6"/>
    <w:multiLevelType w:val="hybridMultilevel"/>
    <w:tmpl w:val="2FDA3344"/>
    <w:lvl w:ilvl="0" w:tplc="3D6828A8">
      <w:start w:val="1"/>
      <w:numFmt w:val="decimal"/>
      <w:lvlText w:val="%1."/>
      <w:lvlJc w:val="left"/>
      <w:pPr>
        <w:ind w:left="360" w:hanging="360"/>
      </w:pPr>
    </w:lvl>
    <w:lvl w:ilvl="1" w:tplc="271EF0AE">
      <w:start w:val="1"/>
      <w:numFmt w:val="lowerLetter"/>
      <w:lvlText w:val="%2."/>
      <w:lvlJc w:val="left"/>
      <w:pPr>
        <w:ind w:left="1080" w:hanging="360"/>
      </w:pPr>
    </w:lvl>
    <w:lvl w:ilvl="2" w:tplc="DCB22ED2">
      <w:start w:val="1"/>
      <w:numFmt w:val="lowerRoman"/>
      <w:lvlText w:val="%3."/>
      <w:lvlJc w:val="right"/>
      <w:pPr>
        <w:ind w:left="1800" w:hanging="180"/>
      </w:pPr>
    </w:lvl>
    <w:lvl w:ilvl="3" w:tplc="B628ABB8">
      <w:start w:val="1"/>
      <w:numFmt w:val="decimal"/>
      <w:lvlText w:val="%4."/>
      <w:lvlJc w:val="left"/>
      <w:pPr>
        <w:ind w:left="2520" w:hanging="360"/>
      </w:pPr>
    </w:lvl>
    <w:lvl w:ilvl="4" w:tplc="4EE288B4">
      <w:start w:val="1"/>
      <w:numFmt w:val="lowerLetter"/>
      <w:lvlText w:val="%5."/>
      <w:lvlJc w:val="left"/>
      <w:pPr>
        <w:ind w:left="3240" w:hanging="360"/>
      </w:pPr>
    </w:lvl>
    <w:lvl w:ilvl="5" w:tplc="E1528CC6">
      <w:start w:val="1"/>
      <w:numFmt w:val="lowerRoman"/>
      <w:lvlText w:val="%6."/>
      <w:lvlJc w:val="right"/>
      <w:pPr>
        <w:ind w:left="3960" w:hanging="180"/>
      </w:pPr>
    </w:lvl>
    <w:lvl w:ilvl="6" w:tplc="F0AA4360">
      <w:start w:val="1"/>
      <w:numFmt w:val="decimal"/>
      <w:lvlText w:val="%7."/>
      <w:lvlJc w:val="left"/>
      <w:pPr>
        <w:ind w:left="4680" w:hanging="360"/>
      </w:pPr>
    </w:lvl>
    <w:lvl w:ilvl="7" w:tplc="4BECF4B8">
      <w:start w:val="1"/>
      <w:numFmt w:val="lowerLetter"/>
      <w:lvlText w:val="%8."/>
      <w:lvlJc w:val="left"/>
      <w:pPr>
        <w:ind w:left="5400" w:hanging="360"/>
      </w:pPr>
    </w:lvl>
    <w:lvl w:ilvl="8" w:tplc="C23ABB84">
      <w:start w:val="1"/>
      <w:numFmt w:val="lowerRoman"/>
      <w:lvlText w:val="%9."/>
      <w:lvlJc w:val="right"/>
      <w:pPr>
        <w:ind w:left="6120" w:hanging="180"/>
      </w:pPr>
    </w:lvl>
  </w:abstractNum>
  <w:abstractNum w:abstractNumId="2" w15:restartNumberingAfterBreak="0">
    <w:nsid w:val="6128064D"/>
    <w:multiLevelType w:val="hybridMultilevel"/>
    <w:tmpl w:val="CB4E0E88"/>
    <w:lvl w:ilvl="0" w:tplc="823EF1BE">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CE7C09"/>
    <w:multiLevelType w:val="hybridMultilevel"/>
    <w:tmpl w:val="FFFFFFFF"/>
    <w:lvl w:ilvl="0" w:tplc="58284848">
      <w:start w:val="1"/>
      <w:numFmt w:val="decimal"/>
      <w:lvlText w:val="%1."/>
      <w:lvlJc w:val="left"/>
      <w:pPr>
        <w:ind w:left="720" w:hanging="360"/>
      </w:pPr>
    </w:lvl>
    <w:lvl w:ilvl="1" w:tplc="7FD69882">
      <w:start w:val="1"/>
      <w:numFmt w:val="lowerLetter"/>
      <w:lvlText w:val="%2."/>
      <w:lvlJc w:val="left"/>
      <w:pPr>
        <w:ind w:left="1440" w:hanging="360"/>
      </w:pPr>
    </w:lvl>
    <w:lvl w:ilvl="2" w:tplc="3A1EE210">
      <w:start w:val="1"/>
      <w:numFmt w:val="lowerRoman"/>
      <w:lvlText w:val="%3."/>
      <w:lvlJc w:val="right"/>
      <w:pPr>
        <w:ind w:left="2160" w:hanging="180"/>
      </w:pPr>
    </w:lvl>
    <w:lvl w:ilvl="3" w:tplc="0B2E479C">
      <w:start w:val="1"/>
      <w:numFmt w:val="decimal"/>
      <w:lvlText w:val="%4."/>
      <w:lvlJc w:val="left"/>
      <w:pPr>
        <w:ind w:left="2880" w:hanging="360"/>
      </w:pPr>
    </w:lvl>
    <w:lvl w:ilvl="4" w:tplc="83E422F4">
      <w:start w:val="1"/>
      <w:numFmt w:val="lowerLetter"/>
      <w:lvlText w:val="%5."/>
      <w:lvlJc w:val="left"/>
      <w:pPr>
        <w:ind w:left="3600" w:hanging="360"/>
      </w:pPr>
    </w:lvl>
    <w:lvl w:ilvl="5" w:tplc="3B78FD28">
      <w:start w:val="1"/>
      <w:numFmt w:val="lowerRoman"/>
      <w:lvlText w:val="%6."/>
      <w:lvlJc w:val="right"/>
      <w:pPr>
        <w:ind w:left="4320" w:hanging="180"/>
      </w:pPr>
    </w:lvl>
    <w:lvl w:ilvl="6" w:tplc="A6048834">
      <w:start w:val="1"/>
      <w:numFmt w:val="decimal"/>
      <w:lvlText w:val="%7."/>
      <w:lvlJc w:val="left"/>
      <w:pPr>
        <w:ind w:left="5040" w:hanging="360"/>
      </w:pPr>
    </w:lvl>
    <w:lvl w:ilvl="7" w:tplc="C05E85DA">
      <w:start w:val="1"/>
      <w:numFmt w:val="lowerLetter"/>
      <w:lvlText w:val="%8."/>
      <w:lvlJc w:val="left"/>
      <w:pPr>
        <w:ind w:left="5760" w:hanging="360"/>
      </w:pPr>
    </w:lvl>
    <w:lvl w:ilvl="8" w:tplc="A31E48A8">
      <w:start w:val="1"/>
      <w:numFmt w:val="lowerRoman"/>
      <w:lvlText w:val="%9."/>
      <w:lvlJc w:val="right"/>
      <w:pPr>
        <w:ind w:left="6480" w:hanging="180"/>
      </w:pPr>
    </w:lvl>
  </w:abstractNum>
  <w:abstractNum w:abstractNumId="4" w15:restartNumberingAfterBreak="0">
    <w:nsid w:val="7293364C"/>
    <w:multiLevelType w:val="hybridMultilevel"/>
    <w:tmpl w:val="1CF8DD6E"/>
    <w:lvl w:ilvl="0" w:tplc="808622A4">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num w:numId="1">
    <w:abstractNumId w:val="0"/>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D6"/>
    <w:rsid w:val="00015F69"/>
    <w:rsid w:val="00024207"/>
    <w:rsid w:val="00047D0A"/>
    <w:rsid w:val="00057C94"/>
    <w:rsid w:val="00095E96"/>
    <w:rsid w:val="000971A9"/>
    <w:rsid w:val="000A0936"/>
    <w:rsid w:val="000A35F8"/>
    <w:rsid w:val="000A6792"/>
    <w:rsid w:val="000C6CFC"/>
    <w:rsid w:val="000D2984"/>
    <w:rsid w:val="000E59A5"/>
    <w:rsid w:val="00102D65"/>
    <w:rsid w:val="00152FEA"/>
    <w:rsid w:val="00184F44"/>
    <w:rsid w:val="001A54EE"/>
    <w:rsid w:val="001C25F9"/>
    <w:rsid w:val="001D1F2F"/>
    <w:rsid w:val="001D6DFA"/>
    <w:rsid w:val="001E6A24"/>
    <w:rsid w:val="001F0232"/>
    <w:rsid w:val="00203FC1"/>
    <w:rsid w:val="002049F6"/>
    <w:rsid w:val="00214FEA"/>
    <w:rsid w:val="00237055"/>
    <w:rsid w:val="00247800"/>
    <w:rsid w:val="00254F7B"/>
    <w:rsid w:val="0025654F"/>
    <w:rsid w:val="00280D9B"/>
    <w:rsid w:val="0028712D"/>
    <w:rsid w:val="002923B8"/>
    <w:rsid w:val="00294BD8"/>
    <w:rsid w:val="002970E7"/>
    <w:rsid w:val="002F25C2"/>
    <w:rsid w:val="00303E55"/>
    <w:rsid w:val="00313820"/>
    <w:rsid w:val="003212C9"/>
    <w:rsid w:val="00336618"/>
    <w:rsid w:val="00350313"/>
    <w:rsid w:val="00357D78"/>
    <w:rsid w:val="0036669F"/>
    <w:rsid w:val="00375E86"/>
    <w:rsid w:val="0038019E"/>
    <w:rsid w:val="00390409"/>
    <w:rsid w:val="003959DC"/>
    <w:rsid w:val="003B11FE"/>
    <w:rsid w:val="003C25C3"/>
    <w:rsid w:val="003D0029"/>
    <w:rsid w:val="003D662F"/>
    <w:rsid w:val="003E46E5"/>
    <w:rsid w:val="003F3F49"/>
    <w:rsid w:val="00406512"/>
    <w:rsid w:val="00420C74"/>
    <w:rsid w:val="004274CD"/>
    <w:rsid w:val="004404DD"/>
    <w:rsid w:val="0044658E"/>
    <w:rsid w:val="00451395"/>
    <w:rsid w:val="004B0925"/>
    <w:rsid w:val="004C7F18"/>
    <w:rsid w:val="004D28C8"/>
    <w:rsid w:val="00520BE4"/>
    <w:rsid w:val="00523D6A"/>
    <w:rsid w:val="00556DF9"/>
    <w:rsid w:val="005724FC"/>
    <w:rsid w:val="005751B2"/>
    <w:rsid w:val="00586C03"/>
    <w:rsid w:val="00590339"/>
    <w:rsid w:val="00593A0A"/>
    <w:rsid w:val="00593CE7"/>
    <w:rsid w:val="00597CC5"/>
    <w:rsid w:val="005A5284"/>
    <w:rsid w:val="005B4256"/>
    <w:rsid w:val="005D0FDF"/>
    <w:rsid w:val="005D40E9"/>
    <w:rsid w:val="005F6831"/>
    <w:rsid w:val="00616FBA"/>
    <w:rsid w:val="00623C10"/>
    <w:rsid w:val="00625AA8"/>
    <w:rsid w:val="006311A7"/>
    <w:rsid w:val="00640219"/>
    <w:rsid w:val="0064302E"/>
    <w:rsid w:val="00643F47"/>
    <w:rsid w:val="006473F9"/>
    <w:rsid w:val="00650D22"/>
    <w:rsid w:val="0065324C"/>
    <w:rsid w:val="0066238E"/>
    <w:rsid w:val="006650A6"/>
    <w:rsid w:val="00683B16"/>
    <w:rsid w:val="006A33F0"/>
    <w:rsid w:val="006B771C"/>
    <w:rsid w:val="006D2DBE"/>
    <w:rsid w:val="00703EA8"/>
    <w:rsid w:val="00704122"/>
    <w:rsid w:val="00705A41"/>
    <w:rsid w:val="00735A2C"/>
    <w:rsid w:val="00750580"/>
    <w:rsid w:val="00757888"/>
    <w:rsid w:val="0075A2F2"/>
    <w:rsid w:val="00770074"/>
    <w:rsid w:val="00780EE0"/>
    <w:rsid w:val="00784377"/>
    <w:rsid w:val="007B6941"/>
    <w:rsid w:val="007C0A23"/>
    <w:rsid w:val="007C5823"/>
    <w:rsid w:val="007C6289"/>
    <w:rsid w:val="007D3B84"/>
    <w:rsid w:val="007F400D"/>
    <w:rsid w:val="00815ED6"/>
    <w:rsid w:val="00826304"/>
    <w:rsid w:val="0083146D"/>
    <w:rsid w:val="00836C29"/>
    <w:rsid w:val="00844C2A"/>
    <w:rsid w:val="0086338E"/>
    <w:rsid w:val="0086565E"/>
    <w:rsid w:val="00887AB9"/>
    <w:rsid w:val="00893281"/>
    <w:rsid w:val="00896793"/>
    <w:rsid w:val="008B6099"/>
    <w:rsid w:val="008D41BB"/>
    <w:rsid w:val="008E0855"/>
    <w:rsid w:val="008E78B3"/>
    <w:rsid w:val="00902258"/>
    <w:rsid w:val="00940D10"/>
    <w:rsid w:val="00942103"/>
    <w:rsid w:val="009676D7"/>
    <w:rsid w:val="009A65CF"/>
    <w:rsid w:val="009B722F"/>
    <w:rsid w:val="009C1AD2"/>
    <w:rsid w:val="009C5E20"/>
    <w:rsid w:val="009C699E"/>
    <w:rsid w:val="009E51A9"/>
    <w:rsid w:val="009E52AD"/>
    <w:rsid w:val="00A02D1F"/>
    <w:rsid w:val="00A511FF"/>
    <w:rsid w:val="00A646CB"/>
    <w:rsid w:val="00A75E82"/>
    <w:rsid w:val="00AB67B6"/>
    <w:rsid w:val="00AB73C0"/>
    <w:rsid w:val="00AC5C60"/>
    <w:rsid w:val="00B028BF"/>
    <w:rsid w:val="00B06701"/>
    <w:rsid w:val="00B66F17"/>
    <w:rsid w:val="00BF5DEF"/>
    <w:rsid w:val="00C01EA7"/>
    <w:rsid w:val="00C166FC"/>
    <w:rsid w:val="00C21E54"/>
    <w:rsid w:val="00C2780F"/>
    <w:rsid w:val="00C424ED"/>
    <w:rsid w:val="00C43504"/>
    <w:rsid w:val="00CB1A82"/>
    <w:rsid w:val="00CB6BC2"/>
    <w:rsid w:val="00CD030E"/>
    <w:rsid w:val="00CD42DC"/>
    <w:rsid w:val="00D0165F"/>
    <w:rsid w:val="00D15662"/>
    <w:rsid w:val="00D2789D"/>
    <w:rsid w:val="00D337C5"/>
    <w:rsid w:val="00D54972"/>
    <w:rsid w:val="00D64917"/>
    <w:rsid w:val="00D736BF"/>
    <w:rsid w:val="00D75746"/>
    <w:rsid w:val="00D75B00"/>
    <w:rsid w:val="00DA34F4"/>
    <w:rsid w:val="00DC6E67"/>
    <w:rsid w:val="00DD5EF5"/>
    <w:rsid w:val="00DE1BEF"/>
    <w:rsid w:val="00DE7115"/>
    <w:rsid w:val="00DF5F05"/>
    <w:rsid w:val="00E02DA0"/>
    <w:rsid w:val="00E23422"/>
    <w:rsid w:val="00E2538A"/>
    <w:rsid w:val="00E42577"/>
    <w:rsid w:val="00E57D2E"/>
    <w:rsid w:val="00E84EE6"/>
    <w:rsid w:val="00E85984"/>
    <w:rsid w:val="00E86D93"/>
    <w:rsid w:val="00EA004D"/>
    <w:rsid w:val="00EB35CC"/>
    <w:rsid w:val="00EC0CC1"/>
    <w:rsid w:val="00EF5A66"/>
    <w:rsid w:val="00F0537E"/>
    <w:rsid w:val="00F12BBA"/>
    <w:rsid w:val="00F207B5"/>
    <w:rsid w:val="00F32D75"/>
    <w:rsid w:val="00F332D3"/>
    <w:rsid w:val="00F43A8F"/>
    <w:rsid w:val="00F609E6"/>
    <w:rsid w:val="00F629EB"/>
    <w:rsid w:val="00F641E4"/>
    <w:rsid w:val="00F77238"/>
    <w:rsid w:val="00F86451"/>
    <w:rsid w:val="00FC65AE"/>
    <w:rsid w:val="00FD66D5"/>
    <w:rsid w:val="00FE325C"/>
    <w:rsid w:val="00FF08C9"/>
    <w:rsid w:val="01345CA5"/>
    <w:rsid w:val="017ABD4C"/>
    <w:rsid w:val="02396507"/>
    <w:rsid w:val="02DB5EF7"/>
    <w:rsid w:val="030200B1"/>
    <w:rsid w:val="049F4AD7"/>
    <w:rsid w:val="058CDC14"/>
    <w:rsid w:val="0646DB02"/>
    <w:rsid w:val="0963C8D8"/>
    <w:rsid w:val="0A059C3F"/>
    <w:rsid w:val="0BCF9956"/>
    <w:rsid w:val="0CB1E4A0"/>
    <w:rsid w:val="0D31CAE4"/>
    <w:rsid w:val="0E4DB501"/>
    <w:rsid w:val="0FEEAF12"/>
    <w:rsid w:val="1015EB6C"/>
    <w:rsid w:val="12F182C1"/>
    <w:rsid w:val="142AABC7"/>
    <w:rsid w:val="145BC341"/>
    <w:rsid w:val="173E1A8F"/>
    <w:rsid w:val="1783117E"/>
    <w:rsid w:val="17CDDDB6"/>
    <w:rsid w:val="18DC853E"/>
    <w:rsid w:val="199AF882"/>
    <w:rsid w:val="19D802E6"/>
    <w:rsid w:val="1A7523D9"/>
    <w:rsid w:val="1AE0AABD"/>
    <w:rsid w:val="1C0BA1FD"/>
    <w:rsid w:val="1C2C468D"/>
    <w:rsid w:val="1C7C7B1E"/>
    <w:rsid w:val="1CB52D49"/>
    <w:rsid w:val="1CCA1541"/>
    <w:rsid w:val="1D223F45"/>
    <w:rsid w:val="1E2BBBFD"/>
    <w:rsid w:val="1F6B62E6"/>
    <w:rsid w:val="1FBA896D"/>
    <w:rsid w:val="1FC78C5E"/>
    <w:rsid w:val="2040B8A5"/>
    <w:rsid w:val="20C1CCC3"/>
    <w:rsid w:val="20E26F17"/>
    <w:rsid w:val="21211DEC"/>
    <w:rsid w:val="21DAF56F"/>
    <w:rsid w:val="23E24121"/>
    <w:rsid w:val="243CC002"/>
    <w:rsid w:val="24733F97"/>
    <w:rsid w:val="24EF2C71"/>
    <w:rsid w:val="24F91262"/>
    <w:rsid w:val="276551F2"/>
    <w:rsid w:val="27D0D6E1"/>
    <w:rsid w:val="280DA4D6"/>
    <w:rsid w:val="2A5182A5"/>
    <w:rsid w:val="2ADBF556"/>
    <w:rsid w:val="2C411F3B"/>
    <w:rsid w:val="2D21A234"/>
    <w:rsid w:val="2D47D879"/>
    <w:rsid w:val="2D695F43"/>
    <w:rsid w:val="2DE66107"/>
    <w:rsid w:val="2F08FF74"/>
    <w:rsid w:val="2F688251"/>
    <w:rsid w:val="2F843756"/>
    <w:rsid w:val="2FE1C0D0"/>
    <w:rsid w:val="343D387C"/>
    <w:rsid w:val="347AD57D"/>
    <w:rsid w:val="34ADAA0F"/>
    <w:rsid w:val="35525BD8"/>
    <w:rsid w:val="359C22D2"/>
    <w:rsid w:val="3616A5DE"/>
    <w:rsid w:val="379FBC6A"/>
    <w:rsid w:val="3885AA15"/>
    <w:rsid w:val="39481612"/>
    <w:rsid w:val="39FE4194"/>
    <w:rsid w:val="3A7CFD81"/>
    <w:rsid w:val="3C676DC3"/>
    <w:rsid w:val="3D96B089"/>
    <w:rsid w:val="3DA734B7"/>
    <w:rsid w:val="3F90B308"/>
    <w:rsid w:val="423AF91B"/>
    <w:rsid w:val="4392CEAC"/>
    <w:rsid w:val="452D0B76"/>
    <w:rsid w:val="4706E25A"/>
    <w:rsid w:val="472B5ADE"/>
    <w:rsid w:val="489709C9"/>
    <w:rsid w:val="4958FCA2"/>
    <w:rsid w:val="49F50C73"/>
    <w:rsid w:val="4A0E4A8F"/>
    <w:rsid w:val="4E8B9236"/>
    <w:rsid w:val="4FE6F629"/>
    <w:rsid w:val="50AA4105"/>
    <w:rsid w:val="51445931"/>
    <w:rsid w:val="5333D6D7"/>
    <w:rsid w:val="536B643A"/>
    <w:rsid w:val="53F950EC"/>
    <w:rsid w:val="545C9777"/>
    <w:rsid w:val="5507349B"/>
    <w:rsid w:val="57A9B1B3"/>
    <w:rsid w:val="57FF289E"/>
    <w:rsid w:val="5A8E4D4A"/>
    <w:rsid w:val="5CBBB013"/>
    <w:rsid w:val="6030856F"/>
    <w:rsid w:val="63790E99"/>
    <w:rsid w:val="63ABD92A"/>
    <w:rsid w:val="65F7F2FB"/>
    <w:rsid w:val="6622348A"/>
    <w:rsid w:val="666D24C5"/>
    <w:rsid w:val="66A8E1F6"/>
    <w:rsid w:val="6A3A9BFF"/>
    <w:rsid w:val="6A7D70E5"/>
    <w:rsid w:val="6B6F95A9"/>
    <w:rsid w:val="6C173E70"/>
    <w:rsid w:val="6D9C3A09"/>
    <w:rsid w:val="6E097E00"/>
    <w:rsid w:val="6E634633"/>
    <w:rsid w:val="71E1A44C"/>
    <w:rsid w:val="73A8ABC7"/>
    <w:rsid w:val="73EC0487"/>
    <w:rsid w:val="7450DB65"/>
    <w:rsid w:val="74565210"/>
    <w:rsid w:val="77018B3C"/>
    <w:rsid w:val="78B98BF5"/>
    <w:rsid w:val="794DA50D"/>
    <w:rsid w:val="79E496D5"/>
    <w:rsid w:val="7AF236DA"/>
    <w:rsid w:val="7B1190ED"/>
    <w:rsid w:val="7C6A1194"/>
    <w:rsid w:val="7D1F9C6E"/>
    <w:rsid w:val="7D3E022F"/>
    <w:rsid w:val="7E60290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5C21"/>
  <w15:chartTrackingRefBased/>
  <w15:docId w15:val="{65802295-CDDF-41BE-9BCE-37A65575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15ED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815ED6"/>
  </w:style>
  <w:style w:type="character" w:customStyle="1" w:styleId="eop">
    <w:name w:val="eop"/>
    <w:basedOn w:val="Standaardalinea-lettertype"/>
    <w:rsid w:val="00815ED6"/>
  </w:style>
  <w:style w:type="character" w:customStyle="1" w:styleId="spellingerror">
    <w:name w:val="spellingerror"/>
    <w:basedOn w:val="Standaardalinea-lettertype"/>
    <w:rsid w:val="00815ED6"/>
  </w:style>
  <w:style w:type="character" w:customStyle="1" w:styleId="contextualspellingandgrammarerror">
    <w:name w:val="contextualspellingandgrammarerror"/>
    <w:basedOn w:val="Standaardalinea-lettertype"/>
    <w:rsid w:val="00815ED6"/>
  </w:style>
  <w:style w:type="paragraph" w:styleId="Ballontekst">
    <w:name w:val="Balloon Text"/>
    <w:basedOn w:val="Standaard"/>
    <w:link w:val="BallontekstChar"/>
    <w:uiPriority w:val="99"/>
    <w:semiHidden/>
    <w:unhideWhenUsed/>
    <w:rsid w:val="00303E55"/>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303E55"/>
    <w:rPr>
      <w:rFonts w:ascii="Segoe UI" w:hAnsi="Segoe UI" w:cs="Segoe UI"/>
      <w:szCs w:val="18"/>
    </w:rPr>
  </w:style>
  <w:style w:type="character" w:styleId="Verwijzingopmerking">
    <w:name w:val="annotation reference"/>
    <w:basedOn w:val="Standaardalinea-lettertype"/>
    <w:uiPriority w:val="99"/>
    <w:semiHidden/>
    <w:unhideWhenUsed/>
    <w:rsid w:val="006D2DBE"/>
    <w:rPr>
      <w:sz w:val="16"/>
      <w:szCs w:val="16"/>
    </w:rPr>
  </w:style>
  <w:style w:type="paragraph" w:styleId="Tekstopmerking">
    <w:name w:val="annotation text"/>
    <w:basedOn w:val="Standaard"/>
    <w:link w:val="TekstopmerkingChar"/>
    <w:uiPriority w:val="99"/>
    <w:semiHidden/>
    <w:unhideWhenUsed/>
    <w:rsid w:val="006D2DB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2DBE"/>
    <w:rPr>
      <w:sz w:val="20"/>
      <w:szCs w:val="20"/>
    </w:rPr>
  </w:style>
  <w:style w:type="paragraph" w:styleId="Onderwerpvanopmerking">
    <w:name w:val="annotation subject"/>
    <w:basedOn w:val="Tekstopmerking"/>
    <w:next w:val="Tekstopmerking"/>
    <w:link w:val="OnderwerpvanopmerkingChar"/>
    <w:uiPriority w:val="99"/>
    <w:semiHidden/>
    <w:unhideWhenUsed/>
    <w:rsid w:val="006D2DBE"/>
    <w:rPr>
      <w:b/>
      <w:bCs/>
    </w:rPr>
  </w:style>
  <w:style w:type="character" w:customStyle="1" w:styleId="OnderwerpvanopmerkingChar">
    <w:name w:val="Onderwerp van opmerking Char"/>
    <w:basedOn w:val="TekstopmerkingChar"/>
    <w:link w:val="Onderwerpvanopmerking"/>
    <w:uiPriority w:val="99"/>
    <w:semiHidden/>
    <w:rsid w:val="006D2DBE"/>
    <w:rPr>
      <w:b/>
      <w:bCs/>
      <w:sz w:val="20"/>
      <w:szCs w:val="20"/>
    </w:rPr>
  </w:style>
  <w:style w:type="paragraph" w:styleId="Revisie">
    <w:name w:val="Revision"/>
    <w:hidden/>
    <w:uiPriority w:val="99"/>
    <w:semiHidden/>
    <w:rsid w:val="00590339"/>
    <w:pPr>
      <w:spacing w:after="0" w:line="240" w:lineRule="auto"/>
    </w:pPr>
  </w:style>
  <w:style w:type="paragraph" w:styleId="Lijstalinea">
    <w:name w:val="List Paragraph"/>
    <w:basedOn w:val="Standaard"/>
    <w:uiPriority w:val="34"/>
    <w:qFormat/>
    <w:rsid w:val="00247800"/>
    <w:pPr>
      <w:ind w:left="720"/>
      <w:contextualSpacing/>
    </w:pPr>
  </w:style>
  <w:style w:type="character" w:styleId="Hyperlink">
    <w:name w:val="Hyperlink"/>
    <w:basedOn w:val="Standaardalinea-lettertype"/>
    <w:uiPriority w:val="99"/>
    <w:semiHidden/>
    <w:unhideWhenUsed/>
    <w:rsid w:val="00DD5E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7682">
      <w:bodyDiv w:val="1"/>
      <w:marLeft w:val="0"/>
      <w:marRight w:val="0"/>
      <w:marTop w:val="0"/>
      <w:marBottom w:val="0"/>
      <w:divBdr>
        <w:top w:val="none" w:sz="0" w:space="0" w:color="auto"/>
        <w:left w:val="none" w:sz="0" w:space="0" w:color="auto"/>
        <w:bottom w:val="none" w:sz="0" w:space="0" w:color="auto"/>
        <w:right w:val="none" w:sz="0" w:space="0" w:color="auto"/>
      </w:divBdr>
    </w:div>
    <w:div w:id="1160658367">
      <w:bodyDiv w:val="1"/>
      <w:marLeft w:val="0"/>
      <w:marRight w:val="0"/>
      <w:marTop w:val="0"/>
      <w:marBottom w:val="0"/>
      <w:divBdr>
        <w:top w:val="none" w:sz="0" w:space="0" w:color="auto"/>
        <w:left w:val="none" w:sz="0" w:space="0" w:color="auto"/>
        <w:bottom w:val="none" w:sz="0" w:space="0" w:color="auto"/>
        <w:right w:val="none" w:sz="0" w:space="0" w:color="auto"/>
      </w:divBdr>
    </w:div>
    <w:div w:id="1542474217">
      <w:bodyDiv w:val="1"/>
      <w:marLeft w:val="0"/>
      <w:marRight w:val="0"/>
      <w:marTop w:val="0"/>
      <w:marBottom w:val="0"/>
      <w:divBdr>
        <w:top w:val="none" w:sz="0" w:space="0" w:color="auto"/>
        <w:left w:val="none" w:sz="0" w:space="0" w:color="auto"/>
        <w:bottom w:val="none" w:sz="0" w:space="0" w:color="auto"/>
        <w:right w:val="none" w:sz="0" w:space="0" w:color="auto"/>
      </w:divBdr>
    </w:div>
    <w:div w:id="2011523624">
      <w:bodyDiv w:val="1"/>
      <w:marLeft w:val="0"/>
      <w:marRight w:val="0"/>
      <w:marTop w:val="0"/>
      <w:marBottom w:val="0"/>
      <w:divBdr>
        <w:top w:val="none" w:sz="0" w:space="0" w:color="auto"/>
        <w:left w:val="none" w:sz="0" w:space="0" w:color="auto"/>
        <w:bottom w:val="none" w:sz="0" w:space="0" w:color="auto"/>
        <w:right w:val="none" w:sz="0" w:space="0" w:color="auto"/>
      </w:divBdr>
      <w:divsChild>
        <w:div w:id="6758009">
          <w:marLeft w:val="0"/>
          <w:marRight w:val="0"/>
          <w:marTop w:val="0"/>
          <w:marBottom w:val="0"/>
          <w:divBdr>
            <w:top w:val="none" w:sz="0" w:space="0" w:color="auto"/>
            <w:left w:val="none" w:sz="0" w:space="0" w:color="auto"/>
            <w:bottom w:val="none" w:sz="0" w:space="0" w:color="auto"/>
            <w:right w:val="none" w:sz="0" w:space="0" w:color="auto"/>
          </w:divBdr>
        </w:div>
        <w:div w:id="12809062">
          <w:marLeft w:val="0"/>
          <w:marRight w:val="0"/>
          <w:marTop w:val="0"/>
          <w:marBottom w:val="0"/>
          <w:divBdr>
            <w:top w:val="none" w:sz="0" w:space="0" w:color="auto"/>
            <w:left w:val="none" w:sz="0" w:space="0" w:color="auto"/>
            <w:bottom w:val="none" w:sz="0" w:space="0" w:color="auto"/>
            <w:right w:val="none" w:sz="0" w:space="0" w:color="auto"/>
          </w:divBdr>
        </w:div>
        <w:div w:id="114523377">
          <w:marLeft w:val="0"/>
          <w:marRight w:val="0"/>
          <w:marTop w:val="0"/>
          <w:marBottom w:val="0"/>
          <w:divBdr>
            <w:top w:val="none" w:sz="0" w:space="0" w:color="auto"/>
            <w:left w:val="none" w:sz="0" w:space="0" w:color="auto"/>
            <w:bottom w:val="none" w:sz="0" w:space="0" w:color="auto"/>
            <w:right w:val="none" w:sz="0" w:space="0" w:color="auto"/>
          </w:divBdr>
        </w:div>
        <w:div w:id="146484803">
          <w:marLeft w:val="0"/>
          <w:marRight w:val="0"/>
          <w:marTop w:val="0"/>
          <w:marBottom w:val="0"/>
          <w:divBdr>
            <w:top w:val="none" w:sz="0" w:space="0" w:color="auto"/>
            <w:left w:val="none" w:sz="0" w:space="0" w:color="auto"/>
            <w:bottom w:val="none" w:sz="0" w:space="0" w:color="auto"/>
            <w:right w:val="none" w:sz="0" w:space="0" w:color="auto"/>
          </w:divBdr>
        </w:div>
        <w:div w:id="159975421">
          <w:marLeft w:val="0"/>
          <w:marRight w:val="0"/>
          <w:marTop w:val="0"/>
          <w:marBottom w:val="0"/>
          <w:divBdr>
            <w:top w:val="none" w:sz="0" w:space="0" w:color="auto"/>
            <w:left w:val="none" w:sz="0" w:space="0" w:color="auto"/>
            <w:bottom w:val="none" w:sz="0" w:space="0" w:color="auto"/>
            <w:right w:val="none" w:sz="0" w:space="0" w:color="auto"/>
          </w:divBdr>
        </w:div>
        <w:div w:id="245304937">
          <w:marLeft w:val="0"/>
          <w:marRight w:val="0"/>
          <w:marTop w:val="0"/>
          <w:marBottom w:val="0"/>
          <w:divBdr>
            <w:top w:val="none" w:sz="0" w:space="0" w:color="auto"/>
            <w:left w:val="none" w:sz="0" w:space="0" w:color="auto"/>
            <w:bottom w:val="none" w:sz="0" w:space="0" w:color="auto"/>
            <w:right w:val="none" w:sz="0" w:space="0" w:color="auto"/>
          </w:divBdr>
        </w:div>
        <w:div w:id="247426471">
          <w:marLeft w:val="0"/>
          <w:marRight w:val="0"/>
          <w:marTop w:val="0"/>
          <w:marBottom w:val="0"/>
          <w:divBdr>
            <w:top w:val="none" w:sz="0" w:space="0" w:color="auto"/>
            <w:left w:val="none" w:sz="0" w:space="0" w:color="auto"/>
            <w:bottom w:val="none" w:sz="0" w:space="0" w:color="auto"/>
            <w:right w:val="none" w:sz="0" w:space="0" w:color="auto"/>
          </w:divBdr>
        </w:div>
        <w:div w:id="269511662">
          <w:marLeft w:val="0"/>
          <w:marRight w:val="0"/>
          <w:marTop w:val="0"/>
          <w:marBottom w:val="0"/>
          <w:divBdr>
            <w:top w:val="none" w:sz="0" w:space="0" w:color="auto"/>
            <w:left w:val="none" w:sz="0" w:space="0" w:color="auto"/>
            <w:bottom w:val="none" w:sz="0" w:space="0" w:color="auto"/>
            <w:right w:val="none" w:sz="0" w:space="0" w:color="auto"/>
          </w:divBdr>
        </w:div>
        <w:div w:id="319311280">
          <w:marLeft w:val="0"/>
          <w:marRight w:val="0"/>
          <w:marTop w:val="0"/>
          <w:marBottom w:val="0"/>
          <w:divBdr>
            <w:top w:val="none" w:sz="0" w:space="0" w:color="auto"/>
            <w:left w:val="none" w:sz="0" w:space="0" w:color="auto"/>
            <w:bottom w:val="none" w:sz="0" w:space="0" w:color="auto"/>
            <w:right w:val="none" w:sz="0" w:space="0" w:color="auto"/>
          </w:divBdr>
        </w:div>
        <w:div w:id="343172802">
          <w:marLeft w:val="0"/>
          <w:marRight w:val="0"/>
          <w:marTop w:val="0"/>
          <w:marBottom w:val="0"/>
          <w:divBdr>
            <w:top w:val="none" w:sz="0" w:space="0" w:color="auto"/>
            <w:left w:val="none" w:sz="0" w:space="0" w:color="auto"/>
            <w:bottom w:val="none" w:sz="0" w:space="0" w:color="auto"/>
            <w:right w:val="none" w:sz="0" w:space="0" w:color="auto"/>
          </w:divBdr>
        </w:div>
        <w:div w:id="374735898">
          <w:marLeft w:val="0"/>
          <w:marRight w:val="0"/>
          <w:marTop w:val="0"/>
          <w:marBottom w:val="0"/>
          <w:divBdr>
            <w:top w:val="none" w:sz="0" w:space="0" w:color="auto"/>
            <w:left w:val="none" w:sz="0" w:space="0" w:color="auto"/>
            <w:bottom w:val="none" w:sz="0" w:space="0" w:color="auto"/>
            <w:right w:val="none" w:sz="0" w:space="0" w:color="auto"/>
          </w:divBdr>
        </w:div>
        <w:div w:id="433718445">
          <w:marLeft w:val="0"/>
          <w:marRight w:val="0"/>
          <w:marTop w:val="0"/>
          <w:marBottom w:val="0"/>
          <w:divBdr>
            <w:top w:val="none" w:sz="0" w:space="0" w:color="auto"/>
            <w:left w:val="none" w:sz="0" w:space="0" w:color="auto"/>
            <w:bottom w:val="none" w:sz="0" w:space="0" w:color="auto"/>
            <w:right w:val="none" w:sz="0" w:space="0" w:color="auto"/>
          </w:divBdr>
        </w:div>
        <w:div w:id="453715182">
          <w:marLeft w:val="0"/>
          <w:marRight w:val="0"/>
          <w:marTop w:val="0"/>
          <w:marBottom w:val="0"/>
          <w:divBdr>
            <w:top w:val="none" w:sz="0" w:space="0" w:color="auto"/>
            <w:left w:val="none" w:sz="0" w:space="0" w:color="auto"/>
            <w:bottom w:val="none" w:sz="0" w:space="0" w:color="auto"/>
            <w:right w:val="none" w:sz="0" w:space="0" w:color="auto"/>
          </w:divBdr>
        </w:div>
        <w:div w:id="456068570">
          <w:marLeft w:val="0"/>
          <w:marRight w:val="0"/>
          <w:marTop w:val="0"/>
          <w:marBottom w:val="0"/>
          <w:divBdr>
            <w:top w:val="none" w:sz="0" w:space="0" w:color="auto"/>
            <w:left w:val="none" w:sz="0" w:space="0" w:color="auto"/>
            <w:bottom w:val="none" w:sz="0" w:space="0" w:color="auto"/>
            <w:right w:val="none" w:sz="0" w:space="0" w:color="auto"/>
          </w:divBdr>
        </w:div>
        <w:div w:id="512110354">
          <w:marLeft w:val="0"/>
          <w:marRight w:val="0"/>
          <w:marTop w:val="0"/>
          <w:marBottom w:val="0"/>
          <w:divBdr>
            <w:top w:val="none" w:sz="0" w:space="0" w:color="auto"/>
            <w:left w:val="none" w:sz="0" w:space="0" w:color="auto"/>
            <w:bottom w:val="none" w:sz="0" w:space="0" w:color="auto"/>
            <w:right w:val="none" w:sz="0" w:space="0" w:color="auto"/>
          </w:divBdr>
        </w:div>
        <w:div w:id="516384550">
          <w:marLeft w:val="0"/>
          <w:marRight w:val="0"/>
          <w:marTop w:val="0"/>
          <w:marBottom w:val="0"/>
          <w:divBdr>
            <w:top w:val="none" w:sz="0" w:space="0" w:color="auto"/>
            <w:left w:val="none" w:sz="0" w:space="0" w:color="auto"/>
            <w:bottom w:val="none" w:sz="0" w:space="0" w:color="auto"/>
            <w:right w:val="none" w:sz="0" w:space="0" w:color="auto"/>
          </w:divBdr>
        </w:div>
        <w:div w:id="520818711">
          <w:marLeft w:val="0"/>
          <w:marRight w:val="0"/>
          <w:marTop w:val="0"/>
          <w:marBottom w:val="0"/>
          <w:divBdr>
            <w:top w:val="none" w:sz="0" w:space="0" w:color="auto"/>
            <w:left w:val="none" w:sz="0" w:space="0" w:color="auto"/>
            <w:bottom w:val="none" w:sz="0" w:space="0" w:color="auto"/>
            <w:right w:val="none" w:sz="0" w:space="0" w:color="auto"/>
          </w:divBdr>
          <w:divsChild>
            <w:div w:id="1867017534">
              <w:marLeft w:val="-75"/>
              <w:marRight w:val="0"/>
              <w:marTop w:val="30"/>
              <w:marBottom w:val="30"/>
              <w:divBdr>
                <w:top w:val="none" w:sz="0" w:space="0" w:color="auto"/>
                <w:left w:val="none" w:sz="0" w:space="0" w:color="auto"/>
                <w:bottom w:val="none" w:sz="0" w:space="0" w:color="auto"/>
                <w:right w:val="none" w:sz="0" w:space="0" w:color="auto"/>
              </w:divBdr>
              <w:divsChild>
                <w:div w:id="205872520">
                  <w:marLeft w:val="0"/>
                  <w:marRight w:val="0"/>
                  <w:marTop w:val="0"/>
                  <w:marBottom w:val="0"/>
                  <w:divBdr>
                    <w:top w:val="none" w:sz="0" w:space="0" w:color="auto"/>
                    <w:left w:val="none" w:sz="0" w:space="0" w:color="auto"/>
                    <w:bottom w:val="none" w:sz="0" w:space="0" w:color="auto"/>
                    <w:right w:val="none" w:sz="0" w:space="0" w:color="auto"/>
                  </w:divBdr>
                  <w:divsChild>
                    <w:div w:id="1484665703">
                      <w:marLeft w:val="0"/>
                      <w:marRight w:val="0"/>
                      <w:marTop w:val="0"/>
                      <w:marBottom w:val="0"/>
                      <w:divBdr>
                        <w:top w:val="none" w:sz="0" w:space="0" w:color="auto"/>
                        <w:left w:val="none" w:sz="0" w:space="0" w:color="auto"/>
                        <w:bottom w:val="none" w:sz="0" w:space="0" w:color="auto"/>
                        <w:right w:val="none" w:sz="0" w:space="0" w:color="auto"/>
                      </w:divBdr>
                    </w:div>
                  </w:divsChild>
                </w:div>
                <w:div w:id="284120122">
                  <w:marLeft w:val="0"/>
                  <w:marRight w:val="0"/>
                  <w:marTop w:val="0"/>
                  <w:marBottom w:val="0"/>
                  <w:divBdr>
                    <w:top w:val="none" w:sz="0" w:space="0" w:color="auto"/>
                    <w:left w:val="none" w:sz="0" w:space="0" w:color="auto"/>
                    <w:bottom w:val="none" w:sz="0" w:space="0" w:color="auto"/>
                    <w:right w:val="none" w:sz="0" w:space="0" w:color="auto"/>
                  </w:divBdr>
                  <w:divsChild>
                    <w:div w:id="173807298">
                      <w:marLeft w:val="0"/>
                      <w:marRight w:val="0"/>
                      <w:marTop w:val="0"/>
                      <w:marBottom w:val="0"/>
                      <w:divBdr>
                        <w:top w:val="none" w:sz="0" w:space="0" w:color="auto"/>
                        <w:left w:val="none" w:sz="0" w:space="0" w:color="auto"/>
                        <w:bottom w:val="none" w:sz="0" w:space="0" w:color="auto"/>
                        <w:right w:val="none" w:sz="0" w:space="0" w:color="auto"/>
                      </w:divBdr>
                    </w:div>
                  </w:divsChild>
                </w:div>
                <w:div w:id="301278484">
                  <w:marLeft w:val="0"/>
                  <w:marRight w:val="0"/>
                  <w:marTop w:val="0"/>
                  <w:marBottom w:val="0"/>
                  <w:divBdr>
                    <w:top w:val="none" w:sz="0" w:space="0" w:color="auto"/>
                    <w:left w:val="none" w:sz="0" w:space="0" w:color="auto"/>
                    <w:bottom w:val="none" w:sz="0" w:space="0" w:color="auto"/>
                    <w:right w:val="none" w:sz="0" w:space="0" w:color="auto"/>
                  </w:divBdr>
                  <w:divsChild>
                    <w:div w:id="1064986405">
                      <w:marLeft w:val="0"/>
                      <w:marRight w:val="0"/>
                      <w:marTop w:val="0"/>
                      <w:marBottom w:val="0"/>
                      <w:divBdr>
                        <w:top w:val="none" w:sz="0" w:space="0" w:color="auto"/>
                        <w:left w:val="none" w:sz="0" w:space="0" w:color="auto"/>
                        <w:bottom w:val="none" w:sz="0" w:space="0" w:color="auto"/>
                        <w:right w:val="none" w:sz="0" w:space="0" w:color="auto"/>
                      </w:divBdr>
                    </w:div>
                  </w:divsChild>
                </w:div>
                <w:div w:id="352342486">
                  <w:marLeft w:val="0"/>
                  <w:marRight w:val="0"/>
                  <w:marTop w:val="0"/>
                  <w:marBottom w:val="0"/>
                  <w:divBdr>
                    <w:top w:val="none" w:sz="0" w:space="0" w:color="auto"/>
                    <w:left w:val="none" w:sz="0" w:space="0" w:color="auto"/>
                    <w:bottom w:val="none" w:sz="0" w:space="0" w:color="auto"/>
                    <w:right w:val="none" w:sz="0" w:space="0" w:color="auto"/>
                  </w:divBdr>
                  <w:divsChild>
                    <w:div w:id="437144151">
                      <w:marLeft w:val="0"/>
                      <w:marRight w:val="0"/>
                      <w:marTop w:val="0"/>
                      <w:marBottom w:val="0"/>
                      <w:divBdr>
                        <w:top w:val="none" w:sz="0" w:space="0" w:color="auto"/>
                        <w:left w:val="none" w:sz="0" w:space="0" w:color="auto"/>
                        <w:bottom w:val="none" w:sz="0" w:space="0" w:color="auto"/>
                        <w:right w:val="none" w:sz="0" w:space="0" w:color="auto"/>
                      </w:divBdr>
                    </w:div>
                  </w:divsChild>
                </w:div>
                <w:div w:id="544677852">
                  <w:marLeft w:val="0"/>
                  <w:marRight w:val="0"/>
                  <w:marTop w:val="0"/>
                  <w:marBottom w:val="0"/>
                  <w:divBdr>
                    <w:top w:val="none" w:sz="0" w:space="0" w:color="auto"/>
                    <w:left w:val="none" w:sz="0" w:space="0" w:color="auto"/>
                    <w:bottom w:val="none" w:sz="0" w:space="0" w:color="auto"/>
                    <w:right w:val="none" w:sz="0" w:space="0" w:color="auto"/>
                  </w:divBdr>
                  <w:divsChild>
                    <w:div w:id="1466390151">
                      <w:marLeft w:val="0"/>
                      <w:marRight w:val="0"/>
                      <w:marTop w:val="0"/>
                      <w:marBottom w:val="0"/>
                      <w:divBdr>
                        <w:top w:val="none" w:sz="0" w:space="0" w:color="auto"/>
                        <w:left w:val="none" w:sz="0" w:space="0" w:color="auto"/>
                        <w:bottom w:val="none" w:sz="0" w:space="0" w:color="auto"/>
                        <w:right w:val="none" w:sz="0" w:space="0" w:color="auto"/>
                      </w:divBdr>
                    </w:div>
                  </w:divsChild>
                </w:div>
                <w:div w:id="677582870">
                  <w:marLeft w:val="0"/>
                  <w:marRight w:val="0"/>
                  <w:marTop w:val="0"/>
                  <w:marBottom w:val="0"/>
                  <w:divBdr>
                    <w:top w:val="none" w:sz="0" w:space="0" w:color="auto"/>
                    <w:left w:val="none" w:sz="0" w:space="0" w:color="auto"/>
                    <w:bottom w:val="none" w:sz="0" w:space="0" w:color="auto"/>
                    <w:right w:val="none" w:sz="0" w:space="0" w:color="auto"/>
                  </w:divBdr>
                  <w:divsChild>
                    <w:div w:id="2101562865">
                      <w:marLeft w:val="0"/>
                      <w:marRight w:val="0"/>
                      <w:marTop w:val="0"/>
                      <w:marBottom w:val="0"/>
                      <w:divBdr>
                        <w:top w:val="none" w:sz="0" w:space="0" w:color="auto"/>
                        <w:left w:val="none" w:sz="0" w:space="0" w:color="auto"/>
                        <w:bottom w:val="none" w:sz="0" w:space="0" w:color="auto"/>
                        <w:right w:val="none" w:sz="0" w:space="0" w:color="auto"/>
                      </w:divBdr>
                    </w:div>
                  </w:divsChild>
                </w:div>
                <w:div w:id="1350832895">
                  <w:marLeft w:val="0"/>
                  <w:marRight w:val="0"/>
                  <w:marTop w:val="0"/>
                  <w:marBottom w:val="0"/>
                  <w:divBdr>
                    <w:top w:val="none" w:sz="0" w:space="0" w:color="auto"/>
                    <w:left w:val="none" w:sz="0" w:space="0" w:color="auto"/>
                    <w:bottom w:val="none" w:sz="0" w:space="0" w:color="auto"/>
                    <w:right w:val="none" w:sz="0" w:space="0" w:color="auto"/>
                  </w:divBdr>
                  <w:divsChild>
                    <w:div w:id="1172258229">
                      <w:marLeft w:val="0"/>
                      <w:marRight w:val="0"/>
                      <w:marTop w:val="0"/>
                      <w:marBottom w:val="0"/>
                      <w:divBdr>
                        <w:top w:val="none" w:sz="0" w:space="0" w:color="auto"/>
                        <w:left w:val="none" w:sz="0" w:space="0" w:color="auto"/>
                        <w:bottom w:val="none" w:sz="0" w:space="0" w:color="auto"/>
                        <w:right w:val="none" w:sz="0" w:space="0" w:color="auto"/>
                      </w:divBdr>
                    </w:div>
                  </w:divsChild>
                </w:div>
                <w:div w:id="1408067659">
                  <w:marLeft w:val="0"/>
                  <w:marRight w:val="0"/>
                  <w:marTop w:val="0"/>
                  <w:marBottom w:val="0"/>
                  <w:divBdr>
                    <w:top w:val="none" w:sz="0" w:space="0" w:color="auto"/>
                    <w:left w:val="none" w:sz="0" w:space="0" w:color="auto"/>
                    <w:bottom w:val="none" w:sz="0" w:space="0" w:color="auto"/>
                    <w:right w:val="none" w:sz="0" w:space="0" w:color="auto"/>
                  </w:divBdr>
                  <w:divsChild>
                    <w:div w:id="450707703">
                      <w:marLeft w:val="0"/>
                      <w:marRight w:val="0"/>
                      <w:marTop w:val="0"/>
                      <w:marBottom w:val="0"/>
                      <w:divBdr>
                        <w:top w:val="none" w:sz="0" w:space="0" w:color="auto"/>
                        <w:left w:val="none" w:sz="0" w:space="0" w:color="auto"/>
                        <w:bottom w:val="none" w:sz="0" w:space="0" w:color="auto"/>
                        <w:right w:val="none" w:sz="0" w:space="0" w:color="auto"/>
                      </w:divBdr>
                    </w:div>
                  </w:divsChild>
                </w:div>
                <w:div w:id="1584953684">
                  <w:marLeft w:val="0"/>
                  <w:marRight w:val="0"/>
                  <w:marTop w:val="0"/>
                  <w:marBottom w:val="0"/>
                  <w:divBdr>
                    <w:top w:val="none" w:sz="0" w:space="0" w:color="auto"/>
                    <w:left w:val="none" w:sz="0" w:space="0" w:color="auto"/>
                    <w:bottom w:val="none" w:sz="0" w:space="0" w:color="auto"/>
                    <w:right w:val="none" w:sz="0" w:space="0" w:color="auto"/>
                  </w:divBdr>
                  <w:divsChild>
                    <w:div w:id="1400402100">
                      <w:marLeft w:val="0"/>
                      <w:marRight w:val="0"/>
                      <w:marTop w:val="0"/>
                      <w:marBottom w:val="0"/>
                      <w:divBdr>
                        <w:top w:val="none" w:sz="0" w:space="0" w:color="auto"/>
                        <w:left w:val="none" w:sz="0" w:space="0" w:color="auto"/>
                        <w:bottom w:val="none" w:sz="0" w:space="0" w:color="auto"/>
                        <w:right w:val="none" w:sz="0" w:space="0" w:color="auto"/>
                      </w:divBdr>
                    </w:div>
                  </w:divsChild>
                </w:div>
                <w:div w:id="1772819866">
                  <w:marLeft w:val="0"/>
                  <w:marRight w:val="0"/>
                  <w:marTop w:val="0"/>
                  <w:marBottom w:val="0"/>
                  <w:divBdr>
                    <w:top w:val="none" w:sz="0" w:space="0" w:color="auto"/>
                    <w:left w:val="none" w:sz="0" w:space="0" w:color="auto"/>
                    <w:bottom w:val="none" w:sz="0" w:space="0" w:color="auto"/>
                    <w:right w:val="none" w:sz="0" w:space="0" w:color="auto"/>
                  </w:divBdr>
                  <w:divsChild>
                    <w:div w:id="94787683">
                      <w:marLeft w:val="0"/>
                      <w:marRight w:val="0"/>
                      <w:marTop w:val="0"/>
                      <w:marBottom w:val="0"/>
                      <w:divBdr>
                        <w:top w:val="none" w:sz="0" w:space="0" w:color="auto"/>
                        <w:left w:val="none" w:sz="0" w:space="0" w:color="auto"/>
                        <w:bottom w:val="none" w:sz="0" w:space="0" w:color="auto"/>
                        <w:right w:val="none" w:sz="0" w:space="0" w:color="auto"/>
                      </w:divBdr>
                    </w:div>
                  </w:divsChild>
                </w:div>
                <w:div w:id="1774545921">
                  <w:marLeft w:val="0"/>
                  <w:marRight w:val="0"/>
                  <w:marTop w:val="0"/>
                  <w:marBottom w:val="0"/>
                  <w:divBdr>
                    <w:top w:val="none" w:sz="0" w:space="0" w:color="auto"/>
                    <w:left w:val="none" w:sz="0" w:space="0" w:color="auto"/>
                    <w:bottom w:val="none" w:sz="0" w:space="0" w:color="auto"/>
                    <w:right w:val="none" w:sz="0" w:space="0" w:color="auto"/>
                  </w:divBdr>
                  <w:divsChild>
                    <w:div w:id="856891363">
                      <w:marLeft w:val="0"/>
                      <w:marRight w:val="0"/>
                      <w:marTop w:val="0"/>
                      <w:marBottom w:val="0"/>
                      <w:divBdr>
                        <w:top w:val="none" w:sz="0" w:space="0" w:color="auto"/>
                        <w:left w:val="none" w:sz="0" w:space="0" w:color="auto"/>
                        <w:bottom w:val="none" w:sz="0" w:space="0" w:color="auto"/>
                        <w:right w:val="none" w:sz="0" w:space="0" w:color="auto"/>
                      </w:divBdr>
                    </w:div>
                  </w:divsChild>
                </w:div>
                <w:div w:id="2032874241">
                  <w:marLeft w:val="0"/>
                  <w:marRight w:val="0"/>
                  <w:marTop w:val="0"/>
                  <w:marBottom w:val="0"/>
                  <w:divBdr>
                    <w:top w:val="none" w:sz="0" w:space="0" w:color="auto"/>
                    <w:left w:val="none" w:sz="0" w:space="0" w:color="auto"/>
                    <w:bottom w:val="none" w:sz="0" w:space="0" w:color="auto"/>
                    <w:right w:val="none" w:sz="0" w:space="0" w:color="auto"/>
                  </w:divBdr>
                  <w:divsChild>
                    <w:div w:id="778447498">
                      <w:marLeft w:val="0"/>
                      <w:marRight w:val="0"/>
                      <w:marTop w:val="0"/>
                      <w:marBottom w:val="0"/>
                      <w:divBdr>
                        <w:top w:val="none" w:sz="0" w:space="0" w:color="auto"/>
                        <w:left w:val="none" w:sz="0" w:space="0" w:color="auto"/>
                        <w:bottom w:val="none" w:sz="0" w:space="0" w:color="auto"/>
                        <w:right w:val="none" w:sz="0" w:space="0" w:color="auto"/>
                      </w:divBdr>
                    </w:div>
                  </w:divsChild>
                </w:div>
                <w:div w:id="2129156510">
                  <w:marLeft w:val="0"/>
                  <w:marRight w:val="0"/>
                  <w:marTop w:val="0"/>
                  <w:marBottom w:val="0"/>
                  <w:divBdr>
                    <w:top w:val="none" w:sz="0" w:space="0" w:color="auto"/>
                    <w:left w:val="none" w:sz="0" w:space="0" w:color="auto"/>
                    <w:bottom w:val="none" w:sz="0" w:space="0" w:color="auto"/>
                    <w:right w:val="none" w:sz="0" w:space="0" w:color="auto"/>
                  </w:divBdr>
                  <w:divsChild>
                    <w:div w:id="19226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17324">
          <w:marLeft w:val="0"/>
          <w:marRight w:val="0"/>
          <w:marTop w:val="0"/>
          <w:marBottom w:val="0"/>
          <w:divBdr>
            <w:top w:val="none" w:sz="0" w:space="0" w:color="auto"/>
            <w:left w:val="none" w:sz="0" w:space="0" w:color="auto"/>
            <w:bottom w:val="none" w:sz="0" w:space="0" w:color="auto"/>
            <w:right w:val="none" w:sz="0" w:space="0" w:color="auto"/>
          </w:divBdr>
        </w:div>
        <w:div w:id="546601568">
          <w:marLeft w:val="0"/>
          <w:marRight w:val="0"/>
          <w:marTop w:val="0"/>
          <w:marBottom w:val="0"/>
          <w:divBdr>
            <w:top w:val="none" w:sz="0" w:space="0" w:color="auto"/>
            <w:left w:val="none" w:sz="0" w:space="0" w:color="auto"/>
            <w:bottom w:val="none" w:sz="0" w:space="0" w:color="auto"/>
            <w:right w:val="none" w:sz="0" w:space="0" w:color="auto"/>
          </w:divBdr>
        </w:div>
        <w:div w:id="603997166">
          <w:marLeft w:val="0"/>
          <w:marRight w:val="0"/>
          <w:marTop w:val="0"/>
          <w:marBottom w:val="0"/>
          <w:divBdr>
            <w:top w:val="none" w:sz="0" w:space="0" w:color="auto"/>
            <w:left w:val="none" w:sz="0" w:space="0" w:color="auto"/>
            <w:bottom w:val="none" w:sz="0" w:space="0" w:color="auto"/>
            <w:right w:val="none" w:sz="0" w:space="0" w:color="auto"/>
          </w:divBdr>
        </w:div>
        <w:div w:id="604383148">
          <w:marLeft w:val="0"/>
          <w:marRight w:val="0"/>
          <w:marTop w:val="0"/>
          <w:marBottom w:val="0"/>
          <w:divBdr>
            <w:top w:val="none" w:sz="0" w:space="0" w:color="auto"/>
            <w:left w:val="none" w:sz="0" w:space="0" w:color="auto"/>
            <w:bottom w:val="none" w:sz="0" w:space="0" w:color="auto"/>
            <w:right w:val="none" w:sz="0" w:space="0" w:color="auto"/>
          </w:divBdr>
        </w:div>
        <w:div w:id="619536893">
          <w:marLeft w:val="0"/>
          <w:marRight w:val="0"/>
          <w:marTop w:val="0"/>
          <w:marBottom w:val="0"/>
          <w:divBdr>
            <w:top w:val="none" w:sz="0" w:space="0" w:color="auto"/>
            <w:left w:val="none" w:sz="0" w:space="0" w:color="auto"/>
            <w:bottom w:val="none" w:sz="0" w:space="0" w:color="auto"/>
            <w:right w:val="none" w:sz="0" w:space="0" w:color="auto"/>
          </w:divBdr>
        </w:div>
        <w:div w:id="664239445">
          <w:marLeft w:val="0"/>
          <w:marRight w:val="0"/>
          <w:marTop w:val="0"/>
          <w:marBottom w:val="0"/>
          <w:divBdr>
            <w:top w:val="none" w:sz="0" w:space="0" w:color="auto"/>
            <w:left w:val="none" w:sz="0" w:space="0" w:color="auto"/>
            <w:bottom w:val="none" w:sz="0" w:space="0" w:color="auto"/>
            <w:right w:val="none" w:sz="0" w:space="0" w:color="auto"/>
          </w:divBdr>
        </w:div>
        <w:div w:id="673580428">
          <w:marLeft w:val="0"/>
          <w:marRight w:val="0"/>
          <w:marTop w:val="0"/>
          <w:marBottom w:val="0"/>
          <w:divBdr>
            <w:top w:val="none" w:sz="0" w:space="0" w:color="auto"/>
            <w:left w:val="none" w:sz="0" w:space="0" w:color="auto"/>
            <w:bottom w:val="none" w:sz="0" w:space="0" w:color="auto"/>
            <w:right w:val="none" w:sz="0" w:space="0" w:color="auto"/>
          </w:divBdr>
        </w:div>
        <w:div w:id="687409608">
          <w:marLeft w:val="0"/>
          <w:marRight w:val="0"/>
          <w:marTop w:val="0"/>
          <w:marBottom w:val="0"/>
          <w:divBdr>
            <w:top w:val="none" w:sz="0" w:space="0" w:color="auto"/>
            <w:left w:val="none" w:sz="0" w:space="0" w:color="auto"/>
            <w:bottom w:val="none" w:sz="0" w:space="0" w:color="auto"/>
            <w:right w:val="none" w:sz="0" w:space="0" w:color="auto"/>
          </w:divBdr>
        </w:div>
        <w:div w:id="795411734">
          <w:marLeft w:val="0"/>
          <w:marRight w:val="0"/>
          <w:marTop w:val="0"/>
          <w:marBottom w:val="0"/>
          <w:divBdr>
            <w:top w:val="none" w:sz="0" w:space="0" w:color="auto"/>
            <w:left w:val="none" w:sz="0" w:space="0" w:color="auto"/>
            <w:bottom w:val="none" w:sz="0" w:space="0" w:color="auto"/>
            <w:right w:val="none" w:sz="0" w:space="0" w:color="auto"/>
          </w:divBdr>
        </w:div>
        <w:div w:id="853767733">
          <w:marLeft w:val="0"/>
          <w:marRight w:val="0"/>
          <w:marTop w:val="0"/>
          <w:marBottom w:val="0"/>
          <w:divBdr>
            <w:top w:val="none" w:sz="0" w:space="0" w:color="auto"/>
            <w:left w:val="none" w:sz="0" w:space="0" w:color="auto"/>
            <w:bottom w:val="none" w:sz="0" w:space="0" w:color="auto"/>
            <w:right w:val="none" w:sz="0" w:space="0" w:color="auto"/>
          </w:divBdr>
        </w:div>
        <w:div w:id="980577858">
          <w:marLeft w:val="0"/>
          <w:marRight w:val="0"/>
          <w:marTop w:val="0"/>
          <w:marBottom w:val="0"/>
          <w:divBdr>
            <w:top w:val="none" w:sz="0" w:space="0" w:color="auto"/>
            <w:left w:val="none" w:sz="0" w:space="0" w:color="auto"/>
            <w:bottom w:val="none" w:sz="0" w:space="0" w:color="auto"/>
            <w:right w:val="none" w:sz="0" w:space="0" w:color="auto"/>
          </w:divBdr>
        </w:div>
        <w:div w:id="1045252828">
          <w:marLeft w:val="0"/>
          <w:marRight w:val="0"/>
          <w:marTop w:val="0"/>
          <w:marBottom w:val="0"/>
          <w:divBdr>
            <w:top w:val="none" w:sz="0" w:space="0" w:color="auto"/>
            <w:left w:val="none" w:sz="0" w:space="0" w:color="auto"/>
            <w:bottom w:val="none" w:sz="0" w:space="0" w:color="auto"/>
            <w:right w:val="none" w:sz="0" w:space="0" w:color="auto"/>
          </w:divBdr>
        </w:div>
        <w:div w:id="1072198948">
          <w:marLeft w:val="0"/>
          <w:marRight w:val="0"/>
          <w:marTop w:val="0"/>
          <w:marBottom w:val="0"/>
          <w:divBdr>
            <w:top w:val="none" w:sz="0" w:space="0" w:color="auto"/>
            <w:left w:val="none" w:sz="0" w:space="0" w:color="auto"/>
            <w:bottom w:val="none" w:sz="0" w:space="0" w:color="auto"/>
            <w:right w:val="none" w:sz="0" w:space="0" w:color="auto"/>
          </w:divBdr>
        </w:div>
        <w:div w:id="1098909068">
          <w:marLeft w:val="0"/>
          <w:marRight w:val="0"/>
          <w:marTop w:val="0"/>
          <w:marBottom w:val="0"/>
          <w:divBdr>
            <w:top w:val="none" w:sz="0" w:space="0" w:color="auto"/>
            <w:left w:val="none" w:sz="0" w:space="0" w:color="auto"/>
            <w:bottom w:val="none" w:sz="0" w:space="0" w:color="auto"/>
            <w:right w:val="none" w:sz="0" w:space="0" w:color="auto"/>
          </w:divBdr>
        </w:div>
        <w:div w:id="1117722634">
          <w:marLeft w:val="0"/>
          <w:marRight w:val="0"/>
          <w:marTop w:val="0"/>
          <w:marBottom w:val="0"/>
          <w:divBdr>
            <w:top w:val="none" w:sz="0" w:space="0" w:color="auto"/>
            <w:left w:val="none" w:sz="0" w:space="0" w:color="auto"/>
            <w:bottom w:val="none" w:sz="0" w:space="0" w:color="auto"/>
            <w:right w:val="none" w:sz="0" w:space="0" w:color="auto"/>
          </w:divBdr>
        </w:div>
        <w:div w:id="1118716861">
          <w:marLeft w:val="0"/>
          <w:marRight w:val="0"/>
          <w:marTop w:val="0"/>
          <w:marBottom w:val="0"/>
          <w:divBdr>
            <w:top w:val="none" w:sz="0" w:space="0" w:color="auto"/>
            <w:left w:val="none" w:sz="0" w:space="0" w:color="auto"/>
            <w:bottom w:val="none" w:sz="0" w:space="0" w:color="auto"/>
            <w:right w:val="none" w:sz="0" w:space="0" w:color="auto"/>
          </w:divBdr>
        </w:div>
        <w:div w:id="1165703893">
          <w:marLeft w:val="0"/>
          <w:marRight w:val="0"/>
          <w:marTop w:val="0"/>
          <w:marBottom w:val="0"/>
          <w:divBdr>
            <w:top w:val="none" w:sz="0" w:space="0" w:color="auto"/>
            <w:left w:val="none" w:sz="0" w:space="0" w:color="auto"/>
            <w:bottom w:val="none" w:sz="0" w:space="0" w:color="auto"/>
            <w:right w:val="none" w:sz="0" w:space="0" w:color="auto"/>
          </w:divBdr>
        </w:div>
        <w:div w:id="1179000836">
          <w:marLeft w:val="0"/>
          <w:marRight w:val="0"/>
          <w:marTop w:val="0"/>
          <w:marBottom w:val="0"/>
          <w:divBdr>
            <w:top w:val="none" w:sz="0" w:space="0" w:color="auto"/>
            <w:left w:val="none" w:sz="0" w:space="0" w:color="auto"/>
            <w:bottom w:val="none" w:sz="0" w:space="0" w:color="auto"/>
            <w:right w:val="none" w:sz="0" w:space="0" w:color="auto"/>
          </w:divBdr>
        </w:div>
        <w:div w:id="1186594851">
          <w:marLeft w:val="0"/>
          <w:marRight w:val="0"/>
          <w:marTop w:val="0"/>
          <w:marBottom w:val="0"/>
          <w:divBdr>
            <w:top w:val="none" w:sz="0" w:space="0" w:color="auto"/>
            <w:left w:val="none" w:sz="0" w:space="0" w:color="auto"/>
            <w:bottom w:val="none" w:sz="0" w:space="0" w:color="auto"/>
            <w:right w:val="none" w:sz="0" w:space="0" w:color="auto"/>
          </w:divBdr>
        </w:div>
        <w:div w:id="1234588437">
          <w:marLeft w:val="0"/>
          <w:marRight w:val="0"/>
          <w:marTop w:val="0"/>
          <w:marBottom w:val="0"/>
          <w:divBdr>
            <w:top w:val="none" w:sz="0" w:space="0" w:color="auto"/>
            <w:left w:val="none" w:sz="0" w:space="0" w:color="auto"/>
            <w:bottom w:val="none" w:sz="0" w:space="0" w:color="auto"/>
            <w:right w:val="none" w:sz="0" w:space="0" w:color="auto"/>
          </w:divBdr>
        </w:div>
        <w:div w:id="1252859659">
          <w:marLeft w:val="0"/>
          <w:marRight w:val="0"/>
          <w:marTop w:val="0"/>
          <w:marBottom w:val="0"/>
          <w:divBdr>
            <w:top w:val="none" w:sz="0" w:space="0" w:color="auto"/>
            <w:left w:val="none" w:sz="0" w:space="0" w:color="auto"/>
            <w:bottom w:val="none" w:sz="0" w:space="0" w:color="auto"/>
            <w:right w:val="none" w:sz="0" w:space="0" w:color="auto"/>
          </w:divBdr>
        </w:div>
        <w:div w:id="1280142676">
          <w:marLeft w:val="0"/>
          <w:marRight w:val="0"/>
          <w:marTop w:val="0"/>
          <w:marBottom w:val="0"/>
          <w:divBdr>
            <w:top w:val="none" w:sz="0" w:space="0" w:color="auto"/>
            <w:left w:val="none" w:sz="0" w:space="0" w:color="auto"/>
            <w:bottom w:val="none" w:sz="0" w:space="0" w:color="auto"/>
            <w:right w:val="none" w:sz="0" w:space="0" w:color="auto"/>
          </w:divBdr>
        </w:div>
        <w:div w:id="1289243576">
          <w:marLeft w:val="0"/>
          <w:marRight w:val="0"/>
          <w:marTop w:val="0"/>
          <w:marBottom w:val="0"/>
          <w:divBdr>
            <w:top w:val="none" w:sz="0" w:space="0" w:color="auto"/>
            <w:left w:val="none" w:sz="0" w:space="0" w:color="auto"/>
            <w:bottom w:val="none" w:sz="0" w:space="0" w:color="auto"/>
            <w:right w:val="none" w:sz="0" w:space="0" w:color="auto"/>
          </w:divBdr>
        </w:div>
        <w:div w:id="1289434816">
          <w:marLeft w:val="0"/>
          <w:marRight w:val="0"/>
          <w:marTop w:val="0"/>
          <w:marBottom w:val="0"/>
          <w:divBdr>
            <w:top w:val="none" w:sz="0" w:space="0" w:color="auto"/>
            <w:left w:val="none" w:sz="0" w:space="0" w:color="auto"/>
            <w:bottom w:val="none" w:sz="0" w:space="0" w:color="auto"/>
            <w:right w:val="none" w:sz="0" w:space="0" w:color="auto"/>
          </w:divBdr>
        </w:div>
        <w:div w:id="1290431726">
          <w:marLeft w:val="0"/>
          <w:marRight w:val="0"/>
          <w:marTop w:val="0"/>
          <w:marBottom w:val="0"/>
          <w:divBdr>
            <w:top w:val="none" w:sz="0" w:space="0" w:color="auto"/>
            <w:left w:val="none" w:sz="0" w:space="0" w:color="auto"/>
            <w:bottom w:val="none" w:sz="0" w:space="0" w:color="auto"/>
            <w:right w:val="none" w:sz="0" w:space="0" w:color="auto"/>
          </w:divBdr>
        </w:div>
        <w:div w:id="1309016395">
          <w:marLeft w:val="0"/>
          <w:marRight w:val="0"/>
          <w:marTop w:val="0"/>
          <w:marBottom w:val="0"/>
          <w:divBdr>
            <w:top w:val="none" w:sz="0" w:space="0" w:color="auto"/>
            <w:left w:val="none" w:sz="0" w:space="0" w:color="auto"/>
            <w:bottom w:val="none" w:sz="0" w:space="0" w:color="auto"/>
            <w:right w:val="none" w:sz="0" w:space="0" w:color="auto"/>
          </w:divBdr>
        </w:div>
        <w:div w:id="1347369194">
          <w:marLeft w:val="0"/>
          <w:marRight w:val="0"/>
          <w:marTop w:val="0"/>
          <w:marBottom w:val="0"/>
          <w:divBdr>
            <w:top w:val="none" w:sz="0" w:space="0" w:color="auto"/>
            <w:left w:val="none" w:sz="0" w:space="0" w:color="auto"/>
            <w:bottom w:val="none" w:sz="0" w:space="0" w:color="auto"/>
            <w:right w:val="none" w:sz="0" w:space="0" w:color="auto"/>
          </w:divBdr>
        </w:div>
        <w:div w:id="1361054406">
          <w:marLeft w:val="0"/>
          <w:marRight w:val="0"/>
          <w:marTop w:val="0"/>
          <w:marBottom w:val="0"/>
          <w:divBdr>
            <w:top w:val="none" w:sz="0" w:space="0" w:color="auto"/>
            <w:left w:val="none" w:sz="0" w:space="0" w:color="auto"/>
            <w:bottom w:val="none" w:sz="0" w:space="0" w:color="auto"/>
            <w:right w:val="none" w:sz="0" w:space="0" w:color="auto"/>
          </w:divBdr>
        </w:div>
        <w:div w:id="1377853200">
          <w:marLeft w:val="0"/>
          <w:marRight w:val="0"/>
          <w:marTop w:val="0"/>
          <w:marBottom w:val="0"/>
          <w:divBdr>
            <w:top w:val="none" w:sz="0" w:space="0" w:color="auto"/>
            <w:left w:val="none" w:sz="0" w:space="0" w:color="auto"/>
            <w:bottom w:val="none" w:sz="0" w:space="0" w:color="auto"/>
            <w:right w:val="none" w:sz="0" w:space="0" w:color="auto"/>
          </w:divBdr>
        </w:div>
        <w:div w:id="1392117527">
          <w:marLeft w:val="0"/>
          <w:marRight w:val="0"/>
          <w:marTop w:val="0"/>
          <w:marBottom w:val="0"/>
          <w:divBdr>
            <w:top w:val="none" w:sz="0" w:space="0" w:color="auto"/>
            <w:left w:val="none" w:sz="0" w:space="0" w:color="auto"/>
            <w:bottom w:val="none" w:sz="0" w:space="0" w:color="auto"/>
            <w:right w:val="none" w:sz="0" w:space="0" w:color="auto"/>
          </w:divBdr>
        </w:div>
        <w:div w:id="1403406093">
          <w:marLeft w:val="0"/>
          <w:marRight w:val="0"/>
          <w:marTop w:val="0"/>
          <w:marBottom w:val="0"/>
          <w:divBdr>
            <w:top w:val="none" w:sz="0" w:space="0" w:color="auto"/>
            <w:left w:val="none" w:sz="0" w:space="0" w:color="auto"/>
            <w:bottom w:val="none" w:sz="0" w:space="0" w:color="auto"/>
            <w:right w:val="none" w:sz="0" w:space="0" w:color="auto"/>
          </w:divBdr>
        </w:div>
        <w:div w:id="1413548284">
          <w:marLeft w:val="0"/>
          <w:marRight w:val="0"/>
          <w:marTop w:val="0"/>
          <w:marBottom w:val="0"/>
          <w:divBdr>
            <w:top w:val="none" w:sz="0" w:space="0" w:color="auto"/>
            <w:left w:val="none" w:sz="0" w:space="0" w:color="auto"/>
            <w:bottom w:val="none" w:sz="0" w:space="0" w:color="auto"/>
            <w:right w:val="none" w:sz="0" w:space="0" w:color="auto"/>
          </w:divBdr>
        </w:div>
        <w:div w:id="1445809629">
          <w:marLeft w:val="0"/>
          <w:marRight w:val="0"/>
          <w:marTop w:val="0"/>
          <w:marBottom w:val="0"/>
          <w:divBdr>
            <w:top w:val="none" w:sz="0" w:space="0" w:color="auto"/>
            <w:left w:val="none" w:sz="0" w:space="0" w:color="auto"/>
            <w:bottom w:val="none" w:sz="0" w:space="0" w:color="auto"/>
            <w:right w:val="none" w:sz="0" w:space="0" w:color="auto"/>
          </w:divBdr>
        </w:div>
        <w:div w:id="1445999305">
          <w:marLeft w:val="0"/>
          <w:marRight w:val="0"/>
          <w:marTop w:val="0"/>
          <w:marBottom w:val="0"/>
          <w:divBdr>
            <w:top w:val="none" w:sz="0" w:space="0" w:color="auto"/>
            <w:left w:val="none" w:sz="0" w:space="0" w:color="auto"/>
            <w:bottom w:val="none" w:sz="0" w:space="0" w:color="auto"/>
            <w:right w:val="none" w:sz="0" w:space="0" w:color="auto"/>
          </w:divBdr>
        </w:div>
        <w:div w:id="1460763360">
          <w:marLeft w:val="0"/>
          <w:marRight w:val="0"/>
          <w:marTop w:val="0"/>
          <w:marBottom w:val="0"/>
          <w:divBdr>
            <w:top w:val="none" w:sz="0" w:space="0" w:color="auto"/>
            <w:left w:val="none" w:sz="0" w:space="0" w:color="auto"/>
            <w:bottom w:val="none" w:sz="0" w:space="0" w:color="auto"/>
            <w:right w:val="none" w:sz="0" w:space="0" w:color="auto"/>
          </w:divBdr>
        </w:div>
        <w:div w:id="1465001920">
          <w:marLeft w:val="0"/>
          <w:marRight w:val="0"/>
          <w:marTop w:val="0"/>
          <w:marBottom w:val="0"/>
          <w:divBdr>
            <w:top w:val="none" w:sz="0" w:space="0" w:color="auto"/>
            <w:left w:val="none" w:sz="0" w:space="0" w:color="auto"/>
            <w:bottom w:val="none" w:sz="0" w:space="0" w:color="auto"/>
            <w:right w:val="none" w:sz="0" w:space="0" w:color="auto"/>
          </w:divBdr>
        </w:div>
        <w:div w:id="1477645734">
          <w:marLeft w:val="0"/>
          <w:marRight w:val="0"/>
          <w:marTop w:val="0"/>
          <w:marBottom w:val="0"/>
          <w:divBdr>
            <w:top w:val="none" w:sz="0" w:space="0" w:color="auto"/>
            <w:left w:val="none" w:sz="0" w:space="0" w:color="auto"/>
            <w:bottom w:val="none" w:sz="0" w:space="0" w:color="auto"/>
            <w:right w:val="none" w:sz="0" w:space="0" w:color="auto"/>
          </w:divBdr>
        </w:div>
        <w:div w:id="1483739441">
          <w:marLeft w:val="0"/>
          <w:marRight w:val="0"/>
          <w:marTop w:val="0"/>
          <w:marBottom w:val="0"/>
          <w:divBdr>
            <w:top w:val="none" w:sz="0" w:space="0" w:color="auto"/>
            <w:left w:val="none" w:sz="0" w:space="0" w:color="auto"/>
            <w:bottom w:val="none" w:sz="0" w:space="0" w:color="auto"/>
            <w:right w:val="none" w:sz="0" w:space="0" w:color="auto"/>
          </w:divBdr>
        </w:div>
        <w:div w:id="1515218546">
          <w:marLeft w:val="0"/>
          <w:marRight w:val="0"/>
          <w:marTop w:val="0"/>
          <w:marBottom w:val="0"/>
          <w:divBdr>
            <w:top w:val="none" w:sz="0" w:space="0" w:color="auto"/>
            <w:left w:val="none" w:sz="0" w:space="0" w:color="auto"/>
            <w:bottom w:val="none" w:sz="0" w:space="0" w:color="auto"/>
            <w:right w:val="none" w:sz="0" w:space="0" w:color="auto"/>
          </w:divBdr>
        </w:div>
        <w:div w:id="1525901900">
          <w:marLeft w:val="0"/>
          <w:marRight w:val="0"/>
          <w:marTop w:val="0"/>
          <w:marBottom w:val="0"/>
          <w:divBdr>
            <w:top w:val="none" w:sz="0" w:space="0" w:color="auto"/>
            <w:left w:val="none" w:sz="0" w:space="0" w:color="auto"/>
            <w:bottom w:val="none" w:sz="0" w:space="0" w:color="auto"/>
            <w:right w:val="none" w:sz="0" w:space="0" w:color="auto"/>
          </w:divBdr>
        </w:div>
        <w:div w:id="1534999284">
          <w:marLeft w:val="0"/>
          <w:marRight w:val="0"/>
          <w:marTop w:val="0"/>
          <w:marBottom w:val="0"/>
          <w:divBdr>
            <w:top w:val="none" w:sz="0" w:space="0" w:color="auto"/>
            <w:left w:val="none" w:sz="0" w:space="0" w:color="auto"/>
            <w:bottom w:val="none" w:sz="0" w:space="0" w:color="auto"/>
            <w:right w:val="none" w:sz="0" w:space="0" w:color="auto"/>
          </w:divBdr>
        </w:div>
        <w:div w:id="1539202998">
          <w:marLeft w:val="0"/>
          <w:marRight w:val="0"/>
          <w:marTop w:val="0"/>
          <w:marBottom w:val="0"/>
          <w:divBdr>
            <w:top w:val="none" w:sz="0" w:space="0" w:color="auto"/>
            <w:left w:val="none" w:sz="0" w:space="0" w:color="auto"/>
            <w:bottom w:val="none" w:sz="0" w:space="0" w:color="auto"/>
            <w:right w:val="none" w:sz="0" w:space="0" w:color="auto"/>
          </w:divBdr>
        </w:div>
        <w:div w:id="1561359062">
          <w:marLeft w:val="0"/>
          <w:marRight w:val="0"/>
          <w:marTop w:val="0"/>
          <w:marBottom w:val="0"/>
          <w:divBdr>
            <w:top w:val="none" w:sz="0" w:space="0" w:color="auto"/>
            <w:left w:val="none" w:sz="0" w:space="0" w:color="auto"/>
            <w:bottom w:val="none" w:sz="0" w:space="0" w:color="auto"/>
            <w:right w:val="none" w:sz="0" w:space="0" w:color="auto"/>
          </w:divBdr>
        </w:div>
        <w:div w:id="1593929321">
          <w:marLeft w:val="0"/>
          <w:marRight w:val="0"/>
          <w:marTop w:val="0"/>
          <w:marBottom w:val="0"/>
          <w:divBdr>
            <w:top w:val="none" w:sz="0" w:space="0" w:color="auto"/>
            <w:left w:val="none" w:sz="0" w:space="0" w:color="auto"/>
            <w:bottom w:val="none" w:sz="0" w:space="0" w:color="auto"/>
            <w:right w:val="none" w:sz="0" w:space="0" w:color="auto"/>
          </w:divBdr>
        </w:div>
        <w:div w:id="1609892808">
          <w:marLeft w:val="0"/>
          <w:marRight w:val="0"/>
          <w:marTop w:val="0"/>
          <w:marBottom w:val="0"/>
          <w:divBdr>
            <w:top w:val="none" w:sz="0" w:space="0" w:color="auto"/>
            <w:left w:val="none" w:sz="0" w:space="0" w:color="auto"/>
            <w:bottom w:val="none" w:sz="0" w:space="0" w:color="auto"/>
            <w:right w:val="none" w:sz="0" w:space="0" w:color="auto"/>
          </w:divBdr>
        </w:div>
        <w:div w:id="1630281232">
          <w:marLeft w:val="0"/>
          <w:marRight w:val="0"/>
          <w:marTop w:val="0"/>
          <w:marBottom w:val="0"/>
          <w:divBdr>
            <w:top w:val="none" w:sz="0" w:space="0" w:color="auto"/>
            <w:left w:val="none" w:sz="0" w:space="0" w:color="auto"/>
            <w:bottom w:val="none" w:sz="0" w:space="0" w:color="auto"/>
            <w:right w:val="none" w:sz="0" w:space="0" w:color="auto"/>
          </w:divBdr>
        </w:div>
        <w:div w:id="1669747659">
          <w:marLeft w:val="0"/>
          <w:marRight w:val="0"/>
          <w:marTop w:val="0"/>
          <w:marBottom w:val="0"/>
          <w:divBdr>
            <w:top w:val="none" w:sz="0" w:space="0" w:color="auto"/>
            <w:left w:val="none" w:sz="0" w:space="0" w:color="auto"/>
            <w:bottom w:val="none" w:sz="0" w:space="0" w:color="auto"/>
            <w:right w:val="none" w:sz="0" w:space="0" w:color="auto"/>
          </w:divBdr>
        </w:div>
        <w:div w:id="1707024035">
          <w:marLeft w:val="0"/>
          <w:marRight w:val="0"/>
          <w:marTop w:val="0"/>
          <w:marBottom w:val="0"/>
          <w:divBdr>
            <w:top w:val="none" w:sz="0" w:space="0" w:color="auto"/>
            <w:left w:val="none" w:sz="0" w:space="0" w:color="auto"/>
            <w:bottom w:val="none" w:sz="0" w:space="0" w:color="auto"/>
            <w:right w:val="none" w:sz="0" w:space="0" w:color="auto"/>
          </w:divBdr>
        </w:div>
        <w:div w:id="1741755325">
          <w:marLeft w:val="0"/>
          <w:marRight w:val="0"/>
          <w:marTop w:val="0"/>
          <w:marBottom w:val="0"/>
          <w:divBdr>
            <w:top w:val="none" w:sz="0" w:space="0" w:color="auto"/>
            <w:left w:val="none" w:sz="0" w:space="0" w:color="auto"/>
            <w:bottom w:val="none" w:sz="0" w:space="0" w:color="auto"/>
            <w:right w:val="none" w:sz="0" w:space="0" w:color="auto"/>
          </w:divBdr>
        </w:div>
        <w:div w:id="1757746015">
          <w:marLeft w:val="0"/>
          <w:marRight w:val="0"/>
          <w:marTop w:val="0"/>
          <w:marBottom w:val="0"/>
          <w:divBdr>
            <w:top w:val="none" w:sz="0" w:space="0" w:color="auto"/>
            <w:left w:val="none" w:sz="0" w:space="0" w:color="auto"/>
            <w:bottom w:val="none" w:sz="0" w:space="0" w:color="auto"/>
            <w:right w:val="none" w:sz="0" w:space="0" w:color="auto"/>
          </w:divBdr>
        </w:div>
        <w:div w:id="1801992699">
          <w:marLeft w:val="0"/>
          <w:marRight w:val="0"/>
          <w:marTop w:val="0"/>
          <w:marBottom w:val="0"/>
          <w:divBdr>
            <w:top w:val="none" w:sz="0" w:space="0" w:color="auto"/>
            <w:left w:val="none" w:sz="0" w:space="0" w:color="auto"/>
            <w:bottom w:val="none" w:sz="0" w:space="0" w:color="auto"/>
            <w:right w:val="none" w:sz="0" w:space="0" w:color="auto"/>
          </w:divBdr>
        </w:div>
        <w:div w:id="1857764996">
          <w:marLeft w:val="0"/>
          <w:marRight w:val="0"/>
          <w:marTop w:val="0"/>
          <w:marBottom w:val="0"/>
          <w:divBdr>
            <w:top w:val="none" w:sz="0" w:space="0" w:color="auto"/>
            <w:left w:val="none" w:sz="0" w:space="0" w:color="auto"/>
            <w:bottom w:val="none" w:sz="0" w:space="0" w:color="auto"/>
            <w:right w:val="none" w:sz="0" w:space="0" w:color="auto"/>
          </w:divBdr>
        </w:div>
        <w:div w:id="1884175589">
          <w:marLeft w:val="0"/>
          <w:marRight w:val="0"/>
          <w:marTop w:val="0"/>
          <w:marBottom w:val="0"/>
          <w:divBdr>
            <w:top w:val="none" w:sz="0" w:space="0" w:color="auto"/>
            <w:left w:val="none" w:sz="0" w:space="0" w:color="auto"/>
            <w:bottom w:val="none" w:sz="0" w:space="0" w:color="auto"/>
            <w:right w:val="none" w:sz="0" w:space="0" w:color="auto"/>
          </w:divBdr>
        </w:div>
        <w:div w:id="1901163607">
          <w:marLeft w:val="0"/>
          <w:marRight w:val="0"/>
          <w:marTop w:val="0"/>
          <w:marBottom w:val="0"/>
          <w:divBdr>
            <w:top w:val="none" w:sz="0" w:space="0" w:color="auto"/>
            <w:left w:val="none" w:sz="0" w:space="0" w:color="auto"/>
            <w:bottom w:val="none" w:sz="0" w:space="0" w:color="auto"/>
            <w:right w:val="none" w:sz="0" w:space="0" w:color="auto"/>
          </w:divBdr>
        </w:div>
        <w:div w:id="1929270474">
          <w:marLeft w:val="0"/>
          <w:marRight w:val="0"/>
          <w:marTop w:val="0"/>
          <w:marBottom w:val="0"/>
          <w:divBdr>
            <w:top w:val="none" w:sz="0" w:space="0" w:color="auto"/>
            <w:left w:val="none" w:sz="0" w:space="0" w:color="auto"/>
            <w:bottom w:val="none" w:sz="0" w:space="0" w:color="auto"/>
            <w:right w:val="none" w:sz="0" w:space="0" w:color="auto"/>
          </w:divBdr>
        </w:div>
        <w:div w:id="1957715822">
          <w:marLeft w:val="0"/>
          <w:marRight w:val="0"/>
          <w:marTop w:val="0"/>
          <w:marBottom w:val="0"/>
          <w:divBdr>
            <w:top w:val="none" w:sz="0" w:space="0" w:color="auto"/>
            <w:left w:val="none" w:sz="0" w:space="0" w:color="auto"/>
            <w:bottom w:val="none" w:sz="0" w:space="0" w:color="auto"/>
            <w:right w:val="none" w:sz="0" w:space="0" w:color="auto"/>
          </w:divBdr>
        </w:div>
        <w:div w:id="1967345458">
          <w:marLeft w:val="0"/>
          <w:marRight w:val="0"/>
          <w:marTop w:val="0"/>
          <w:marBottom w:val="0"/>
          <w:divBdr>
            <w:top w:val="none" w:sz="0" w:space="0" w:color="auto"/>
            <w:left w:val="none" w:sz="0" w:space="0" w:color="auto"/>
            <w:bottom w:val="none" w:sz="0" w:space="0" w:color="auto"/>
            <w:right w:val="none" w:sz="0" w:space="0" w:color="auto"/>
          </w:divBdr>
        </w:div>
        <w:div w:id="1980915329">
          <w:marLeft w:val="0"/>
          <w:marRight w:val="0"/>
          <w:marTop w:val="0"/>
          <w:marBottom w:val="0"/>
          <w:divBdr>
            <w:top w:val="none" w:sz="0" w:space="0" w:color="auto"/>
            <w:left w:val="none" w:sz="0" w:space="0" w:color="auto"/>
            <w:bottom w:val="none" w:sz="0" w:space="0" w:color="auto"/>
            <w:right w:val="none" w:sz="0" w:space="0" w:color="auto"/>
          </w:divBdr>
        </w:div>
        <w:div w:id="1987662257">
          <w:marLeft w:val="0"/>
          <w:marRight w:val="0"/>
          <w:marTop w:val="0"/>
          <w:marBottom w:val="0"/>
          <w:divBdr>
            <w:top w:val="none" w:sz="0" w:space="0" w:color="auto"/>
            <w:left w:val="none" w:sz="0" w:space="0" w:color="auto"/>
            <w:bottom w:val="none" w:sz="0" w:space="0" w:color="auto"/>
            <w:right w:val="none" w:sz="0" w:space="0" w:color="auto"/>
          </w:divBdr>
        </w:div>
        <w:div w:id="1988170747">
          <w:marLeft w:val="0"/>
          <w:marRight w:val="0"/>
          <w:marTop w:val="0"/>
          <w:marBottom w:val="0"/>
          <w:divBdr>
            <w:top w:val="none" w:sz="0" w:space="0" w:color="auto"/>
            <w:left w:val="none" w:sz="0" w:space="0" w:color="auto"/>
            <w:bottom w:val="none" w:sz="0" w:space="0" w:color="auto"/>
            <w:right w:val="none" w:sz="0" w:space="0" w:color="auto"/>
          </w:divBdr>
        </w:div>
        <w:div w:id="2028291420">
          <w:marLeft w:val="0"/>
          <w:marRight w:val="0"/>
          <w:marTop w:val="0"/>
          <w:marBottom w:val="0"/>
          <w:divBdr>
            <w:top w:val="none" w:sz="0" w:space="0" w:color="auto"/>
            <w:left w:val="none" w:sz="0" w:space="0" w:color="auto"/>
            <w:bottom w:val="none" w:sz="0" w:space="0" w:color="auto"/>
            <w:right w:val="none" w:sz="0" w:space="0" w:color="auto"/>
          </w:divBdr>
        </w:div>
        <w:div w:id="2057387964">
          <w:marLeft w:val="0"/>
          <w:marRight w:val="0"/>
          <w:marTop w:val="0"/>
          <w:marBottom w:val="0"/>
          <w:divBdr>
            <w:top w:val="none" w:sz="0" w:space="0" w:color="auto"/>
            <w:left w:val="none" w:sz="0" w:space="0" w:color="auto"/>
            <w:bottom w:val="none" w:sz="0" w:space="0" w:color="auto"/>
            <w:right w:val="none" w:sz="0" w:space="0" w:color="auto"/>
          </w:divBdr>
        </w:div>
        <w:div w:id="2089231422">
          <w:marLeft w:val="0"/>
          <w:marRight w:val="0"/>
          <w:marTop w:val="0"/>
          <w:marBottom w:val="0"/>
          <w:divBdr>
            <w:top w:val="none" w:sz="0" w:space="0" w:color="auto"/>
            <w:left w:val="none" w:sz="0" w:space="0" w:color="auto"/>
            <w:bottom w:val="none" w:sz="0" w:space="0" w:color="auto"/>
            <w:right w:val="none" w:sz="0" w:space="0" w:color="auto"/>
          </w:divBdr>
        </w:div>
        <w:div w:id="2101028162">
          <w:marLeft w:val="0"/>
          <w:marRight w:val="0"/>
          <w:marTop w:val="0"/>
          <w:marBottom w:val="0"/>
          <w:divBdr>
            <w:top w:val="none" w:sz="0" w:space="0" w:color="auto"/>
            <w:left w:val="none" w:sz="0" w:space="0" w:color="auto"/>
            <w:bottom w:val="none" w:sz="0" w:space="0" w:color="auto"/>
            <w:right w:val="none" w:sz="0" w:space="0" w:color="auto"/>
          </w:divBdr>
        </w:div>
        <w:div w:id="2110198390">
          <w:marLeft w:val="0"/>
          <w:marRight w:val="0"/>
          <w:marTop w:val="0"/>
          <w:marBottom w:val="0"/>
          <w:divBdr>
            <w:top w:val="none" w:sz="0" w:space="0" w:color="auto"/>
            <w:left w:val="none" w:sz="0" w:space="0" w:color="auto"/>
            <w:bottom w:val="none" w:sz="0" w:space="0" w:color="auto"/>
            <w:right w:val="none" w:sz="0" w:space="0" w:color="auto"/>
          </w:divBdr>
        </w:div>
        <w:div w:id="2121492109">
          <w:marLeft w:val="0"/>
          <w:marRight w:val="0"/>
          <w:marTop w:val="0"/>
          <w:marBottom w:val="0"/>
          <w:divBdr>
            <w:top w:val="none" w:sz="0" w:space="0" w:color="auto"/>
            <w:left w:val="none" w:sz="0" w:space="0" w:color="auto"/>
            <w:bottom w:val="none" w:sz="0" w:space="0" w:color="auto"/>
            <w:right w:val="none" w:sz="0" w:space="0" w:color="auto"/>
          </w:divBdr>
        </w:div>
        <w:div w:id="2141065942">
          <w:marLeft w:val="0"/>
          <w:marRight w:val="0"/>
          <w:marTop w:val="0"/>
          <w:marBottom w:val="0"/>
          <w:divBdr>
            <w:top w:val="none" w:sz="0" w:space="0" w:color="auto"/>
            <w:left w:val="none" w:sz="0" w:space="0" w:color="auto"/>
            <w:bottom w:val="none" w:sz="0" w:space="0" w:color="auto"/>
            <w:right w:val="none" w:sz="0" w:space="0" w:color="auto"/>
          </w:divBdr>
        </w:div>
        <w:div w:id="2142111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theme" Target="theme/theme1.xml" Id="rId10" /><Relationship Type="http://schemas.openxmlformats.org/officeDocument/2006/relationships/fontTable" Target="fontTable.xml" Id="rId9" /><Relationship Type="http://schemas.microsoft.com/office/2018/08/relationships/commentsExtensible" Target="commentsExtensi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1099</ap:Words>
  <ap:Characters>6050</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2023-06-20T12:13:00.0000000Z</lastPrinted>
  <dcterms:created xsi:type="dcterms:W3CDTF">2024-05-22T11:10:00.0000000Z</dcterms:created>
  <dcterms:modified xsi:type="dcterms:W3CDTF">2024-05-22T11:10:00.0000000Z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0x010100BFEC2503AF09334AAF526ED5B6E6781C</vt:lpwstr>
  </property>
</Properties>
</file>