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04DC" w:rsidR="00F64C94" w:rsidRDefault="001856D0" w14:paraId="323B68AE" w14:textId="77777777">
      <w:pPr>
        <w:autoSpaceDE w:val="0"/>
        <w:autoSpaceDN w:val="0"/>
        <w:adjustRightInd w:val="0"/>
        <w:spacing w:before="0" w:after="0"/>
        <w:ind w:left="1416" w:hanging="1371"/>
        <w:rPr>
          <w:b/>
          <w:bCs/>
          <w:sz w:val="23"/>
          <w:szCs w:val="23"/>
        </w:rPr>
      </w:pPr>
      <w:r w:rsidRPr="006104DC">
        <w:rPr>
          <w:b/>
          <w:bCs/>
          <w:sz w:val="23"/>
          <w:szCs w:val="23"/>
        </w:rPr>
        <w:t>27925</w:t>
      </w:r>
      <w:r w:rsidRPr="006104DC">
        <w:rPr>
          <w:b/>
          <w:bCs/>
          <w:sz w:val="23"/>
          <w:szCs w:val="23"/>
        </w:rPr>
        <w:tab/>
        <w:t>Bestrijding internationaal terrorisme</w:t>
      </w:r>
    </w:p>
    <w:p w:rsidRPr="006104DC" w:rsidR="00F64C94" w:rsidRDefault="00F64C94" w14:paraId="2C2BAD1C" w14:textId="77777777">
      <w:pPr>
        <w:autoSpaceDE w:val="0"/>
        <w:autoSpaceDN w:val="0"/>
        <w:adjustRightInd w:val="0"/>
        <w:spacing w:before="0" w:after="0"/>
        <w:ind w:left="1416" w:hanging="1371"/>
        <w:rPr>
          <w:b/>
        </w:rPr>
      </w:pPr>
    </w:p>
    <w:p w:rsidRPr="006104DC" w:rsidR="00F64C94" w:rsidRDefault="001856D0" w14:paraId="229CD31B" w14:textId="77777777">
      <w:pPr>
        <w:rPr>
          <w:b/>
        </w:rPr>
      </w:pPr>
      <w:r w:rsidRPr="006104DC">
        <w:rPr>
          <w:b/>
        </w:rPr>
        <w:t xml:space="preserve">nr. </w:t>
      </w:r>
      <w:r w:rsidRPr="006104DC">
        <w:rPr>
          <w:b/>
        </w:rPr>
        <w:tab/>
      </w:r>
      <w:r w:rsidRPr="006104DC">
        <w:rPr>
          <w:b/>
        </w:rPr>
        <w:tab/>
        <w:t>Lijst van vragen en antwoorden</w:t>
      </w:r>
    </w:p>
    <w:p w:rsidRPr="006104DC" w:rsidR="00F64C94" w:rsidRDefault="001856D0" w14:paraId="755B74AB" w14:textId="77777777">
      <w:r w:rsidRPr="006104DC">
        <w:tab/>
      </w:r>
      <w:r w:rsidRPr="006104DC">
        <w:tab/>
      </w:r>
    </w:p>
    <w:p w:rsidRPr="006104DC" w:rsidR="00F64C94" w:rsidRDefault="001856D0" w14:paraId="5097B75C" w14:textId="77777777">
      <w:pPr>
        <w:ind w:left="702" w:firstLine="708"/>
        <w:rPr>
          <w:i/>
        </w:rPr>
      </w:pPr>
      <w:r w:rsidRPr="006104DC">
        <w:t xml:space="preserve">Vastgesteld </w:t>
      </w:r>
      <w:r w:rsidRPr="006104DC">
        <w:rPr>
          <w:i/>
        </w:rPr>
        <w:t>(wordt door griffie ingevuld als antwoorden er zijn)</w:t>
      </w:r>
    </w:p>
    <w:p w:rsidRPr="006104DC" w:rsidR="00F64C94" w:rsidRDefault="001856D0" w14:paraId="67622C58" w14:textId="4FCD7189">
      <w:pPr>
        <w:ind w:left="1410"/>
      </w:pPr>
      <w:r w:rsidRPr="006104DC">
        <w:t xml:space="preserve">De vaste commissie voor </w:t>
      </w:r>
      <w:r w:rsidRPr="006104DC" w:rsidR="000C0A37">
        <w:t>Buitenlandse Zaken</w:t>
      </w:r>
      <w:r w:rsidRPr="006104DC">
        <w:t xml:space="preserve"> heeft een aantal vragen voorgelegd aan de </w:t>
      </w:r>
      <w:r w:rsidRPr="006104DC" w:rsidR="000C0A37">
        <w:t>minister van Buitenlandse Zaken</w:t>
      </w:r>
      <w:r w:rsidRPr="006104DC">
        <w:t xml:space="preserve"> over de</w:t>
      </w:r>
      <w:r w:rsidRPr="006104DC" w:rsidR="000C0A37">
        <w:t xml:space="preserve"> brief</w:t>
      </w:r>
      <w:r w:rsidRPr="006104DC">
        <w:t xml:space="preserve"> van </w:t>
      </w:r>
      <w:r w:rsidRPr="006104DC" w:rsidR="000C0A37">
        <w:t>22 november 2024</w:t>
      </w:r>
      <w:r w:rsidRPr="006104DC">
        <w:t xml:space="preserve"> inzake de </w:t>
      </w:r>
      <w:r w:rsidRPr="006104DC">
        <w:rPr>
          <w:b/>
        </w:rPr>
        <w:t xml:space="preserve">Aanvullende artikel-100 brief over de verlenging van de Nederlandse force </w:t>
      </w:r>
      <w:proofErr w:type="spellStart"/>
      <w:r w:rsidRPr="006104DC">
        <w:rPr>
          <w:b/>
        </w:rPr>
        <w:t>protection</w:t>
      </w:r>
      <w:proofErr w:type="spellEnd"/>
      <w:r w:rsidRPr="006104DC">
        <w:rPr>
          <w:b/>
        </w:rPr>
        <w:t xml:space="preserve"> bijdrage aan NAVO Missie Irak</w:t>
      </w:r>
      <w:r w:rsidRPr="006104DC">
        <w:t xml:space="preserve"> (</w:t>
      </w:r>
      <w:r w:rsidRPr="006104DC">
        <w:rPr>
          <w:b/>
        </w:rPr>
        <w:t>27925</w:t>
      </w:r>
      <w:r w:rsidRPr="006104DC">
        <w:t xml:space="preserve">, nr. </w:t>
      </w:r>
      <w:r w:rsidRPr="006104DC">
        <w:rPr>
          <w:b/>
        </w:rPr>
        <w:t>980</w:t>
      </w:r>
      <w:r w:rsidRPr="006104DC">
        <w:t>).</w:t>
      </w:r>
    </w:p>
    <w:p w:rsidRPr="006104DC" w:rsidR="00F64C94" w:rsidRDefault="001856D0" w14:paraId="3C4C29B3" w14:textId="6AF049B2">
      <w:pPr>
        <w:ind w:left="1410"/>
      </w:pPr>
      <w:r w:rsidRPr="006104DC">
        <w:t xml:space="preserve">De daarop door de </w:t>
      </w:r>
      <w:r w:rsidRPr="006104DC" w:rsidR="000C0A37">
        <w:t>minister van Buitenlandse Zaken</w:t>
      </w:r>
      <w:r w:rsidRPr="006104DC">
        <w:t xml:space="preserve"> gegeven antwoorden zijn hierbij afgedrukt.</w:t>
      </w:r>
    </w:p>
    <w:p w:rsidRPr="006104DC" w:rsidR="00F64C94" w:rsidRDefault="00F64C94" w14:paraId="50E889EC" w14:textId="77777777">
      <w:pPr>
        <w:spacing w:before="0" w:after="0"/>
      </w:pPr>
    </w:p>
    <w:p w:rsidRPr="006104DC" w:rsidR="00F64C94" w:rsidRDefault="001856D0" w14:paraId="04001108" w14:textId="77777777">
      <w:pPr>
        <w:spacing w:before="0" w:after="0"/>
        <w:ind w:left="703" w:firstLine="709"/>
      </w:pPr>
      <w:r w:rsidRPr="006104DC">
        <w:t xml:space="preserve">Voorzitter van de commissie, </w:t>
      </w:r>
    </w:p>
    <w:p w:rsidRPr="006104DC" w:rsidR="00F64C94" w:rsidRDefault="001856D0" w14:paraId="119A21C5" w14:textId="1832BF6A">
      <w:pPr>
        <w:spacing w:before="0" w:after="0"/>
      </w:pPr>
      <w:r w:rsidRPr="006104DC">
        <w:tab/>
      </w:r>
      <w:r w:rsidRPr="006104DC">
        <w:tab/>
      </w:r>
      <w:r w:rsidRPr="006104DC" w:rsidR="000C0A37">
        <w:t>Klaver</w:t>
      </w:r>
    </w:p>
    <w:p w:rsidRPr="006104DC" w:rsidR="00F64C94" w:rsidRDefault="001856D0" w14:paraId="610E4F71" w14:textId="77777777">
      <w:pPr>
        <w:spacing w:before="0" w:after="0"/>
      </w:pPr>
      <w:r w:rsidRPr="006104DC">
        <w:tab/>
      </w:r>
      <w:r w:rsidRPr="006104DC">
        <w:tab/>
      </w:r>
    </w:p>
    <w:p w:rsidRPr="006104DC" w:rsidR="00F64C94" w:rsidRDefault="001856D0" w14:paraId="7D0A89D3" w14:textId="240CCF45">
      <w:pPr>
        <w:spacing w:before="0" w:after="0"/>
      </w:pPr>
      <w:r w:rsidRPr="006104DC">
        <w:tab/>
      </w:r>
      <w:r w:rsidRPr="006104DC">
        <w:tab/>
      </w:r>
      <w:r w:rsidRPr="006104DC" w:rsidR="000C0A37">
        <w:t>Adjunct-g</w:t>
      </w:r>
      <w:r w:rsidRPr="006104DC">
        <w:t>riffier van de commissie,</w:t>
      </w:r>
    </w:p>
    <w:p w:rsidRPr="006104DC" w:rsidR="00F64C94" w:rsidRDefault="001856D0" w14:paraId="18565373" w14:textId="33199019">
      <w:pPr>
        <w:spacing w:before="0" w:after="0"/>
      </w:pPr>
      <w:r w:rsidRPr="006104DC">
        <w:tab/>
      </w:r>
      <w:r w:rsidRPr="006104DC">
        <w:tab/>
      </w:r>
      <w:r w:rsidRPr="006104DC" w:rsidR="000C0A37">
        <w:t>Blom</w:t>
      </w:r>
    </w:p>
    <w:p w:rsidRPr="006104DC" w:rsidR="00F64C94" w:rsidRDefault="00F64C94" w14:paraId="42CC168E" w14:textId="77777777"/>
    <w:tbl>
      <w:tblPr>
        <w:tblW w:w="9517" w:type="dxa"/>
        <w:tblLayout w:type="fixed"/>
        <w:tblCellMar>
          <w:left w:w="0" w:type="dxa"/>
          <w:right w:w="0" w:type="dxa"/>
        </w:tblCellMar>
        <w:tblLook w:val="0000" w:firstRow="0" w:lastRow="0" w:firstColumn="0" w:lastColumn="0" w:noHBand="0" w:noVBand="0"/>
      </w:tblPr>
      <w:tblGrid>
        <w:gridCol w:w="567"/>
        <w:gridCol w:w="6521"/>
        <w:gridCol w:w="1276"/>
        <w:gridCol w:w="586"/>
        <w:gridCol w:w="567"/>
      </w:tblGrid>
      <w:tr w:rsidRPr="006104DC" w:rsidR="00F64C94" w:rsidTr="008D4A29" w14:paraId="4BEE0536" w14:textId="77777777">
        <w:trPr>
          <w:cantSplit/>
        </w:trPr>
        <w:tc>
          <w:tcPr>
            <w:tcW w:w="567" w:type="dxa"/>
          </w:tcPr>
          <w:p w:rsidRPr="006104DC" w:rsidR="00F64C94" w:rsidRDefault="001856D0" w14:paraId="2A8A0CC5" w14:textId="77777777">
            <w:bookmarkStart w:name="bmkStartTabel" w:id="0"/>
            <w:bookmarkEnd w:id="0"/>
            <w:proofErr w:type="spellStart"/>
            <w:r w:rsidRPr="006104DC">
              <w:t>Nr</w:t>
            </w:r>
            <w:proofErr w:type="spellEnd"/>
          </w:p>
        </w:tc>
        <w:tc>
          <w:tcPr>
            <w:tcW w:w="6521" w:type="dxa"/>
          </w:tcPr>
          <w:p w:rsidRPr="006104DC" w:rsidR="00F64C94" w:rsidRDefault="001856D0" w14:paraId="0D18AA7A" w14:textId="77777777">
            <w:r w:rsidRPr="006104DC">
              <w:t>Vraag</w:t>
            </w:r>
          </w:p>
        </w:tc>
        <w:tc>
          <w:tcPr>
            <w:tcW w:w="1276" w:type="dxa"/>
          </w:tcPr>
          <w:p w:rsidRPr="006104DC" w:rsidR="00F64C94" w:rsidP="008D4A29" w:rsidRDefault="001856D0" w14:paraId="0650B3AF" w14:textId="77777777">
            <w:pPr>
              <w:jc w:val="center"/>
            </w:pPr>
            <w:r w:rsidRPr="006104DC">
              <w:t>Bijlage</w:t>
            </w:r>
          </w:p>
        </w:tc>
        <w:tc>
          <w:tcPr>
            <w:tcW w:w="586" w:type="dxa"/>
          </w:tcPr>
          <w:p w:rsidRPr="006104DC" w:rsidR="00F64C94" w:rsidP="00E7153D" w:rsidRDefault="001856D0" w14:paraId="6109FE3D" w14:textId="77777777">
            <w:pPr>
              <w:jc w:val="right"/>
            </w:pPr>
            <w:r w:rsidRPr="006104DC">
              <w:t>Blz. (van)</w:t>
            </w:r>
          </w:p>
        </w:tc>
        <w:tc>
          <w:tcPr>
            <w:tcW w:w="567" w:type="dxa"/>
          </w:tcPr>
          <w:p w:rsidRPr="006104DC" w:rsidR="00F64C94" w:rsidP="00E7153D" w:rsidRDefault="001856D0" w14:paraId="576B56CE" w14:textId="77777777">
            <w:pPr>
              <w:jc w:val="center"/>
            </w:pPr>
            <w:r w:rsidRPr="006104DC">
              <w:t>t/m</w:t>
            </w:r>
          </w:p>
        </w:tc>
      </w:tr>
      <w:tr w:rsidRPr="006104DC" w:rsidR="008D4A29" w:rsidTr="008D4A29" w14:paraId="38174D1B" w14:textId="77777777">
        <w:tc>
          <w:tcPr>
            <w:tcW w:w="567" w:type="dxa"/>
          </w:tcPr>
          <w:p w:rsidRPr="006104DC" w:rsidR="008D4A29" w:rsidP="008D4A29" w:rsidRDefault="008D4A29" w14:paraId="054AC36F" w14:textId="77777777">
            <w:r w:rsidRPr="006104DC">
              <w:t>1</w:t>
            </w:r>
          </w:p>
        </w:tc>
        <w:tc>
          <w:tcPr>
            <w:tcW w:w="6521" w:type="dxa"/>
          </w:tcPr>
          <w:p w:rsidRPr="006104DC" w:rsidR="00D220E0" w:rsidP="00CB5502" w:rsidRDefault="008D4A29" w14:paraId="2038327F" w14:textId="7DB56AA2">
            <w:r w:rsidRPr="006104DC">
              <w:t xml:space="preserve">Ziet u </w:t>
            </w:r>
            <w:proofErr w:type="spellStart"/>
            <w:r w:rsidRPr="006104DC">
              <w:t>Hay'at</w:t>
            </w:r>
            <w:proofErr w:type="spellEnd"/>
            <w:r w:rsidRPr="006104DC">
              <w:t xml:space="preserve"> </w:t>
            </w:r>
            <w:proofErr w:type="spellStart"/>
            <w:r w:rsidRPr="006104DC">
              <w:t>Tahrir</w:t>
            </w:r>
            <w:proofErr w:type="spellEnd"/>
            <w:r w:rsidRPr="006104DC">
              <w:t xml:space="preserve"> al-</w:t>
            </w:r>
            <w:proofErr w:type="spellStart"/>
            <w:r w:rsidRPr="006104DC">
              <w:t>Sham</w:t>
            </w:r>
            <w:proofErr w:type="spellEnd"/>
            <w:r w:rsidRPr="006104DC">
              <w:t xml:space="preserve"> (HTS) als een terroristische organisatie? In hoeverre is het offensief van HTS en andere groeperingen in Syrië van invloed op de veiligheidssituatie in Irak?</w:t>
            </w:r>
          </w:p>
        </w:tc>
        <w:tc>
          <w:tcPr>
            <w:tcW w:w="1276" w:type="dxa"/>
          </w:tcPr>
          <w:p w:rsidRPr="00BD4D42" w:rsidR="008D4A29" w:rsidP="008D4A29" w:rsidRDefault="008D4A29" w14:paraId="26F5FC51" w14:textId="4B68D5B8">
            <w:pPr>
              <w:jc w:val="center"/>
            </w:pPr>
          </w:p>
        </w:tc>
        <w:tc>
          <w:tcPr>
            <w:tcW w:w="586" w:type="dxa"/>
          </w:tcPr>
          <w:p w:rsidRPr="006104DC" w:rsidR="008D4A29" w:rsidP="008D4A29" w:rsidRDefault="008D4A29" w14:paraId="45DD8285" w14:textId="77777777">
            <w:pPr>
              <w:jc w:val="right"/>
            </w:pPr>
            <w:r w:rsidRPr="006104DC">
              <w:t>0</w:t>
            </w:r>
          </w:p>
        </w:tc>
        <w:tc>
          <w:tcPr>
            <w:tcW w:w="567" w:type="dxa"/>
            <w:tcBorders>
              <w:left w:val="nil"/>
            </w:tcBorders>
          </w:tcPr>
          <w:p w:rsidRPr="006104DC" w:rsidR="008D4A29" w:rsidP="008D4A29" w:rsidRDefault="008D4A29" w14:paraId="5DE51303" w14:textId="77777777">
            <w:pPr>
              <w:jc w:val="right"/>
            </w:pPr>
            <w:r w:rsidRPr="006104DC">
              <w:t xml:space="preserve"> </w:t>
            </w:r>
          </w:p>
        </w:tc>
      </w:tr>
      <w:tr w:rsidRPr="006104DC" w:rsidR="00E83D12" w:rsidTr="008D4A29" w14:paraId="1FDFE973" w14:textId="77777777">
        <w:tc>
          <w:tcPr>
            <w:tcW w:w="567" w:type="dxa"/>
          </w:tcPr>
          <w:p w:rsidRPr="006104DC" w:rsidR="00E83D12" w:rsidP="008D4A29" w:rsidRDefault="00E83D12" w14:paraId="5147CE5B" w14:textId="77777777"/>
        </w:tc>
        <w:tc>
          <w:tcPr>
            <w:tcW w:w="6521" w:type="dxa"/>
          </w:tcPr>
          <w:p w:rsidRPr="006B1F56" w:rsidR="000D3266" w:rsidP="00767E2D" w:rsidRDefault="00AB77E5" w14:paraId="01B7368B" w14:textId="103E9069">
            <w:pPr>
              <w:rPr>
                <w:b/>
                <w:bCs/>
              </w:rPr>
            </w:pPr>
            <w:bookmarkStart w:name="_Hlk184660500" w:id="1"/>
            <w:proofErr w:type="spellStart"/>
            <w:r w:rsidRPr="006104DC">
              <w:rPr>
                <w:b/>
                <w:bCs/>
              </w:rPr>
              <w:t>Hay'at</w:t>
            </w:r>
            <w:proofErr w:type="spellEnd"/>
            <w:r w:rsidRPr="006104DC">
              <w:rPr>
                <w:b/>
                <w:bCs/>
              </w:rPr>
              <w:t xml:space="preserve"> </w:t>
            </w:r>
            <w:proofErr w:type="spellStart"/>
            <w:r w:rsidRPr="006104DC">
              <w:rPr>
                <w:b/>
                <w:bCs/>
              </w:rPr>
              <w:t>Tahrir</w:t>
            </w:r>
            <w:proofErr w:type="spellEnd"/>
            <w:r w:rsidRPr="006104DC">
              <w:rPr>
                <w:b/>
                <w:bCs/>
              </w:rPr>
              <w:t xml:space="preserve"> al-</w:t>
            </w:r>
            <w:proofErr w:type="spellStart"/>
            <w:r w:rsidRPr="006104DC">
              <w:rPr>
                <w:b/>
                <w:bCs/>
              </w:rPr>
              <w:t>Sham</w:t>
            </w:r>
            <w:proofErr w:type="spellEnd"/>
            <w:r w:rsidRPr="006104DC">
              <w:rPr>
                <w:b/>
                <w:bCs/>
              </w:rPr>
              <w:t xml:space="preserve"> (HTS) staat op de VN ISIS/Al-Qaida sanctielijs</w:t>
            </w:r>
            <w:r w:rsidRPr="006104DC" w:rsidR="64E80D75">
              <w:rPr>
                <w:b/>
                <w:bCs/>
              </w:rPr>
              <w:t xml:space="preserve">t, deze </w:t>
            </w:r>
            <w:proofErr w:type="spellStart"/>
            <w:r w:rsidRPr="006104DC" w:rsidR="64E80D75">
              <w:rPr>
                <w:b/>
                <w:bCs/>
              </w:rPr>
              <w:t>listing</w:t>
            </w:r>
            <w:proofErr w:type="spellEnd"/>
            <w:r w:rsidRPr="006104DC" w:rsidR="64E80D75">
              <w:rPr>
                <w:b/>
                <w:bCs/>
              </w:rPr>
              <w:t xml:space="preserve"> is door</w:t>
            </w:r>
            <w:r w:rsidRPr="006104DC">
              <w:rPr>
                <w:b/>
                <w:bCs/>
              </w:rPr>
              <w:t xml:space="preserve"> de EU</w:t>
            </w:r>
            <w:r w:rsidRPr="006104DC" w:rsidR="64E80D75">
              <w:rPr>
                <w:b/>
                <w:bCs/>
              </w:rPr>
              <w:t xml:space="preserve"> overgenomen</w:t>
            </w:r>
            <w:r w:rsidRPr="006104DC" w:rsidR="37D9799B">
              <w:rPr>
                <w:b/>
                <w:bCs/>
              </w:rPr>
              <w:t>.</w:t>
            </w:r>
            <w:r w:rsidRPr="006104DC">
              <w:rPr>
                <w:b/>
                <w:bCs/>
              </w:rPr>
              <w:t xml:space="preserve"> Daarmee ziet Nederland HTS als een terroristische </w:t>
            </w:r>
            <w:r w:rsidRPr="00E820AD">
              <w:rPr>
                <w:b/>
                <w:bCs/>
              </w:rPr>
              <w:t>organisatie</w:t>
            </w:r>
            <w:bookmarkEnd w:id="1"/>
            <w:r w:rsidRPr="00E820AD" w:rsidR="00F73A89">
              <w:rPr>
                <w:b/>
                <w:bCs/>
              </w:rPr>
              <w:t xml:space="preserve">. Hoewel HTS voorlopig stappen lijkt te zetten om het land </w:t>
            </w:r>
            <w:r w:rsidRPr="006B1F56" w:rsidR="00F73A89">
              <w:rPr>
                <w:b/>
                <w:bCs/>
              </w:rPr>
              <w:t xml:space="preserve">te stabiliseren </w:t>
            </w:r>
            <w:r w:rsidRPr="006B1F56" w:rsidR="00E820AD">
              <w:rPr>
                <w:b/>
                <w:bCs/>
              </w:rPr>
              <w:t xml:space="preserve">en momenteel een gematigd gezicht wil tonen, blijven er zorgen en blijft het oordeel van Nederland daarom vooralsnog ongewijzigd </w:t>
            </w:r>
            <w:r w:rsidRPr="006B1F56" w:rsidR="00F73A89">
              <w:rPr>
                <w:b/>
                <w:bCs/>
              </w:rPr>
              <w:t>m</w:t>
            </w:r>
            <w:r w:rsidRPr="006B1F56" w:rsidR="00AB6DC3">
              <w:rPr>
                <w:b/>
                <w:bCs/>
              </w:rPr>
              <w:t xml:space="preserve">et betrekking tot </w:t>
            </w:r>
            <w:r w:rsidRPr="006B1F56" w:rsidR="00F73A89">
              <w:rPr>
                <w:b/>
                <w:bCs/>
              </w:rPr>
              <w:t xml:space="preserve">het karakter van HTS. </w:t>
            </w:r>
            <w:r w:rsidRPr="006B1F56" w:rsidR="000D3266">
              <w:rPr>
                <w:b/>
                <w:bCs/>
              </w:rPr>
              <w:t xml:space="preserve"> </w:t>
            </w:r>
          </w:p>
          <w:p w:rsidRPr="006104DC" w:rsidR="00CB5502" w:rsidP="00767E2D" w:rsidRDefault="00CB5502" w14:paraId="4AC4676D" w14:textId="1AF77777">
            <w:pPr>
              <w:rPr>
                <w:b/>
                <w:bCs/>
              </w:rPr>
            </w:pPr>
            <w:r w:rsidRPr="006B1F56">
              <w:rPr>
                <w:b/>
                <w:bCs/>
              </w:rPr>
              <w:t xml:space="preserve">Vooralsnog </w:t>
            </w:r>
            <w:r w:rsidRPr="006B1F56" w:rsidR="0014529E">
              <w:rPr>
                <w:b/>
                <w:bCs/>
              </w:rPr>
              <w:t xml:space="preserve">heeft </w:t>
            </w:r>
            <w:r w:rsidRPr="006B1F56">
              <w:rPr>
                <w:b/>
                <w:bCs/>
              </w:rPr>
              <w:t xml:space="preserve">de </w:t>
            </w:r>
            <w:r w:rsidRPr="006B1F56" w:rsidR="0014529E">
              <w:rPr>
                <w:b/>
                <w:bCs/>
              </w:rPr>
              <w:t>val van het Assad</w:t>
            </w:r>
            <w:r w:rsidRPr="006104DC" w:rsidR="0014529E">
              <w:rPr>
                <w:b/>
                <w:bCs/>
              </w:rPr>
              <w:t xml:space="preserve">-regime </w:t>
            </w:r>
            <w:r w:rsidRPr="006104DC" w:rsidR="00316BCD">
              <w:rPr>
                <w:b/>
                <w:bCs/>
              </w:rPr>
              <w:t>beperkt</w:t>
            </w:r>
            <w:r w:rsidRPr="006104DC" w:rsidR="00AB6DC3">
              <w:rPr>
                <w:b/>
                <w:bCs/>
              </w:rPr>
              <w:t>e</w:t>
            </w:r>
            <w:r w:rsidRPr="006104DC" w:rsidR="00316BCD">
              <w:rPr>
                <w:b/>
                <w:bCs/>
              </w:rPr>
              <w:t xml:space="preserve"> impact</w:t>
            </w:r>
            <w:r w:rsidRPr="006104DC">
              <w:rPr>
                <w:b/>
                <w:bCs/>
              </w:rPr>
              <w:t xml:space="preserve"> </w:t>
            </w:r>
            <w:r w:rsidRPr="006104DC" w:rsidR="00E16DB0">
              <w:rPr>
                <w:b/>
                <w:bCs/>
              </w:rPr>
              <w:t xml:space="preserve">op </w:t>
            </w:r>
            <w:r w:rsidRPr="006104DC">
              <w:rPr>
                <w:b/>
                <w:bCs/>
              </w:rPr>
              <w:t>de veiligheidssituatie in Irak.</w:t>
            </w:r>
            <w:r w:rsidRPr="006104DC" w:rsidR="009B51B5">
              <w:rPr>
                <w:b/>
                <w:bCs/>
              </w:rPr>
              <w:t xml:space="preserve"> Er leven bij zowel de autoriteiten als de bevolking </w:t>
            </w:r>
            <w:r w:rsidRPr="006104DC" w:rsidR="00EF30AA">
              <w:rPr>
                <w:b/>
                <w:bCs/>
              </w:rPr>
              <w:t xml:space="preserve">ernstige </w:t>
            </w:r>
            <w:r w:rsidRPr="006104DC" w:rsidR="009B51B5">
              <w:rPr>
                <w:b/>
                <w:bCs/>
              </w:rPr>
              <w:t xml:space="preserve">zorgen over onder meer een heropleving van ISIS en andere extremistische groeperingen. </w:t>
            </w:r>
            <w:r w:rsidRPr="006104DC" w:rsidR="00222CB7">
              <w:rPr>
                <w:b/>
                <w:bCs/>
              </w:rPr>
              <w:t xml:space="preserve">Irak heeft daarom </w:t>
            </w:r>
            <w:r w:rsidRPr="006104DC" w:rsidR="009B51B5">
              <w:rPr>
                <w:b/>
                <w:bCs/>
              </w:rPr>
              <w:t>diverse maatregelen genomen, w</w:t>
            </w:r>
            <w:r w:rsidRPr="006104DC" w:rsidR="00AB6DC3">
              <w:rPr>
                <w:b/>
                <w:bCs/>
              </w:rPr>
              <w:t>aaronder</w:t>
            </w:r>
            <w:r w:rsidRPr="006104DC" w:rsidR="009B51B5">
              <w:rPr>
                <w:b/>
                <w:bCs/>
              </w:rPr>
              <w:t xml:space="preserve"> versterking van de grens met Syrië en het paraat stellen van eenheden. De regering in Irak volgt deze ontwikkelingen samen met internationale partners</w:t>
            </w:r>
            <w:r w:rsidRPr="006104DC" w:rsidR="00EF30AA">
              <w:rPr>
                <w:b/>
                <w:bCs/>
              </w:rPr>
              <w:t>, w</w:t>
            </w:r>
            <w:r w:rsidRPr="006104DC" w:rsidR="00AB6DC3">
              <w:rPr>
                <w:b/>
                <w:bCs/>
              </w:rPr>
              <w:t xml:space="preserve">aaronder </w:t>
            </w:r>
            <w:r w:rsidRPr="006104DC" w:rsidR="00EF30AA">
              <w:rPr>
                <w:b/>
                <w:bCs/>
              </w:rPr>
              <w:t>de missies</w:t>
            </w:r>
            <w:r w:rsidRPr="006104DC" w:rsidR="004B726F">
              <w:rPr>
                <w:b/>
                <w:bCs/>
              </w:rPr>
              <w:t xml:space="preserve"> in Irak</w:t>
            </w:r>
            <w:r w:rsidRPr="006104DC" w:rsidR="00EF30AA">
              <w:rPr>
                <w:b/>
                <w:bCs/>
              </w:rPr>
              <w:t xml:space="preserve">, </w:t>
            </w:r>
            <w:r w:rsidRPr="006104DC" w:rsidR="009B51B5">
              <w:rPr>
                <w:b/>
                <w:bCs/>
              </w:rPr>
              <w:t xml:space="preserve">nauwgezet. </w:t>
            </w:r>
          </w:p>
        </w:tc>
        <w:tc>
          <w:tcPr>
            <w:tcW w:w="1276" w:type="dxa"/>
          </w:tcPr>
          <w:p w:rsidRPr="006104DC" w:rsidR="00E83D12" w:rsidP="008D4A29" w:rsidRDefault="00E83D12" w14:paraId="6BC0AFCA" w14:textId="77777777">
            <w:pPr>
              <w:jc w:val="center"/>
              <w:rPr>
                <w:color w:val="FF0000"/>
              </w:rPr>
            </w:pPr>
          </w:p>
        </w:tc>
        <w:tc>
          <w:tcPr>
            <w:tcW w:w="586" w:type="dxa"/>
          </w:tcPr>
          <w:p w:rsidRPr="006104DC" w:rsidR="00E83D12" w:rsidP="008D4A29" w:rsidRDefault="00E83D12" w14:paraId="5A24C780" w14:textId="77777777">
            <w:pPr>
              <w:jc w:val="right"/>
            </w:pPr>
          </w:p>
        </w:tc>
        <w:tc>
          <w:tcPr>
            <w:tcW w:w="567" w:type="dxa"/>
            <w:tcBorders>
              <w:left w:val="nil"/>
            </w:tcBorders>
          </w:tcPr>
          <w:p w:rsidRPr="006104DC" w:rsidR="00E83D12" w:rsidP="008D4A29" w:rsidRDefault="00E83D12" w14:paraId="500661B9" w14:textId="77777777">
            <w:pPr>
              <w:jc w:val="right"/>
            </w:pPr>
          </w:p>
        </w:tc>
      </w:tr>
      <w:tr w:rsidRPr="006104DC" w:rsidR="008D4A29" w:rsidTr="008D4A29" w14:paraId="3176FE97" w14:textId="77777777">
        <w:tc>
          <w:tcPr>
            <w:tcW w:w="567" w:type="dxa"/>
          </w:tcPr>
          <w:p w:rsidRPr="006104DC" w:rsidR="008D4A29" w:rsidP="008D4A29" w:rsidRDefault="008D4A29" w14:paraId="70F5D7AD" w14:textId="77777777">
            <w:r w:rsidRPr="006104DC">
              <w:t>2</w:t>
            </w:r>
          </w:p>
        </w:tc>
        <w:tc>
          <w:tcPr>
            <w:tcW w:w="6521" w:type="dxa"/>
          </w:tcPr>
          <w:p w:rsidRPr="006104DC" w:rsidR="008D4A29" w:rsidP="008D4A29" w:rsidRDefault="008D4A29" w14:paraId="22600402" w14:textId="2E5AA3E6">
            <w:r w:rsidRPr="006104DC">
              <w:t>Verwacht u dat het recent opgelaaide geweld in Syrië – door de positionering van aan Iran gelieerde partijen en milities – van invloed gaat zijn op de politieke situatie in Irak?</w:t>
            </w:r>
          </w:p>
        </w:tc>
        <w:tc>
          <w:tcPr>
            <w:tcW w:w="1276" w:type="dxa"/>
          </w:tcPr>
          <w:p w:rsidRPr="006104DC" w:rsidR="008D4A29" w:rsidP="008D4A29" w:rsidRDefault="008D4A29" w14:paraId="58867374" w14:textId="0FDBCFA2">
            <w:pPr>
              <w:jc w:val="center"/>
            </w:pPr>
          </w:p>
        </w:tc>
        <w:tc>
          <w:tcPr>
            <w:tcW w:w="586" w:type="dxa"/>
          </w:tcPr>
          <w:p w:rsidRPr="006104DC" w:rsidR="008D4A29" w:rsidP="008D4A29" w:rsidRDefault="008D4A29" w14:paraId="390801DB" w14:textId="77777777">
            <w:pPr>
              <w:jc w:val="right"/>
            </w:pPr>
            <w:r w:rsidRPr="006104DC">
              <w:t>0</w:t>
            </w:r>
          </w:p>
        </w:tc>
        <w:tc>
          <w:tcPr>
            <w:tcW w:w="567" w:type="dxa"/>
            <w:tcBorders>
              <w:left w:val="nil"/>
            </w:tcBorders>
          </w:tcPr>
          <w:p w:rsidRPr="006104DC" w:rsidR="008D4A29" w:rsidP="008D4A29" w:rsidRDefault="008D4A29" w14:paraId="033C0ACD" w14:textId="77777777">
            <w:pPr>
              <w:jc w:val="right"/>
            </w:pPr>
            <w:r w:rsidRPr="006104DC">
              <w:t xml:space="preserve"> </w:t>
            </w:r>
          </w:p>
        </w:tc>
      </w:tr>
      <w:tr w:rsidRPr="006104DC" w:rsidR="00E83D12" w:rsidTr="008D4A29" w14:paraId="240377A4" w14:textId="77777777">
        <w:tc>
          <w:tcPr>
            <w:tcW w:w="567" w:type="dxa"/>
          </w:tcPr>
          <w:p w:rsidRPr="006104DC" w:rsidR="00E83D12" w:rsidP="008D4A29" w:rsidRDefault="00E83D12" w14:paraId="446E8DC7" w14:textId="77777777"/>
        </w:tc>
        <w:tc>
          <w:tcPr>
            <w:tcW w:w="6521" w:type="dxa"/>
          </w:tcPr>
          <w:p w:rsidRPr="006104DC" w:rsidR="002E4686" w:rsidP="000A30C6" w:rsidRDefault="00F67D23" w14:paraId="6041EF52" w14:textId="6279C0E6">
            <w:pPr>
              <w:rPr>
                <w:b/>
                <w:bCs/>
              </w:rPr>
            </w:pPr>
            <w:r w:rsidRPr="006104DC">
              <w:rPr>
                <w:b/>
                <w:bCs/>
              </w:rPr>
              <w:t xml:space="preserve">Zie ook het antwoord op vraag 1. </w:t>
            </w:r>
            <w:r w:rsidRPr="006104DC" w:rsidR="006A3067">
              <w:rPr>
                <w:b/>
                <w:bCs/>
              </w:rPr>
              <w:t xml:space="preserve">Op dit moment is nog onvoldoende duidelijk wat de gevolgen van </w:t>
            </w:r>
            <w:r w:rsidRPr="006104DC" w:rsidR="006D49F0">
              <w:rPr>
                <w:b/>
                <w:bCs/>
              </w:rPr>
              <w:t xml:space="preserve">de val van het Assad-regime </w:t>
            </w:r>
            <w:r w:rsidRPr="006104DC" w:rsidR="006A3067">
              <w:rPr>
                <w:b/>
                <w:bCs/>
              </w:rPr>
              <w:t>op de politieke situatie in Irak z</w:t>
            </w:r>
            <w:r w:rsidRPr="006104DC" w:rsidR="00AF7F75">
              <w:rPr>
                <w:b/>
                <w:bCs/>
              </w:rPr>
              <w:t>ullen</w:t>
            </w:r>
            <w:r w:rsidRPr="006104DC" w:rsidR="006A3067">
              <w:rPr>
                <w:b/>
                <w:bCs/>
              </w:rPr>
              <w:t xml:space="preserve"> zijn.</w:t>
            </w:r>
            <w:r w:rsidRPr="006104DC" w:rsidR="006D49F0">
              <w:rPr>
                <w:b/>
                <w:bCs/>
              </w:rPr>
              <w:t xml:space="preserve"> </w:t>
            </w:r>
            <w:r w:rsidRPr="006104DC" w:rsidR="00F73A89">
              <w:rPr>
                <w:b/>
                <w:bCs/>
              </w:rPr>
              <w:t xml:space="preserve">De positie </w:t>
            </w:r>
            <w:r w:rsidRPr="006104DC" w:rsidR="00AB6DC3">
              <w:rPr>
                <w:b/>
                <w:bCs/>
              </w:rPr>
              <w:t>va</w:t>
            </w:r>
            <w:r w:rsidRPr="006104DC" w:rsidR="00F73A89">
              <w:rPr>
                <w:b/>
                <w:bCs/>
              </w:rPr>
              <w:t xml:space="preserve">n Iran lijkt door de val van diens bondgenoot Assad verder verzwakt. </w:t>
            </w:r>
            <w:r w:rsidRPr="006104DC" w:rsidR="006D49F0">
              <w:rPr>
                <w:b/>
                <w:bCs/>
              </w:rPr>
              <w:t>De Iraakse regering is aanhoudend gecommitteerd aan de samenwerking met de internationale gemeenschap, waaronder in de strijd tegen ISIS.</w:t>
            </w:r>
            <w:r w:rsidRPr="006104DC" w:rsidR="006A3067">
              <w:rPr>
                <w:b/>
                <w:bCs/>
              </w:rPr>
              <w:t xml:space="preserve"> </w:t>
            </w:r>
            <w:r w:rsidRPr="006104DC" w:rsidR="00521F63">
              <w:rPr>
                <w:b/>
                <w:bCs/>
              </w:rPr>
              <w:t xml:space="preserve"> </w:t>
            </w:r>
          </w:p>
        </w:tc>
        <w:tc>
          <w:tcPr>
            <w:tcW w:w="1276" w:type="dxa"/>
          </w:tcPr>
          <w:p w:rsidRPr="006104DC" w:rsidR="00E83D12" w:rsidP="008D4A29" w:rsidRDefault="00E83D12" w14:paraId="5C87096F" w14:textId="77777777">
            <w:pPr>
              <w:jc w:val="center"/>
              <w:rPr>
                <w:color w:val="FF0000"/>
              </w:rPr>
            </w:pPr>
          </w:p>
        </w:tc>
        <w:tc>
          <w:tcPr>
            <w:tcW w:w="586" w:type="dxa"/>
          </w:tcPr>
          <w:p w:rsidRPr="006104DC" w:rsidR="00E83D12" w:rsidP="008D4A29" w:rsidRDefault="00E83D12" w14:paraId="4381CFB3" w14:textId="77777777">
            <w:pPr>
              <w:jc w:val="right"/>
            </w:pPr>
          </w:p>
        </w:tc>
        <w:tc>
          <w:tcPr>
            <w:tcW w:w="567" w:type="dxa"/>
            <w:tcBorders>
              <w:left w:val="nil"/>
            </w:tcBorders>
          </w:tcPr>
          <w:p w:rsidRPr="006104DC" w:rsidR="00E83D12" w:rsidP="008D4A29" w:rsidRDefault="00E83D12" w14:paraId="6609E0D7" w14:textId="77777777">
            <w:pPr>
              <w:jc w:val="right"/>
            </w:pPr>
          </w:p>
        </w:tc>
      </w:tr>
      <w:tr w:rsidRPr="006104DC" w:rsidR="008D4A29" w:rsidTr="008D4A29" w14:paraId="024C3B99" w14:textId="77777777">
        <w:tc>
          <w:tcPr>
            <w:tcW w:w="567" w:type="dxa"/>
          </w:tcPr>
          <w:p w:rsidRPr="006104DC" w:rsidR="008D4A29" w:rsidP="008D4A29" w:rsidRDefault="008D4A29" w14:paraId="3D11AF77" w14:textId="2B48187E">
            <w:pPr>
              <w:rPr>
                <w:lang w:val="en-US"/>
              </w:rPr>
            </w:pPr>
            <w:r w:rsidRPr="006104DC">
              <w:t>3</w:t>
            </w:r>
          </w:p>
        </w:tc>
        <w:tc>
          <w:tcPr>
            <w:tcW w:w="6521" w:type="dxa"/>
          </w:tcPr>
          <w:p w:rsidRPr="006104DC" w:rsidR="008D4A29" w:rsidP="008D4A29" w:rsidRDefault="008D4A29" w14:paraId="6A853315" w14:textId="71E2079C">
            <w:r w:rsidRPr="006104DC">
              <w:t>Kan worden aangegeven hoe Islamitische Staat in Irak en de Levant (ISIS) in Irak en Syrië heeft gereageerd op het offensief van HTS en andere groeperingen tegen het Syrische regeringsleger? Verwacht u dat ISIS zal profiteren van de ontstane onrust?</w:t>
            </w:r>
          </w:p>
        </w:tc>
        <w:tc>
          <w:tcPr>
            <w:tcW w:w="1276" w:type="dxa"/>
          </w:tcPr>
          <w:p w:rsidRPr="00353983" w:rsidR="008D4A29" w:rsidP="008D4A29" w:rsidRDefault="008D4A29" w14:paraId="13059814" w14:textId="23FAFF6F">
            <w:pPr>
              <w:jc w:val="center"/>
            </w:pPr>
          </w:p>
        </w:tc>
        <w:tc>
          <w:tcPr>
            <w:tcW w:w="586" w:type="dxa"/>
          </w:tcPr>
          <w:p w:rsidRPr="006104DC" w:rsidR="008D4A29" w:rsidP="008D4A29" w:rsidRDefault="008D4A29" w14:paraId="58A7FCDF" w14:textId="77777777">
            <w:pPr>
              <w:jc w:val="right"/>
            </w:pPr>
            <w:r w:rsidRPr="006104DC">
              <w:t>0</w:t>
            </w:r>
          </w:p>
        </w:tc>
        <w:tc>
          <w:tcPr>
            <w:tcW w:w="567" w:type="dxa"/>
            <w:tcBorders>
              <w:left w:val="nil"/>
            </w:tcBorders>
          </w:tcPr>
          <w:p w:rsidRPr="006104DC" w:rsidR="008D4A29" w:rsidP="008D4A29" w:rsidRDefault="008D4A29" w14:paraId="3F9CED66" w14:textId="77777777">
            <w:pPr>
              <w:jc w:val="right"/>
            </w:pPr>
            <w:r w:rsidRPr="006104DC">
              <w:t xml:space="preserve"> </w:t>
            </w:r>
          </w:p>
        </w:tc>
      </w:tr>
      <w:tr w:rsidRPr="006104DC" w:rsidR="00E83D12" w:rsidTr="008D4A29" w14:paraId="71700597" w14:textId="77777777">
        <w:tc>
          <w:tcPr>
            <w:tcW w:w="567" w:type="dxa"/>
          </w:tcPr>
          <w:p w:rsidRPr="006104DC" w:rsidR="00E83D12" w:rsidP="008D4A29" w:rsidRDefault="00E83D12" w14:paraId="11A3B47E" w14:textId="77777777"/>
        </w:tc>
        <w:tc>
          <w:tcPr>
            <w:tcW w:w="6521" w:type="dxa"/>
          </w:tcPr>
          <w:p w:rsidRPr="006104DC" w:rsidR="00E83D12" w:rsidP="00FB6069" w:rsidRDefault="00FB6069" w14:paraId="504FF44E" w14:textId="7F19B2BB">
            <w:pPr>
              <w:rPr>
                <w:b/>
              </w:rPr>
            </w:pPr>
            <w:r w:rsidRPr="006104DC">
              <w:rPr>
                <w:b/>
              </w:rPr>
              <w:t>Het kabinet beschikt (nog) niet over informatie hoe de leiding van ISIS de recente ontwikkelingen in Syrië beziet. Uit open bronnen blijkt wel dat de leiding van al-Qaida de opmars van HTS toejuicht.</w:t>
            </w:r>
            <w:r w:rsidRPr="006104DC" w:rsidR="006230D9">
              <w:rPr>
                <w:b/>
              </w:rPr>
              <w:t xml:space="preserve"> </w:t>
            </w:r>
            <w:r w:rsidRPr="006104DC" w:rsidR="005E37B1">
              <w:rPr>
                <w:b/>
              </w:rPr>
              <w:t>HTS benadrukt</w:t>
            </w:r>
            <w:r w:rsidRPr="006104DC" w:rsidR="006230D9">
              <w:rPr>
                <w:b/>
              </w:rPr>
              <w:t xml:space="preserve"> echter dat </w:t>
            </w:r>
            <w:r w:rsidRPr="006104DC" w:rsidR="00AB6DC3">
              <w:rPr>
                <w:b/>
              </w:rPr>
              <w:t xml:space="preserve">het </w:t>
            </w:r>
            <w:r w:rsidRPr="006104DC" w:rsidR="006230D9">
              <w:rPr>
                <w:b/>
              </w:rPr>
              <w:t>geen bedreiging vorm</w:t>
            </w:r>
            <w:r w:rsidRPr="006104DC" w:rsidR="00AB6DC3">
              <w:rPr>
                <w:b/>
              </w:rPr>
              <w:t>t</w:t>
            </w:r>
            <w:r w:rsidRPr="006104DC" w:rsidR="006230D9">
              <w:rPr>
                <w:b/>
              </w:rPr>
              <w:t xml:space="preserve"> voor Irak of de regio; </w:t>
            </w:r>
            <w:r w:rsidRPr="006104DC" w:rsidR="00AB6DC3">
              <w:rPr>
                <w:b/>
              </w:rPr>
              <w:t xml:space="preserve">zijn </w:t>
            </w:r>
            <w:r w:rsidRPr="006104DC" w:rsidR="006230D9">
              <w:rPr>
                <w:b/>
              </w:rPr>
              <w:t xml:space="preserve">focus zou zich beperken tot Syrië. </w:t>
            </w:r>
            <w:r w:rsidRPr="006104DC">
              <w:rPr>
                <w:b/>
              </w:rPr>
              <w:t xml:space="preserve">Openbare bronnen melden </w:t>
            </w:r>
            <w:r w:rsidRPr="006104DC" w:rsidR="00A80A9B">
              <w:rPr>
                <w:b/>
              </w:rPr>
              <w:t xml:space="preserve">tevens </w:t>
            </w:r>
            <w:r w:rsidRPr="006104DC">
              <w:rPr>
                <w:b/>
              </w:rPr>
              <w:t xml:space="preserve">dat ISIS in Syrië </w:t>
            </w:r>
            <w:r w:rsidRPr="006104DC" w:rsidR="0043281C">
              <w:rPr>
                <w:b/>
              </w:rPr>
              <w:t xml:space="preserve">zou </w:t>
            </w:r>
            <w:r w:rsidRPr="006104DC" w:rsidR="00A80A9B">
              <w:rPr>
                <w:b/>
              </w:rPr>
              <w:lastRenderedPageBreak/>
              <w:t xml:space="preserve">proberen te </w:t>
            </w:r>
            <w:r w:rsidRPr="006104DC">
              <w:rPr>
                <w:b/>
              </w:rPr>
              <w:t>profite</w:t>
            </w:r>
            <w:r w:rsidRPr="006104DC" w:rsidR="0043281C">
              <w:rPr>
                <w:b/>
              </w:rPr>
              <w:t>ren</w:t>
            </w:r>
            <w:r w:rsidRPr="006104DC">
              <w:rPr>
                <w:b/>
              </w:rPr>
              <w:t xml:space="preserve"> van het vertrek van de Syrische overheidstroepen en </w:t>
            </w:r>
            <w:r w:rsidRPr="006104DC" w:rsidR="00CA3DAD">
              <w:rPr>
                <w:b/>
              </w:rPr>
              <w:t xml:space="preserve">op 5 en 6 december </w:t>
            </w:r>
            <w:r w:rsidRPr="006104DC">
              <w:rPr>
                <w:b/>
              </w:rPr>
              <w:t xml:space="preserve">enkele kleinere plaatsen aan de rand van de Syrische woestijn heeft ingenomen. De Koerdische </w:t>
            </w:r>
            <w:proofErr w:type="spellStart"/>
            <w:r w:rsidRPr="006104DC">
              <w:rPr>
                <w:b/>
                <w:i/>
                <w:iCs/>
              </w:rPr>
              <w:t>Syrian</w:t>
            </w:r>
            <w:proofErr w:type="spellEnd"/>
            <w:r w:rsidRPr="006104DC">
              <w:rPr>
                <w:b/>
                <w:i/>
                <w:iCs/>
              </w:rPr>
              <w:t xml:space="preserve"> </w:t>
            </w:r>
            <w:proofErr w:type="spellStart"/>
            <w:r w:rsidRPr="006104DC">
              <w:rPr>
                <w:b/>
                <w:i/>
                <w:iCs/>
              </w:rPr>
              <w:t>Democratic</w:t>
            </w:r>
            <w:proofErr w:type="spellEnd"/>
            <w:r w:rsidRPr="006104DC">
              <w:rPr>
                <w:b/>
                <w:i/>
                <w:iCs/>
              </w:rPr>
              <w:t xml:space="preserve"> </w:t>
            </w:r>
            <w:proofErr w:type="spellStart"/>
            <w:r w:rsidRPr="006104DC">
              <w:rPr>
                <w:b/>
                <w:i/>
                <w:iCs/>
              </w:rPr>
              <w:t>Forces</w:t>
            </w:r>
            <w:proofErr w:type="spellEnd"/>
            <w:r w:rsidRPr="006104DC">
              <w:rPr>
                <w:b/>
              </w:rPr>
              <w:t xml:space="preserve"> (SDF) waarschuwen dat verdere ineenstorting van het Syrische regime kan leiden tot een opleving van ISIS. De VS heeft afgelopen dagen ruim </w:t>
            </w:r>
            <w:r w:rsidRPr="006104DC" w:rsidR="00AB6DC3">
              <w:rPr>
                <w:b/>
              </w:rPr>
              <w:t xml:space="preserve">vijfenzeventig </w:t>
            </w:r>
            <w:r w:rsidRPr="006104DC">
              <w:rPr>
                <w:b/>
              </w:rPr>
              <w:t xml:space="preserve">luchtaanvallen uitgevoerd op posities van ISIS om te voorkomen dat ISIS gebruik maakt van het ontstane machtsvacuüm. In Irak hebben de ontwikkelingen in Syrië geen invloed gehad op de activiteiten van ISIS. Iraakse veiligheidstroepen hebben hun waakzaamheid </w:t>
            </w:r>
            <w:r w:rsidRPr="006104DC" w:rsidR="00AB6DC3">
              <w:rPr>
                <w:b/>
              </w:rPr>
              <w:t xml:space="preserve">evenwel </w:t>
            </w:r>
            <w:r w:rsidRPr="006104DC">
              <w:rPr>
                <w:b/>
              </w:rPr>
              <w:t>verhoogd.</w:t>
            </w:r>
          </w:p>
        </w:tc>
        <w:tc>
          <w:tcPr>
            <w:tcW w:w="1276" w:type="dxa"/>
          </w:tcPr>
          <w:p w:rsidRPr="006104DC" w:rsidR="00E83D12" w:rsidP="008D4A29" w:rsidRDefault="00E83D12" w14:paraId="265C2676" w14:textId="77777777">
            <w:pPr>
              <w:jc w:val="center"/>
              <w:rPr>
                <w:color w:val="FF0000"/>
              </w:rPr>
            </w:pPr>
          </w:p>
        </w:tc>
        <w:tc>
          <w:tcPr>
            <w:tcW w:w="586" w:type="dxa"/>
          </w:tcPr>
          <w:p w:rsidRPr="006104DC" w:rsidR="00E83D12" w:rsidP="008D4A29" w:rsidRDefault="00E83D12" w14:paraId="383C3357" w14:textId="77777777">
            <w:pPr>
              <w:jc w:val="right"/>
            </w:pPr>
          </w:p>
        </w:tc>
        <w:tc>
          <w:tcPr>
            <w:tcW w:w="567" w:type="dxa"/>
            <w:tcBorders>
              <w:left w:val="nil"/>
            </w:tcBorders>
          </w:tcPr>
          <w:p w:rsidRPr="006104DC" w:rsidR="00E83D12" w:rsidP="008D4A29" w:rsidRDefault="00E83D12" w14:paraId="788A6C77" w14:textId="77777777">
            <w:pPr>
              <w:jc w:val="right"/>
            </w:pPr>
          </w:p>
        </w:tc>
      </w:tr>
      <w:tr w:rsidRPr="006104DC" w:rsidR="008D4A29" w:rsidTr="008D4A29" w14:paraId="781EDF0E" w14:textId="77777777">
        <w:tc>
          <w:tcPr>
            <w:tcW w:w="567" w:type="dxa"/>
          </w:tcPr>
          <w:p w:rsidRPr="006104DC" w:rsidR="008D4A29" w:rsidP="008D4A29" w:rsidRDefault="008D4A29" w14:paraId="41971261" w14:textId="77777777">
            <w:r w:rsidRPr="006104DC">
              <w:t>4</w:t>
            </w:r>
          </w:p>
        </w:tc>
        <w:tc>
          <w:tcPr>
            <w:tcW w:w="6521" w:type="dxa"/>
          </w:tcPr>
          <w:p w:rsidRPr="006104DC" w:rsidR="008D4A29" w:rsidP="008D4A29" w:rsidRDefault="008D4A29" w14:paraId="5BA8FD1D" w14:textId="77777777">
            <w:r w:rsidRPr="006104DC">
              <w:t>Hoeveel geweldsincidenten gericht tegen de Noord-Atlantische Verdragsorganisatie (NAVO)-missie in Irak (NMI) hebben plaatsgevonden in het afgelopen jaar? Is er een toename te zien en zo ja, is dit in verband te brengen met het conflict in het Midden-Oosten?</w:t>
            </w:r>
          </w:p>
        </w:tc>
        <w:tc>
          <w:tcPr>
            <w:tcW w:w="1276" w:type="dxa"/>
          </w:tcPr>
          <w:p w:rsidRPr="006104DC" w:rsidR="008D4A29" w:rsidP="008D4A29" w:rsidRDefault="008D4A29" w14:paraId="7D032543" w14:textId="6F261D5D">
            <w:pPr>
              <w:jc w:val="center"/>
            </w:pPr>
          </w:p>
        </w:tc>
        <w:tc>
          <w:tcPr>
            <w:tcW w:w="586" w:type="dxa"/>
          </w:tcPr>
          <w:p w:rsidRPr="006104DC" w:rsidR="008D4A29" w:rsidP="008D4A29" w:rsidRDefault="008D4A29" w14:paraId="7CB97279" w14:textId="77777777">
            <w:pPr>
              <w:jc w:val="right"/>
            </w:pPr>
          </w:p>
        </w:tc>
        <w:tc>
          <w:tcPr>
            <w:tcW w:w="567" w:type="dxa"/>
            <w:tcBorders>
              <w:left w:val="nil"/>
            </w:tcBorders>
          </w:tcPr>
          <w:p w:rsidRPr="006104DC" w:rsidR="008D4A29" w:rsidP="008D4A29" w:rsidRDefault="008D4A29" w14:paraId="716984F7" w14:textId="77777777">
            <w:pPr>
              <w:jc w:val="right"/>
            </w:pPr>
            <w:r w:rsidRPr="006104DC">
              <w:t xml:space="preserve"> </w:t>
            </w:r>
          </w:p>
        </w:tc>
      </w:tr>
      <w:tr w:rsidRPr="006104DC" w:rsidR="00E83D12" w:rsidTr="008D4A29" w14:paraId="2362EAA4" w14:textId="77777777">
        <w:tc>
          <w:tcPr>
            <w:tcW w:w="567" w:type="dxa"/>
          </w:tcPr>
          <w:p w:rsidRPr="006104DC" w:rsidR="00E83D12" w:rsidP="008D4A29" w:rsidRDefault="00E83D12" w14:paraId="2C1EBE3C" w14:textId="77777777"/>
        </w:tc>
        <w:tc>
          <w:tcPr>
            <w:tcW w:w="6521" w:type="dxa"/>
          </w:tcPr>
          <w:p w:rsidRPr="006104DC" w:rsidR="00E83D12" w:rsidP="008D4A29" w:rsidRDefault="00BD757F" w14:paraId="3274DCF7" w14:textId="5BA430C9">
            <w:pPr>
              <w:rPr>
                <w:b/>
                <w:bCs/>
              </w:rPr>
            </w:pPr>
            <w:r w:rsidRPr="006104DC">
              <w:rPr>
                <w:b/>
                <w:bCs/>
              </w:rPr>
              <w:t xml:space="preserve">Er hebben </w:t>
            </w:r>
            <w:r w:rsidRPr="006104DC" w:rsidR="0061014C">
              <w:rPr>
                <w:b/>
                <w:bCs/>
              </w:rPr>
              <w:t xml:space="preserve">vooralsnog </w:t>
            </w:r>
            <w:r w:rsidRPr="006104DC">
              <w:rPr>
                <w:b/>
                <w:bCs/>
              </w:rPr>
              <w:t xml:space="preserve">geen geweldsincidenten plaatsgevonden </w:t>
            </w:r>
            <w:r w:rsidRPr="006104DC" w:rsidR="00260B09">
              <w:rPr>
                <w:b/>
                <w:bCs/>
              </w:rPr>
              <w:t xml:space="preserve">specifiek </w:t>
            </w:r>
            <w:r w:rsidRPr="006104DC">
              <w:rPr>
                <w:b/>
                <w:bCs/>
              </w:rPr>
              <w:t>gericht tegen</w:t>
            </w:r>
            <w:r w:rsidRPr="006104DC" w:rsidR="0061014C">
              <w:rPr>
                <w:b/>
                <w:bCs/>
              </w:rPr>
              <w:t xml:space="preserve"> NMI</w:t>
            </w:r>
            <w:r w:rsidRPr="006104DC">
              <w:rPr>
                <w:b/>
                <w:bCs/>
              </w:rPr>
              <w:t>. Wel hebben er</w:t>
            </w:r>
            <w:r w:rsidRPr="006104DC" w:rsidR="00B2344B">
              <w:rPr>
                <w:b/>
                <w:bCs/>
              </w:rPr>
              <w:t xml:space="preserve"> </w:t>
            </w:r>
            <w:r w:rsidRPr="006104DC">
              <w:rPr>
                <w:b/>
                <w:bCs/>
              </w:rPr>
              <w:t>aanvallen plaatsgevonden op locaties waar</w:t>
            </w:r>
            <w:r w:rsidRPr="006104DC" w:rsidR="0061014C">
              <w:rPr>
                <w:b/>
                <w:bCs/>
              </w:rPr>
              <w:t xml:space="preserve"> </w:t>
            </w:r>
            <w:r w:rsidRPr="006104DC">
              <w:rPr>
                <w:b/>
                <w:bCs/>
              </w:rPr>
              <w:t xml:space="preserve">de </w:t>
            </w:r>
            <w:r w:rsidRPr="006104DC" w:rsidR="0061014C">
              <w:rPr>
                <w:b/>
                <w:bCs/>
              </w:rPr>
              <w:t xml:space="preserve">VS-geleide militaire missie van anti-ISIS-Coalitie </w:t>
            </w:r>
            <w:proofErr w:type="spellStart"/>
            <w:r w:rsidRPr="006104DC" w:rsidR="0061014C">
              <w:rPr>
                <w:b/>
                <w:bCs/>
                <w:i/>
                <w:iCs/>
              </w:rPr>
              <w:t>Operation</w:t>
            </w:r>
            <w:proofErr w:type="spellEnd"/>
            <w:r w:rsidRPr="006104DC" w:rsidR="0061014C">
              <w:rPr>
                <w:b/>
                <w:bCs/>
                <w:i/>
                <w:iCs/>
              </w:rPr>
              <w:t xml:space="preserve"> Inherent </w:t>
            </w:r>
            <w:proofErr w:type="spellStart"/>
            <w:r w:rsidRPr="006104DC" w:rsidR="0061014C">
              <w:rPr>
                <w:b/>
                <w:bCs/>
                <w:i/>
                <w:iCs/>
              </w:rPr>
              <w:t>Resolve</w:t>
            </w:r>
            <w:proofErr w:type="spellEnd"/>
            <w:r w:rsidRPr="006104DC" w:rsidR="0061014C">
              <w:rPr>
                <w:b/>
                <w:bCs/>
              </w:rPr>
              <w:t xml:space="preserve"> (OIR) </w:t>
            </w:r>
            <w:r w:rsidRPr="006104DC" w:rsidR="00B2344B">
              <w:rPr>
                <w:b/>
                <w:bCs/>
              </w:rPr>
              <w:t xml:space="preserve">en NMI een basis delen. </w:t>
            </w:r>
            <w:r w:rsidRPr="006104DC">
              <w:rPr>
                <w:b/>
                <w:bCs/>
              </w:rPr>
              <w:t xml:space="preserve">Op </w:t>
            </w:r>
            <w:r w:rsidRPr="006104DC" w:rsidR="00CE50AC">
              <w:rPr>
                <w:b/>
                <w:bCs/>
              </w:rPr>
              <w:t>drie</w:t>
            </w:r>
            <w:r w:rsidRPr="006104DC" w:rsidR="00DC1828">
              <w:rPr>
                <w:b/>
                <w:bCs/>
              </w:rPr>
              <w:t xml:space="preserve"> </w:t>
            </w:r>
            <w:r w:rsidRPr="006104DC">
              <w:rPr>
                <w:b/>
                <w:bCs/>
              </w:rPr>
              <w:t>van deze locaties</w:t>
            </w:r>
            <w:r w:rsidRPr="006104DC" w:rsidR="00B2344B">
              <w:rPr>
                <w:b/>
                <w:bCs/>
              </w:rPr>
              <w:t xml:space="preserve"> hebben er sinds het opschorten van de aanvallen op Coalitiebases in Irak</w:t>
            </w:r>
            <w:r w:rsidRPr="006104DC" w:rsidR="00945924">
              <w:rPr>
                <w:b/>
                <w:bCs/>
              </w:rPr>
              <w:t xml:space="preserve"> </w:t>
            </w:r>
            <w:r w:rsidRPr="006104DC" w:rsidR="00260B09">
              <w:rPr>
                <w:b/>
                <w:bCs/>
              </w:rPr>
              <w:t xml:space="preserve">in totaal </w:t>
            </w:r>
            <w:r w:rsidRPr="006104DC" w:rsidR="00B2344B">
              <w:rPr>
                <w:b/>
                <w:bCs/>
              </w:rPr>
              <w:t xml:space="preserve">vijf </w:t>
            </w:r>
            <w:r w:rsidRPr="006104DC">
              <w:rPr>
                <w:b/>
                <w:bCs/>
              </w:rPr>
              <w:t>aanvallen plaatsgevonden</w:t>
            </w:r>
            <w:r w:rsidR="003A624A">
              <w:rPr>
                <w:b/>
                <w:bCs/>
              </w:rPr>
              <w:t>. Deze aanvallen vonden</w:t>
            </w:r>
            <w:r w:rsidRPr="006104DC" w:rsidR="00E03AFE">
              <w:rPr>
                <w:b/>
                <w:bCs/>
              </w:rPr>
              <w:t xml:space="preserve"> tussen juli en oktober van dit jaar</w:t>
            </w:r>
            <w:r w:rsidR="003A624A">
              <w:rPr>
                <w:b/>
                <w:bCs/>
              </w:rPr>
              <w:t xml:space="preserve"> plaats</w:t>
            </w:r>
            <w:r w:rsidRPr="006104DC">
              <w:rPr>
                <w:b/>
                <w:bCs/>
              </w:rPr>
              <w:t>.</w:t>
            </w:r>
            <w:r w:rsidRPr="006104DC" w:rsidR="002B26E2">
              <w:rPr>
                <w:b/>
                <w:bCs/>
              </w:rPr>
              <w:t xml:space="preserve"> Deze aanvallen </w:t>
            </w:r>
            <w:r w:rsidRPr="006104DC" w:rsidR="00B2344B">
              <w:rPr>
                <w:b/>
                <w:bCs/>
              </w:rPr>
              <w:t>zijn</w:t>
            </w:r>
            <w:r w:rsidRPr="006104DC" w:rsidR="006172F0">
              <w:rPr>
                <w:b/>
                <w:bCs/>
              </w:rPr>
              <w:t>, voor zover bekend,</w:t>
            </w:r>
            <w:r w:rsidRPr="006104DC" w:rsidR="002B26E2">
              <w:rPr>
                <w:b/>
                <w:bCs/>
              </w:rPr>
              <w:t xml:space="preserve"> </w:t>
            </w:r>
            <w:r w:rsidRPr="006104DC" w:rsidR="00B2344B">
              <w:rPr>
                <w:b/>
                <w:bCs/>
              </w:rPr>
              <w:t xml:space="preserve">gericht </w:t>
            </w:r>
            <w:r w:rsidRPr="006104DC" w:rsidR="002B26E2">
              <w:rPr>
                <w:b/>
                <w:bCs/>
              </w:rPr>
              <w:t xml:space="preserve">op </w:t>
            </w:r>
            <w:r w:rsidRPr="006104DC" w:rsidR="00B2344B">
              <w:rPr>
                <w:b/>
                <w:bCs/>
              </w:rPr>
              <w:t xml:space="preserve">Amerikaanse </w:t>
            </w:r>
            <w:r w:rsidRPr="006104DC" w:rsidR="002B26E2">
              <w:rPr>
                <w:b/>
                <w:bCs/>
              </w:rPr>
              <w:t>militaire doelen</w:t>
            </w:r>
            <w:r w:rsidRPr="006104DC" w:rsidR="0005025B">
              <w:rPr>
                <w:b/>
                <w:bCs/>
              </w:rPr>
              <w:t>.</w:t>
            </w:r>
          </w:p>
        </w:tc>
        <w:tc>
          <w:tcPr>
            <w:tcW w:w="1276" w:type="dxa"/>
          </w:tcPr>
          <w:p w:rsidRPr="006104DC" w:rsidR="00E83D12" w:rsidP="008D4A29" w:rsidRDefault="00E83D12" w14:paraId="484DB48D" w14:textId="77777777">
            <w:pPr>
              <w:jc w:val="center"/>
              <w:rPr>
                <w:color w:val="FF0000"/>
              </w:rPr>
            </w:pPr>
          </w:p>
        </w:tc>
        <w:tc>
          <w:tcPr>
            <w:tcW w:w="586" w:type="dxa"/>
          </w:tcPr>
          <w:p w:rsidRPr="006104DC" w:rsidR="00E83D12" w:rsidP="008D4A29" w:rsidRDefault="00E83D12" w14:paraId="68146BFC" w14:textId="77777777">
            <w:pPr>
              <w:jc w:val="right"/>
            </w:pPr>
          </w:p>
        </w:tc>
        <w:tc>
          <w:tcPr>
            <w:tcW w:w="567" w:type="dxa"/>
            <w:tcBorders>
              <w:left w:val="nil"/>
            </w:tcBorders>
          </w:tcPr>
          <w:p w:rsidRPr="006104DC" w:rsidR="00E83D12" w:rsidP="008D4A29" w:rsidRDefault="00E83D12" w14:paraId="727F9423" w14:textId="77777777">
            <w:pPr>
              <w:jc w:val="right"/>
            </w:pPr>
          </w:p>
        </w:tc>
      </w:tr>
      <w:tr w:rsidRPr="006104DC" w:rsidR="008D4A29" w:rsidTr="008D4A29" w14:paraId="03945596" w14:textId="77777777">
        <w:tc>
          <w:tcPr>
            <w:tcW w:w="567" w:type="dxa"/>
          </w:tcPr>
          <w:p w:rsidRPr="006104DC" w:rsidR="008D4A29" w:rsidP="008D4A29" w:rsidRDefault="008D4A29" w14:paraId="53600882" w14:textId="77777777">
            <w:r w:rsidRPr="006104DC">
              <w:t>5</w:t>
            </w:r>
          </w:p>
        </w:tc>
        <w:tc>
          <w:tcPr>
            <w:tcW w:w="6521" w:type="dxa"/>
          </w:tcPr>
          <w:p w:rsidRPr="006104DC" w:rsidR="008D4A29" w:rsidP="008D4A29" w:rsidRDefault="008D4A29" w14:paraId="263336C6" w14:textId="77777777">
            <w:r w:rsidRPr="006104DC">
              <w:t xml:space="preserve">Kunt u toelichten wat in de technische briefing op 3 december 2024 werd bedoeld met de significante dreiging gericht tegen Nederlandse militairen in </w:t>
            </w:r>
            <w:proofErr w:type="spellStart"/>
            <w:r w:rsidRPr="006104DC">
              <w:t>Erbil</w:t>
            </w:r>
            <w:proofErr w:type="spellEnd"/>
            <w:r w:rsidRPr="006104DC">
              <w:t>?</w:t>
            </w:r>
          </w:p>
        </w:tc>
        <w:tc>
          <w:tcPr>
            <w:tcW w:w="1276" w:type="dxa"/>
          </w:tcPr>
          <w:p w:rsidRPr="006104DC" w:rsidR="008D4A29" w:rsidP="008D4A29" w:rsidRDefault="008D4A29" w14:paraId="15C911B7" w14:textId="24416309">
            <w:pPr>
              <w:jc w:val="center"/>
            </w:pPr>
          </w:p>
        </w:tc>
        <w:tc>
          <w:tcPr>
            <w:tcW w:w="586" w:type="dxa"/>
          </w:tcPr>
          <w:p w:rsidRPr="006104DC" w:rsidR="008D4A29" w:rsidP="008D4A29" w:rsidRDefault="008D4A29" w14:paraId="5DB94D67" w14:textId="77777777">
            <w:pPr>
              <w:jc w:val="right"/>
            </w:pPr>
          </w:p>
        </w:tc>
        <w:tc>
          <w:tcPr>
            <w:tcW w:w="567" w:type="dxa"/>
            <w:tcBorders>
              <w:left w:val="nil"/>
            </w:tcBorders>
          </w:tcPr>
          <w:p w:rsidRPr="006104DC" w:rsidR="008D4A29" w:rsidP="008D4A29" w:rsidRDefault="008D4A29" w14:paraId="28DB63E7" w14:textId="77777777">
            <w:pPr>
              <w:jc w:val="right"/>
            </w:pPr>
            <w:r w:rsidRPr="006104DC">
              <w:t xml:space="preserve"> </w:t>
            </w:r>
          </w:p>
        </w:tc>
      </w:tr>
      <w:tr w:rsidRPr="006104DC" w:rsidR="00E83D12" w:rsidTr="008D4A29" w14:paraId="59101B73" w14:textId="77777777">
        <w:tc>
          <w:tcPr>
            <w:tcW w:w="567" w:type="dxa"/>
          </w:tcPr>
          <w:p w:rsidRPr="006104DC" w:rsidR="00E83D12" w:rsidP="008D4A29" w:rsidRDefault="00E83D12" w14:paraId="4B5DBBF3" w14:textId="77777777"/>
        </w:tc>
        <w:tc>
          <w:tcPr>
            <w:tcW w:w="6521" w:type="dxa"/>
          </w:tcPr>
          <w:p w:rsidRPr="006104DC" w:rsidR="00E83D12" w:rsidP="008D4A29" w:rsidRDefault="00D6674C" w14:paraId="660024F4" w14:textId="3E1E5F32">
            <w:pPr>
              <w:rPr>
                <w:b/>
                <w:bCs/>
              </w:rPr>
            </w:pPr>
            <w:r w:rsidRPr="006104DC">
              <w:rPr>
                <w:b/>
                <w:bCs/>
              </w:rPr>
              <w:t xml:space="preserve">Dit betekent dat de dreiging van indirect vuur wordt beoordeeld als significant. Zoals toegelicht in de technische briefing kan een beoordeling variëren van onbekend, verwaarloosbaar, laag, matig, significant tot hoog. </w:t>
            </w:r>
            <w:r w:rsidRPr="006104DC" w:rsidR="00D52201">
              <w:rPr>
                <w:b/>
                <w:bCs/>
              </w:rPr>
              <w:t xml:space="preserve">Deze beoordeling volgt uit een analyse van onder andere de intenties en capaciteiten van de actor in kwestie. Pro-Iraanse milities in Irak hebben in het algemeen intenties en capaciteiten om aanvallen uit te voeren in de omgeving van </w:t>
            </w:r>
            <w:proofErr w:type="spellStart"/>
            <w:r w:rsidRPr="006104DC" w:rsidR="00D52201">
              <w:rPr>
                <w:b/>
                <w:bCs/>
              </w:rPr>
              <w:t>Ain</w:t>
            </w:r>
            <w:proofErr w:type="spellEnd"/>
            <w:r w:rsidRPr="006104DC" w:rsidR="00D52201">
              <w:rPr>
                <w:b/>
                <w:bCs/>
              </w:rPr>
              <w:t xml:space="preserve">-Al-Assad </w:t>
            </w:r>
            <w:proofErr w:type="spellStart"/>
            <w:r w:rsidRPr="006104DC" w:rsidR="00D52201">
              <w:rPr>
                <w:b/>
                <w:bCs/>
              </w:rPr>
              <w:t>Airbase</w:t>
            </w:r>
            <w:proofErr w:type="spellEnd"/>
            <w:r w:rsidRPr="006104DC" w:rsidR="00D52201">
              <w:rPr>
                <w:b/>
                <w:bCs/>
              </w:rPr>
              <w:t xml:space="preserve"> en </w:t>
            </w:r>
            <w:proofErr w:type="spellStart"/>
            <w:r w:rsidRPr="006104DC" w:rsidR="00D52201">
              <w:rPr>
                <w:b/>
                <w:bCs/>
              </w:rPr>
              <w:t>Erbil</w:t>
            </w:r>
            <w:proofErr w:type="spellEnd"/>
            <w:r w:rsidRPr="006104DC" w:rsidR="00D52201">
              <w:rPr>
                <w:b/>
                <w:bCs/>
              </w:rPr>
              <w:t>, waardoor dit zich vertaalt in een significant dreigingsniveau. In Bagdad is het dreigingsniveau vastgesteld op laag</w:t>
            </w:r>
            <w:r w:rsidRPr="006104DC" w:rsidR="00AB6DC3">
              <w:rPr>
                <w:b/>
              </w:rPr>
              <w:t xml:space="preserve">. </w:t>
            </w:r>
            <w:r w:rsidRPr="006104DC" w:rsidR="00EF4D9F">
              <w:rPr>
                <w:b/>
              </w:rPr>
              <w:t>Op basis v</w:t>
            </w:r>
            <w:r w:rsidRPr="006104DC" w:rsidR="00D3596D">
              <w:rPr>
                <w:b/>
              </w:rPr>
              <w:t>a</w:t>
            </w:r>
            <w:r w:rsidRPr="006104DC" w:rsidR="00EF4D9F">
              <w:rPr>
                <w:b/>
              </w:rPr>
              <w:t>n deze inschatting kan een missie of operatie besluiten bepaalde activiteiten wel of niet uit te voeren.</w:t>
            </w:r>
            <w:r w:rsidRPr="006104DC" w:rsidR="00AD5605">
              <w:rPr>
                <w:b/>
              </w:rPr>
              <w:t xml:space="preserve"> </w:t>
            </w:r>
          </w:p>
        </w:tc>
        <w:tc>
          <w:tcPr>
            <w:tcW w:w="1276" w:type="dxa"/>
          </w:tcPr>
          <w:p w:rsidRPr="006104DC" w:rsidR="00E83D12" w:rsidP="008D4A29" w:rsidRDefault="00E83D12" w14:paraId="2E969004" w14:textId="77777777">
            <w:pPr>
              <w:jc w:val="center"/>
              <w:rPr>
                <w:color w:val="FF0000"/>
              </w:rPr>
            </w:pPr>
          </w:p>
        </w:tc>
        <w:tc>
          <w:tcPr>
            <w:tcW w:w="586" w:type="dxa"/>
          </w:tcPr>
          <w:p w:rsidRPr="006104DC" w:rsidR="00E83D12" w:rsidP="008D4A29" w:rsidRDefault="00E83D12" w14:paraId="611FA817" w14:textId="77777777">
            <w:pPr>
              <w:jc w:val="right"/>
            </w:pPr>
          </w:p>
        </w:tc>
        <w:tc>
          <w:tcPr>
            <w:tcW w:w="567" w:type="dxa"/>
            <w:tcBorders>
              <w:left w:val="nil"/>
            </w:tcBorders>
          </w:tcPr>
          <w:p w:rsidRPr="006104DC" w:rsidR="00E83D12" w:rsidP="008D4A29" w:rsidRDefault="00E83D12" w14:paraId="168074DE" w14:textId="77777777">
            <w:pPr>
              <w:jc w:val="right"/>
            </w:pPr>
          </w:p>
        </w:tc>
      </w:tr>
      <w:tr w:rsidRPr="006104DC" w:rsidR="008D4A29" w:rsidTr="008D4A29" w14:paraId="2872DF56" w14:textId="77777777">
        <w:tc>
          <w:tcPr>
            <w:tcW w:w="567" w:type="dxa"/>
          </w:tcPr>
          <w:p w:rsidRPr="006104DC" w:rsidR="008D4A29" w:rsidP="008D4A29" w:rsidRDefault="008D4A29" w14:paraId="6CA40599" w14:textId="20C46387">
            <w:r w:rsidRPr="006104DC">
              <w:t>6</w:t>
            </w:r>
          </w:p>
        </w:tc>
        <w:tc>
          <w:tcPr>
            <w:tcW w:w="6521" w:type="dxa"/>
          </w:tcPr>
          <w:p w:rsidRPr="006104DC" w:rsidR="008D4A29" w:rsidP="008D4A29" w:rsidRDefault="008D4A29" w14:paraId="6B77C1EE" w14:textId="77777777">
            <w:r w:rsidRPr="006104DC">
              <w:t xml:space="preserve">Welke invloed hebben de recente gebeurtenissen in Syrië? Gegeven de berichtgeving dat er ook zou worden gevochten met de Koerdische strijdkrachten in Syrië, wat betekent dit voor de advisering en ondersteuning van het </w:t>
            </w:r>
            <w:proofErr w:type="spellStart"/>
            <w:r w:rsidRPr="006104DC">
              <w:rPr>
                <w:i/>
                <w:iCs/>
              </w:rPr>
              <w:t>Ministry</w:t>
            </w:r>
            <w:proofErr w:type="spellEnd"/>
            <w:r w:rsidRPr="006104DC">
              <w:rPr>
                <w:i/>
                <w:iCs/>
              </w:rPr>
              <w:t xml:space="preserve"> of </w:t>
            </w:r>
            <w:proofErr w:type="spellStart"/>
            <w:r w:rsidRPr="006104DC">
              <w:rPr>
                <w:i/>
                <w:iCs/>
              </w:rPr>
              <w:t>Pershmerga</w:t>
            </w:r>
            <w:proofErr w:type="spellEnd"/>
            <w:r w:rsidRPr="006104DC">
              <w:rPr>
                <w:i/>
                <w:iCs/>
              </w:rPr>
              <w:t xml:space="preserve"> </w:t>
            </w:r>
            <w:proofErr w:type="spellStart"/>
            <w:r w:rsidRPr="006104DC">
              <w:rPr>
                <w:i/>
                <w:iCs/>
              </w:rPr>
              <w:t>Affairs</w:t>
            </w:r>
            <w:proofErr w:type="spellEnd"/>
            <w:r w:rsidRPr="006104DC">
              <w:t xml:space="preserve"> en de inzet binnen het </w:t>
            </w:r>
            <w:r w:rsidRPr="006104DC">
              <w:rPr>
                <w:i/>
                <w:iCs/>
              </w:rPr>
              <w:t xml:space="preserve">Joint Operations </w:t>
            </w:r>
            <w:proofErr w:type="spellStart"/>
            <w:r w:rsidRPr="006104DC">
              <w:rPr>
                <w:i/>
                <w:iCs/>
              </w:rPr>
              <w:t>Command</w:t>
            </w:r>
            <w:proofErr w:type="spellEnd"/>
            <w:r w:rsidRPr="006104DC">
              <w:rPr>
                <w:i/>
                <w:iCs/>
              </w:rPr>
              <w:t xml:space="preserve"> </w:t>
            </w:r>
            <w:proofErr w:type="spellStart"/>
            <w:r w:rsidRPr="006104DC">
              <w:rPr>
                <w:i/>
                <w:iCs/>
              </w:rPr>
              <w:t>Advisory</w:t>
            </w:r>
            <w:proofErr w:type="spellEnd"/>
            <w:r w:rsidRPr="006104DC">
              <w:rPr>
                <w:i/>
                <w:iCs/>
              </w:rPr>
              <w:t xml:space="preserve"> Team</w:t>
            </w:r>
            <w:r w:rsidRPr="006104DC">
              <w:t>? En hoe beïnvloedt dit de andere missies in Irak?</w:t>
            </w:r>
          </w:p>
        </w:tc>
        <w:tc>
          <w:tcPr>
            <w:tcW w:w="1276" w:type="dxa"/>
          </w:tcPr>
          <w:p w:rsidRPr="006104DC" w:rsidR="008D4A29" w:rsidP="008D4A29" w:rsidRDefault="008D4A29" w14:paraId="6C57B155" w14:textId="7B81199F">
            <w:pPr>
              <w:jc w:val="center"/>
            </w:pPr>
          </w:p>
        </w:tc>
        <w:tc>
          <w:tcPr>
            <w:tcW w:w="586" w:type="dxa"/>
          </w:tcPr>
          <w:p w:rsidRPr="006104DC" w:rsidR="008D4A29" w:rsidP="008D4A29" w:rsidRDefault="008D4A29" w14:paraId="7B3AFD0A" w14:textId="77777777">
            <w:pPr>
              <w:jc w:val="right"/>
            </w:pPr>
          </w:p>
        </w:tc>
        <w:tc>
          <w:tcPr>
            <w:tcW w:w="567" w:type="dxa"/>
            <w:tcBorders>
              <w:left w:val="nil"/>
            </w:tcBorders>
          </w:tcPr>
          <w:p w:rsidRPr="006104DC" w:rsidR="008D4A29" w:rsidP="008D4A29" w:rsidRDefault="008D4A29" w14:paraId="210A6FE1" w14:textId="77777777">
            <w:pPr>
              <w:jc w:val="right"/>
            </w:pPr>
            <w:r w:rsidRPr="006104DC">
              <w:t xml:space="preserve"> </w:t>
            </w:r>
          </w:p>
        </w:tc>
      </w:tr>
      <w:tr w:rsidRPr="006104DC" w:rsidR="00E83D12" w:rsidTr="008D4A29" w14:paraId="1999281F" w14:textId="77777777">
        <w:tc>
          <w:tcPr>
            <w:tcW w:w="567" w:type="dxa"/>
          </w:tcPr>
          <w:p w:rsidRPr="006104DC" w:rsidR="00E83D12" w:rsidP="008D4A29" w:rsidRDefault="00E83D12" w14:paraId="3E2505FB" w14:textId="77777777"/>
        </w:tc>
        <w:tc>
          <w:tcPr>
            <w:tcW w:w="6521" w:type="dxa"/>
          </w:tcPr>
          <w:p w:rsidRPr="006104DC" w:rsidR="00E83D12" w:rsidP="008D4A29" w:rsidRDefault="00B55DF2" w14:paraId="2D6347B9" w14:textId="172394A5">
            <w:pPr>
              <w:rPr>
                <w:b/>
                <w:bCs/>
              </w:rPr>
            </w:pPr>
            <w:r w:rsidRPr="006104DC">
              <w:rPr>
                <w:b/>
                <w:bCs/>
              </w:rPr>
              <w:t xml:space="preserve">Vooralsnog hebben de ontwikkelingen in Syrië geen invloed op de advisering </w:t>
            </w:r>
            <w:r w:rsidRPr="006104DC" w:rsidR="00D94429">
              <w:rPr>
                <w:b/>
                <w:bCs/>
              </w:rPr>
              <w:t xml:space="preserve">van Nederland </w:t>
            </w:r>
            <w:r w:rsidRPr="006104DC">
              <w:rPr>
                <w:b/>
                <w:bCs/>
              </w:rPr>
              <w:t xml:space="preserve">aan het </w:t>
            </w:r>
            <w:proofErr w:type="spellStart"/>
            <w:r w:rsidRPr="006104DC">
              <w:rPr>
                <w:b/>
                <w:bCs/>
                <w:i/>
                <w:iCs/>
              </w:rPr>
              <w:t>Minist</w:t>
            </w:r>
            <w:r w:rsidRPr="006104DC" w:rsidR="00B57AE6">
              <w:rPr>
                <w:b/>
                <w:bCs/>
                <w:i/>
                <w:iCs/>
              </w:rPr>
              <w:t>r</w:t>
            </w:r>
            <w:r w:rsidRPr="006104DC">
              <w:rPr>
                <w:b/>
                <w:bCs/>
                <w:i/>
                <w:iCs/>
              </w:rPr>
              <w:t>y</w:t>
            </w:r>
            <w:proofErr w:type="spellEnd"/>
            <w:r w:rsidRPr="006104DC">
              <w:rPr>
                <w:b/>
                <w:bCs/>
                <w:i/>
                <w:iCs/>
              </w:rPr>
              <w:t xml:space="preserve"> of </w:t>
            </w:r>
            <w:proofErr w:type="spellStart"/>
            <w:r w:rsidRPr="006104DC">
              <w:rPr>
                <w:b/>
                <w:bCs/>
                <w:i/>
                <w:iCs/>
              </w:rPr>
              <w:t>Peshmerga</w:t>
            </w:r>
            <w:proofErr w:type="spellEnd"/>
            <w:r w:rsidRPr="006104DC">
              <w:rPr>
                <w:b/>
                <w:bCs/>
                <w:i/>
                <w:iCs/>
              </w:rPr>
              <w:t xml:space="preserve"> </w:t>
            </w:r>
            <w:proofErr w:type="spellStart"/>
            <w:r w:rsidRPr="006104DC">
              <w:rPr>
                <w:b/>
                <w:bCs/>
                <w:i/>
                <w:iCs/>
              </w:rPr>
              <w:t>Affairs</w:t>
            </w:r>
            <w:proofErr w:type="spellEnd"/>
            <w:r w:rsidRPr="006104DC">
              <w:rPr>
                <w:b/>
                <w:bCs/>
              </w:rPr>
              <w:t xml:space="preserve"> (</w:t>
            </w:r>
            <w:proofErr w:type="spellStart"/>
            <w:r w:rsidRPr="006104DC">
              <w:rPr>
                <w:b/>
                <w:bCs/>
              </w:rPr>
              <w:t>MoPA</w:t>
            </w:r>
            <w:proofErr w:type="spellEnd"/>
            <w:r w:rsidRPr="006104DC">
              <w:rPr>
                <w:b/>
                <w:bCs/>
              </w:rPr>
              <w:t>)</w:t>
            </w:r>
            <w:r w:rsidRPr="006104DC" w:rsidR="00D94429">
              <w:rPr>
                <w:b/>
                <w:bCs/>
              </w:rPr>
              <w:t xml:space="preserve">, de Nederlandse inzet </w:t>
            </w:r>
            <w:r w:rsidRPr="006104DC" w:rsidR="00AB6DC3">
              <w:rPr>
                <w:b/>
                <w:bCs/>
              </w:rPr>
              <w:t xml:space="preserve">in </w:t>
            </w:r>
            <w:r w:rsidRPr="006104DC" w:rsidR="00D94429">
              <w:rPr>
                <w:b/>
                <w:bCs/>
              </w:rPr>
              <w:t xml:space="preserve">het </w:t>
            </w:r>
            <w:r w:rsidRPr="006104DC" w:rsidR="00D94429">
              <w:rPr>
                <w:b/>
                <w:bCs/>
                <w:i/>
                <w:iCs/>
              </w:rPr>
              <w:t xml:space="preserve">Joint Operations </w:t>
            </w:r>
            <w:proofErr w:type="spellStart"/>
            <w:r w:rsidRPr="006104DC" w:rsidR="00D94429">
              <w:rPr>
                <w:b/>
                <w:bCs/>
                <w:i/>
                <w:iCs/>
              </w:rPr>
              <w:t>Command</w:t>
            </w:r>
            <w:proofErr w:type="spellEnd"/>
            <w:r w:rsidRPr="006104DC" w:rsidR="00D94429">
              <w:rPr>
                <w:b/>
                <w:bCs/>
                <w:i/>
                <w:iCs/>
              </w:rPr>
              <w:t xml:space="preserve"> </w:t>
            </w:r>
            <w:proofErr w:type="spellStart"/>
            <w:r w:rsidRPr="006104DC" w:rsidR="00D94429">
              <w:rPr>
                <w:b/>
                <w:bCs/>
                <w:i/>
                <w:iCs/>
              </w:rPr>
              <w:t>Advisory</w:t>
            </w:r>
            <w:proofErr w:type="spellEnd"/>
            <w:r w:rsidRPr="006104DC" w:rsidR="00D94429">
              <w:rPr>
                <w:b/>
                <w:bCs/>
                <w:i/>
                <w:iCs/>
              </w:rPr>
              <w:t xml:space="preserve"> Team</w:t>
            </w:r>
            <w:r w:rsidRPr="006104DC" w:rsidR="00D94429">
              <w:rPr>
                <w:b/>
                <w:bCs/>
              </w:rPr>
              <w:t xml:space="preserve"> (JOCAT-) </w:t>
            </w:r>
            <w:r w:rsidRPr="006104DC" w:rsidR="00D94429">
              <w:rPr>
                <w:b/>
                <w:bCs/>
                <w:i/>
                <w:iCs/>
              </w:rPr>
              <w:t>North</w:t>
            </w:r>
            <w:r w:rsidRPr="006104DC" w:rsidR="00D94429">
              <w:rPr>
                <w:b/>
                <w:bCs/>
              </w:rPr>
              <w:t xml:space="preserve"> van OIR</w:t>
            </w:r>
            <w:r w:rsidRPr="006104DC">
              <w:rPr>
                <w:b/>
                <w:bCs/>
              </w:rPr>
              <w:t xml:space="preserve"> in de Koerdische Autonome Regio </w:t>
            </w:r>
            <w:r w:rsidRPr="006104DC" w:rsidR="00AF7F75">
              <w:rPr>
                <w:b/>
                <w:bCs/>
              </w:rPr>
              <w:t>in Irak</w:t>
            </w:r>
            <w:r w:rsidRPr="006104DC">
              <w:rPr>
                <w:b/>
                <w:bCs/>
              </w:rPr>
              <w:t xml:space="preserve"> </w:t>
            </w:r>
            <w:r w:rsidRPr="006104DC" w:rsidR="00D94429">
              <w:rPr>
                <w:b/>
                <w:bCs/>
              </w:rPr>
              <w:t xml:space="preserve">(KAR). Ook hebben de recente gebeurtenissen vooralsnog geen invloed op de Nederlandse inzet </w:t>
            </w:r>
            <w:r w:rsidRPr="006104DC" w:rsidR="00AB6DC3">
              <w:rPr>
                <w:b/>
                <w:bCs/>
              </w:rPr>
              <w:t xml:space="preserve">in </w:t>
            </w:r>
            <w:r w:rsidRPr="006104DC" w:rsidR="00D94429">
              <w:rPr>
                <w:b/>
                <w:bCs/>
              </w:rPr>
              <w:t>OIR en NMI in federaal Bagdad.</w:t>
            </w:r>
            <w:r w:rsidRPr="006104DC" w:rsidR="003D7A6A">
              <w:rPr>
                <w:b/>
                <w:bCs/>
              </w:rPr>
              <w:t xml:space="preserve"> </w:t>
            </w:r>
          </w:p>
        </w:tc>
        <w:tc>
          <w:tcPr>
            <w:tcW w:w="1276" w:type="dxa"/>
          </w:tcPr>
          <w:p w:rsidRPr="006104DC" w:rsidR="00E83D12" w:rsidP="008D4A29" w:rsidRDefault="00E83D12" w14:paraId="54C3605E" w14:textId="77777777">
            <w:pPr>
              <w:jc w:val="center"/>
              <w:rPr>
                <w:color w:val="FF0000"/>
              </w:rPr>
            </w:pPr>
          </w:p>
        </w:tc>
        <w:tc>
          <w:tcPr>
            <w:tcW w:w="586" w:type="dxa"/>
          </w:tcPr>
          <w:p w:rsidRPr="006104DC" w:rsidR="00E83D12" w:rsidP="008D4A29" w:rsidRDefault="00E83D12" w14:paraId="6654E005" w14:textId="77777777">
            <w:pPr>
              <w:jc w:val="right"/>
            </w:pPr>
          </w:p>
        </w:tc>
        <w:tc>
          <w:tcPr>
            <w:tcW w:w="567" w:type="dxa"/>
            <w:tcBorders>
              <w:left w:val="nil"/>
            </w:tcBorders>
          </w:tcPr>
          <w:p w:rsidRPr="006104DC" w:rsidR="00E83D12" w:rsidP="008D4A29" w:rsidRDefault="00E83D12" w14:paraId="612312E8" w14:textId="77777777">
            <w:pPr>
              <w:jc w:val="right"/>
            </w:pPr>
          </w:p>
        </w:tc>
      </w:tr>
      <w:tr w:rsidRPr="006104DC" w:rsidR="008D4A29" w:rsidTr="008D4A29" w14:paraId="01FB0FE4" w14:textId="77777777">
        <w:tc>
          <w:tcPr>
            <w:tcW w:w="567" w:type="dxa"/>
          </w:tcPr>
          <w:p w:rsidRPr="006104DC" w:rsidR="008D4A29" w:rsidP="008D4A29" w:rsidRDefault="008D4A29" w14:paraId="59EE9C7D" w14:textId="77777777">
            <w:bookmarkStart w:name="_Hlk184285669" w:id="2"/>
            <w:r w:rsidRPr="006104DC">
              <w:t>7</w:t>
            </w:r>
          </w:p>
        </w:tc>
        <w:tc>
          <w:tcPr>
            <w:tcW w:w="6521" w:type="dxa"/>
          </w:tcPr>
          <w:p w:rsidRPr="006104DC" w:rsidR="008D4A29" w:rsidP="008D4A29" w:rsidRDefault="008D4A29" w14:paraId="31F654BB" w14:textId="618CEB94">
            <w:bookmarkStart w:name="_Hlk184285693" w:id="3"/>
            <w:r w:rsidRPr="006104DC">
              <w:t xml:space="preserve">Hoe beïnvloedt de verkiezing van </w:t>
            </w:r>
            <w:proofErr w:type="spellStart"/>
            <w:r w:rsidRPr="006104DC">
              <w:t>Trump</w:t>
            </w:r>
            <w:proofErr w:type="spellEnd"/>
            <w:r w:rsidRPr="006104DC">
              <w:t xml:space="preserve"> de omvorming van </w:t>
            </w:r>
            <w:proofErr w:type="spellStart"/>
            <w:r w:rsidRPr="006104DC">
              <w:rPr>
                <w:i/>
                <w:iCs/>
              </w:rPr>
              <w:t>Operation</w:t>
            </w:r>
            <w:proofErr w:type="spellEnd"/>
            <w:r w:rsidRPr="006104DC">
              <w:rPr>
                <w:i/>
                <w:iCs/>
              </w:rPr>
              <w:t xml:space="preserve"> Inherent </w:t>
            </w:r>
            <w:proofErr w:type="spellStart"/>
            <w:r w:rsidRPr="006104DC">
              <w:rPr>
                <w:i/>
                <w:iCs/>
              </w:rPr>
              <w:t>Resolve</w:t>
            </w:r>
            <w:proofErr w:type="spellEnd"/>
            <w:r w:rsidRPr="006104DC">
              <w:t xml:space="preserve">? Is de verwachting dat de nieuwe regering van </w:t>
            </w:r>
            <w:proofErr w:type="spellStart"/>
            <w:r w:rsidRPr="006104DC">
              <w:t>Trump</w:t>
            </w:r>
            <w:proofErr w:type="spellEnd"/>
            <w:r w:rsidRPr="006104DC">
              <w:t xml:space="preserve"> zal leiden tot een wijziging van de geplande afbouw van de aanwezigheid en het komen tot een breed Verenigde Staten (VS)-Irak bilateraal veiligheidspartnerschap? Zou de NAVO een rol kunnen spelen in een dergelijk partnerschap als de VS de ambities hierin vermindert?</w:t>
            </w:r>
            <w:bookmarkEnd w:id="3"/>
          </w:p>
        </w:tc>
        <w:tc>
          <w:tcPr>
            <w:tcW w:w="1276" w:type="dxa"/>
          </w:tcPr>
          <w:p w:rsidRPr="006104DC" w:rsidR="008D4A29" w:rsidP="008D4A29" w:rsidRDefault="008D4A29" w14:paraId="521D644C" w14:textId="22C0E24C">
            <w:pPr>
              <w:jc w:val="center"/>
            </w:pPr>
          </w:p>
        </w:tc>
        <w:tc>
          <w:tcPr>
            <w:tcW w:w="586" w:type="dxa"/>
          </w:tcPr>
          <w:p w:rsidRPr="006104DC" w:rsidR="008D4A29" w:rsidP="008D4A29" w:rsidRDefault="008D4A29" w14:paraId="4C9D93B2" w14:textId="77777777">
            <w:pPr>
              <w:jc w:val="right"/>
            </w:pPr>
          </w:p>
        </w:tc>
        <w:tc>
          <w:tcPr>
            <w:tcW w:w="567" w:type="dxa"/>
            <w:tcBorders>
              <w:left w:val="nil"/>
            </w:tcBorders>
          </w:tcPr>
          <w:p w:rsidRPr="006104DC" w:rsidR="008D4A29" w:rsidP="008D4A29" w:rsidRDefault="008D4A29" w14:paraId="5437F692" w14:textId="77777777">
            <w:pPr>
              <w:jc w:val="right"/>
            </w:pPr>
            <w:r w:rsidRPr="006104DC">
              <w:t xml:space="preserve"> </w:t>
            </w:r>
          </w:p>
        </w:tc>
      </w:tr>
      <w:bookmarkEnd w:id="2"/>
      <w:tr w:rsidRPr="006104DC" w:rsidR="00E83D12" w:rsidTr="008D4A29" w14:paraId="1046391D" w14:textId="77777777">
        <w:tc>
          <w:tcPr>
            <w:tcW w:w="567" w:type="dxa"/>
          </w:tcPr>
          <w:p w:rsidRPr="006104DC" w:rsidR="00E83D12" w:rsidP="008D4A29" w:rsidRDefault="00E83D12" w14:paraId="287C3A47" w14:textId="3F67B1FF"/>
        </w:tc>
        <w:tc>
          <w:tcPr>
            <w:tcW w:w="6521" w:type="dxa"/>
          </w:tcPr>
          <w:p w:rsidRPr="006104DC" w:rsidR="00B50534" w:rsidP="008D4A29" w:rsidRDefault="00FA5D65" w14:paraId="40D4813F" w14:textId="1786F3D7">
            <w:pPr>
              <w:rPr>
                <w:b/>
                <w:bCs/>
              </w:rPr>
            </w:pPr>
            <w:bookmarkStart w:name="_Hlk184744195" w:id="4"/>
            <w:r w:rsidRPr="006104DC">
              <w:rPr>
                <w:b/>
                <w:bCs/>
              </w:rPr>
              <w:t>Het beleid van de nieuwe Amerikaanse regering, d</w:t>
            </w:r>
            <w:r w:rsidRPr="006104DC" w:rsidR="00F73A89">
              <w:rPr>
                <w:b/>
                <w:bCs/>
              </w:rPr>
              <w:t>ie</w:t>
            </w:r>
            <w:r w:rsidRPr="006104DC">
              <w:rPr>
                <w:b/>
                <w:bCs/>
              </w:rPr>
              <w:t xml:space="preserve"> op 20 januari </w:t>
            </w:r>
            <w:r w:rsidRPr="006104DC" w:rsidR="00F73A89">
              <w:rPr>
                <w:b/>
                <w:bCs/>
              </w:rPr>
              <w:t xml:space="preserve">2025 </w:t>
            </w:r>
            <w:r w:rsidRPr="006104DC">
              <w:rPr>
                <w:b/>
                <w:bCs/>
              </w:rPr>
              <w:t xml:space="preserve">aantreedt, is nog niet bekend. </w:t>
            </w:r>
            <w:bookmarkEnd w:id="4"/>
            <w:r w:rsidRPr="006104DC" w:rsidR="00B50534">
              <w:rPr>
                <w:b/>
                <w:bCs/>
              </w:rPr>
              <w:t xml:space="preserve">Het kabinet kan niet vooruitlopen op eventuele Amerikaanse koerswijzigingen. </w:t>
            </w:r>
            <w:bookmarkStart w:name="_Hlk184744002" w:id="5"/>
            <w:r w:rsidRPr="006104DC" w:rsidR="003B7A23">
              <w:rPr>
                <w:b/>
                <w:bCs/>
              </w:rPr>
              <w:t>De VS en Irak hebben afspraken gemaakt over de afbouw van OIR</w:t>
            </w:r>
            <w:r w:rsidRPr="006104DC">
              <w:rPr>
                <w:b/>
                <w:bCs/>
              </w:rPr>
              <w:t xml:space="preserve"> en bezien momenteel </w:t>
            </w:r>
            <w:r w:rsidRPr="006104DC" w:rsidR="00731017">
              <w:rPr>
                <w:b/>
                <w:bCs/>
              </w:rPr>
              <w:t>op welke manier</w:t>
            </w:r>
            <w:r w:rsidRPr="006104DC">
              <w:rPr>
                <w:b/>
                <w:bCs/>
              </w:rPr>
              <w:t xml:space="preserve"> de veiligheidssamenwerking post-OIR bilateraal vorm </w:t>
            </w:r>
            <w:r w:rsidRPr="006104DC" w:rsidR="007047D3">
              <w:rPr>
                <w:b/>
                <w:bCs/>
              </w:rPr>
              <w:t>wordt ge</w:t>
            </w:r>
            <w:r w:rsidRPr="006104DC">
              <w:rPr>
                <w:b/>
                <w:bCs/>
              </w:rPr>
              <w:t>geven.</w:t>
            </w:r>
            <w:r w:rsidRPr="006104DC" w:rsidR="00731017">
              <w:rPr>
                <w:b/>
                <w:bCs/>
              </w:rPr>
              <w:t xml:space="preserve"> </w:t>
            </w:r>
            <w:r w:rsidRPr="006104DC" w:rsidR="00731017">
              <w:rPr>
                <w:b/>
                <w:bCs/>
              </w:rPr>
              <w:lastRenderedPageBreak/>
              <w:t>Duidelijk is dat de VS militair</w:t>
            </w:r>
            <w:r w:rsidRPr="006104DC" w:rsidR="00A5423F">
              <w:rPr>
                <w:b/>
                <w:bCs/>
              </w:rPr>
              <w:t xml:space="preserve"> niet</w:t>
            </w:r>
            <w:r w:rsidRPr="006104DC" w:rsidR="00731017">
              <w:rPr>
                <w:b/>
                <w:bCs/>
              </w:rPr>
              <w:t xml:space="preserve"> uit Irak zal vertrekken.</w:t>
            </w:r>
            <w:r w:rsidRPr="006104DC">
              <w:rPr>
                <w:b/>
                <w:bCs/>
              </w:rPr>
              <w:t xml:space="preserve"> </w:t>
            </w:r>
            <w:bookmarkEnd w:id="5"/>
            <w:r w:rsidRPr="006104DC" w:rsidR="001E1C4C">
              <w:rPr>
                <w:b/>
                <w:bCs/>
              </w:rPr>
              <w:t xml:space="preserve">Premier </w:t>
            </w:r>
            <w:proofErr w:type="spellStart"/>
            <w:r w:rsidRPr="006104DC" w:rsidR="001E1C4C">
              <w:rPr>
                <w:b/>
                <w:bCs/>
              </w:rPr>
              <w:t>Sudani</w:t>
            </w:r>
            <w:proofErr w:type="spellEnd"/>
            <w:r w:rsidRPr="006104DC" w:rsidR="001E1C4C">
              <w:rPr>
                <w:b/>
                <w:bCs/>
              </w:rPr>
              <w:t xml:space="preserve"> en inkomend </w:t>
            </w:r>
            <w:r w:rsidRPr="006104DC" w:rsidR="007047D3">
              <w:rPr>
                <w:b/>
                <w:bCs/>
              </w:rPr>
              <w:t>p</w:t>
            </w:r>
            <w:r w:rsidRPr="006104DC" w:rsidR="001E1C4C">
              <w:rPr>
                <w:b/>
                <w:bCs/>
              </w:rPr>
              <w:t xml:space="preserve">resident </w:t>
            </w:r>
            <w:proofErr w:type="spellStart"/>
            <w:r w:rsidRPr="006104DC" w:rsidR="001E1C4C">
              <w:rPr>
                <w:b/>
                <w:bCs/>
              </w:rPr>
              <w:t>Trump</w:t>
            </w:r>
            <w:proofErr w:type="spellEnd"/>
            <w:r w:rsidRPr="006104DC" w:rsidR="001E1C4C">
              <w:rPr>
                <w:b/>
                <w:bCs/>
              </w:rPr>
              <w:t xml:space="preserve"> </w:t>
            </w:r>
            <w:r w:rsidRPr="006104DC" w:rsidR="00310E52">
              <w:rPr>
                <w:b/>
                <w:bCs/>
              </w:rPr>
              <w:t>hebben</w:t>
            </w:r>
            <w:r w:rsidRPr="006104DC" w:rsidR="001E1C4C">
              <w:rPr>
                <w:b/>
                <w:bCs/>
              </w:rPr>
              <w:t xml:space="preserve"> op 8 november jl. </w:t>
            </w:r>
            <w:r w:rsidRPr="006104DC" w:rsidR="00310E52">
              <w:rPr>
                <w:b/>
                <w:bCs/>
              </w:rPr>
              <w:t xml:space="preserve">telefonisch wederzijds commitment uitgesproken </w:t>
            </w:r>
            <w:r w:rsidRPr="006104DC" w:rsidR="00AF4B2C">
              <w:rPr>
                <w:b/>
                <w:bCs/>
              </w:rPr>
              <w:t>voor de verdere verdieping van het strategische partnerschap tussen Irak en de VS.</w:t>
            </w:r>
            <w:r w:rsidRPr="006104DC" w:rsidR="00752B26">
              <w:rPr>
                <w:b/>
                <w:bCs/>
              </w:rPr>
              <w:t xml:space="preserve"> </w:t>
            </w:r>
            <w:r w:rsidRPr="006104DC" w:rsidR="00B50534">
              <w:rPr>
                <w:b/>
                <w:bCs/>
              </w:rPr>
              <w:t xml:space="preserve">Daarnaast is de NAVO een apart proces gestart waarin het toekomstige partnerschap met Irak wordt vormgegeven aan de hand van een </w:t>
            </w:r>
            <w:r w:rsidRPr="006104DC" w:rsidR="00B50534">
              <w:rPr>
                <w:b/>
                <w:bCs/>
                <w:i/>
                <w:iCs/>
              </w:rPr>
              <w:t xml:space="preserve">High Level </w:t>
            </w:r>
            <w:proofErr w:type="spellStart"/>
            <w:r w:rsidRPr="006104DC" w:rsidR="00B50534">
              <w:rPr>
                <w:b/>
                <w:bCs/>
                <w:i/>
                <w:iCs/>
              </w:rPr>
              <w:t>Political</w:t>
            </w:r>
            <w:proofErr w:type="spellEnd"/>
            <w:r w:rsidRPr="006104DC" w:rsidR="00B50534">
              <w:rPr>
                <w:b/>
                <w:bCs/>
                <w:i/>
                <w:iCs/>
              </w:rPr>
              <w:t xml:space="preserve"> </w:t>
            </w:r>
            <w:proofErr w:type="spellStart"/>
            <w:r w:rsidRPr="006104DC" w:rsidR="00B50534">
              <w:rPr>
                <w:b/>
                <w:bCs/>
                <w:i/>
                <w:iCs/>
              </w:rPr>
              <w:t>Dialogue</w:t>
            </w:r>
            <w:proofErr w:type="spellEnd"/>
            <w:r w:rsidRPr="006104DC" w:rsidR="00B50534">
              <w:rPr>
                <w:b/>
                <w:bCs/>
              </w:rPr>
              <w:t xml:space="preserve">. De NAVO heeft uitgesproken geen operationele missietaken van OIR over te nemen. </w:t>
            </w:r>
          </w:p>
        </w:tc>
        <w:tc>
          <w:tcPr>
            <w:tcW w:w="1276" w:type="dxa"/>
          </w:tcPr>
          <w:p w:rsidRPr="006104DC" w:rsidR="00E83D12" w:rsidP="008D4A29" w:rsidRDefault="00E83D12" w14:paraId="336F245B" w14:textId="77777777">
            <w:pPr>
              <w:jc w:val="center"/>
              <w:rPr>
                <w:color w:val="FF0000"/>
              </w:rPr>
            </w:pPr>
          </w:p>
        </w:tc>
        <w:tc>
          <w:tcPr>
            <w:tcW w:w="586" w:type="dxa"/>
          </w:tcPr>
          <w:p w:rsidRPr="006104DC" w:rsidR="00E83D12" w:rsidP="008D4A29" w:rsidRDefault="00E83D12" w14:paraId="49D28210" w14:textId="77777777">
            <w:pPr>
              <w:jc w:val="right"/>
            </w:pPr>
          </w:p>
        </w:tc>
        <w:tc>
          <w:tcPr>
            <w:tcW w:w="567" w:type="dxa"/>
            <w:tcBorders>
              <w:left w:val="nil"/>
            </w:tcBorders>
          </w:tcPr>
          <w:p w:rsidRPr="006104DC" w:rsidR="00E83D12" w:rsidP="008D4A29" w:rsidRDefault="00E83D12" w14:paraId="2BD472D6" w14:textId="77777777">
            <w:pPr>
              <w:jc w:val="right"/>
            </w:pPr>
          </w:p>
        </w:tc>
      </w:tr>
      <w:tr w:rsidRPr="006104DC" w:rsidR="008D4A29" w:rsidTr="008D4A29" w14:paraId="5D3E61EE" w14:textId="77777777">
        <w:tc>
          <w:tcPr>
            <w:tcW w:w="567" w:type="dxa"/>
          </w:tcPr>
          <w:p w:rsidRPr="006104DC" w:rsidR="008D4A29" w:rsidP="008D4A29" w:rsidRDefault="008D4A29" w14:paraId="179D50EF" w14:textId="77777777">
            <w:r w:rsidRPr="006104DC">
              <w:t>8</w:t>
            </w:r>
          </w:p>
        </w:tc>
        <w:tc>
          <w:tcPr>
            <w:tcW w:w="6521" w:type="dxa"/>
          </w:tcPr>
          <w:p w:rsidRPr="006104DC" w:rsidR="008D4A29" w:rsidP="008D4A29" w:rsidRDefault="008D4A29" w14:paraId="09368FA9" w14:textId="77777777">
            <w:r w:rsidRPr="006104DC">
              <w:t>Is de houding van de Iraakse regering ten opzichte van Nederland of andere partners veranderd als gevolg van de opstelling in het conflict in het Midden-Oosten, bijvoorbeeld door militaire steun aan Israël of het afwijzen van het arrestatiebevel tegen Netanyahu?</w:t>
            </w:r>
          </w:p>
        </w:tc>
        <w:tc>
          <w:tcPr>
            <w:tcW w:w="1276" w:type="dxa"/>
          </w:tcPr>
          <w:p w:rsidRPr="006104DC" w:rsidR="008D4A29" w:rsidP="008D4A29" w:rsidRDefault="008D4A29" w14:paraId="0D31FEAB" w14:textId="70DB306E">
            <w:pPr>
              <w:jc w:val="center"/>
            </w:pPr>
          </w:p>
        </w:tc>
        <w:tc>
          <w:tcPr>
            <w:tcW w:w="586" w:type="dxa"/>
          </w:tcPr>
          <w:p w:rsidRPr="006104DC" w:rsidR="008D4A29" w:rsidP="008D4A29" w:rsidRDefault="008D4A29" w14:paraId="5203A968" w14:textId="77777777">
            <w:pPr>
              <w:jc w:val="right"/>
            </w:pPr>
          </w:p>
        </w:tc>
        <w:tc>
          <w:tcPr>
            <w:tcW w:w="567" w:type="dxa"/>
            <w:tcBorders>
              <w:left w:val="nil"/>
            </w:tcBorders>
          </w:tcPr>
          <w:p w:rsidRPr="006104DC" w:rsidR="008D4A29" w:rsidP="008D4A29" w:rsidRDefault="008D4A29" w14:paraId="7186D8F7" w14:textId="77777777">
            <w:pPr>
              <w:jc w:val="right"/>
            </w:pPr>
            <w:r w:rsidRPr="006104DC">
              <w:t xml:space="preserve"> </w:t>
            </w:r>
          </w:p>
        </w:tc>
      </w:tr>
      <w:tr w:rsidRPr="006104DC" w:rsidR="00E83D12" w:rsidTr="008D4A29" w14:paraId="4F057253" w14:textId="77777777">
        <w:tc>
          <w:tcPr>
            <w:tcW w:w="567" w:type="dxa"/>
          </w:tcPr>
          <w:p w:rsidRPr="006104DC" w:rsidR="00E83D12" w:rsidP="008D4A29" w:rsidRDefault="00E83D12" w14:paraId="6B22894E" w14:textId="77777777">
            <w:pPr>
              <w:rPr>
                <w:b/>
              </w:rPr>
            </w:pPr>
          </w:p>
        </w:tc>
        <w:tc>
          <w:tcPr>
            <w:tcW w:w="6521" w:type="dxa"/>
          </w:tcPr>
          <w:p w:rsidRPr="006104DC" w:rsidR="003D7A92" w:rsidP="001B519A" w:rsidRDefault="00AF7F75" w14:paraId="26FA5638" w14:textId="69A2A2DB">
            <w:r w:rsidRPr="006104DC">
              <w:rPr>
                <w:b/>
                <w:bCs/>
              </w:rPr>
              <w:t xml:space="preserve">Ondanks verschillen van inzicht over het conflict in het Midden-Oosten en de rol van de internationale gemeenschap in deze conflicten is de houding van de Iraakse regering ten opzichte van Nederland niet veranderd. Nederland en Irak onderhouden </w:t>
            </w:r>
            <w:r w:rsidRPr="006104DC" w:rsidR="007047D3">
              <w:rPr>
                <w:b/>
                <w:bCs/>
              </w:rPr>
              <w:t xml:space="preserve">een </w:t>
            </w:r>
            <w:r w:rsidRPr="006104DC">
              <w:rPr>
                <w:b/>
                <w:bCs/>
              </w:rPr>
              <w:t>constructieve bilaterale relatie op een breed scala aan thema’s</w:t>
            </w:r>
            <w:r w:rsidRPr="006104DC" w:rsidR="001B519A">
              <w:rPr>
                <w:b/>
                <w:bCs/>
              </w:rPr>
              <w:t xml:space="preserve">, zoals veiligheid, stabiliteit en migratie. </w:t>
            </w:r>
          </w:p>
        </w:tc>
        <w:tc>
          <w:tcPr>
            <w:tcW w:w="1276" w:type="dxa"/>
          </w:tcPr>
          <w:p w:rsidRPr="006104DC" w:rsidR="00E83D12" w:rsidP="008D4A29" w:rsidRDefault="00E83D12" w14:paraId="6CCA76EF" w14:textId="77777777">
            <w:pPr>
              <w:jc w:val="center"/>
              <w:rPr>
                <w:color w:val="FF0000"/>
              </w:rPr>
            </w:pPr>
          </w:p>
        </w:tc>
        <w:tc>
          <w:tcPr>
            <w:tcW w:w="586" w:type="dxa"/>
          </w:tcPr>
          <w:p w:rsidRPr="006104DC" w:rsidR="00E83D12" w:rsidP="008D4A29" w:rsidRDefault="00E83D12" w14:paraId="2E41B1CD" w14:textId="77777777">
            <w:pPr>
              <w:jc w:val="right"/>
            </w:pPr>
          </w:p>
        </w:tc>
        <w:tc>
          <w:tcPr>
            <w:tcW w:w="567" w:type="dxa"/>
            <w:tcBorders>
              <w:left w:val="nil"/>
            </w:tcBorders>
          </w:tcPr>
          <w:p w:rsidRPr="006104DC" w:rsidR="00E83D12" w:rsidP="008D4A29" w:rsidRDefault="00E83D12" w14:paraId="294ECC6E" w14:textId="77777777">
            <w:pPr>
              <w:jc w:val="right"/>
            </w:pPr>
          </w:p>
        </w:tc>
      </w:tr>
      <w:tr w:rsidRPr="006104DC" w:rsidR="000A5C61" w:rsidTr="008D4A29" w14:paraId="0DA9DCFE" w14:textId="77777777">
        <w:tc>
          <w:tcPr>
            <w:tcW w:w="567" w:type="dxa"/>
          </w:tcPr>
          <w:p w:rsidRPr="006104DC" w:rsidR="000A5C61" w:rsidP="000A5C61" w:rsidRDefault="000A5C61" w14:paraId="3D3FDE5F" w14:textId="77777777">
            <w:r w:rsidRPr="006104DC">
              <w:t>9</w:t>
            </w:r>
          </w:p>
        </w:tc>
        <w:tc>
          <w:tcPr>
            <w:tcW w:w="6521" w:type="dxa"/>
          </w:tcPr>
          <w:p w:rsidRPr="006104DC" w:rsidR="000A5C61" w:rsidP="000A5C61" w:rsidRDefault="000A5C61" w14:paraId="5642C677" w14:textId="5F801960">
            <w:r w:rsidRPr="006104DC">
              <w:t>Aangezien u in antwoord op de feitelijke vragen over de brede veiligheidsinzet in Irak (Kamerstuk 27925, nr. 956) stelde dat het mogelijk was de bijdrage aan de NMI met een jaar te verlengen, waarom is er gekozen voor verlenging van zes maanden in plaats van een jaar?</w:t>
            </w:r>
          </w:p>
        </w:tc>
        <w:tc>
          <w:tcPr>
            <w:tcW w:w="1276" w:type="dxa"/>
          </w:tcPr>
          <w:p w:rsidRPr="006104DC" w:rsidR="000A5C61" w:rsidP="000A5C61" w:rsidRDefault="000A5C61" w14:paraId="5AC4A8E8" w14:textId="23DDE4D3">
            <w:pPr>
              <w:jc w:val="center"/>
            </w:pPr>
          </w:p>
        </w:tc>
        <w:tc>
          <w:tcPr>
            <w:tcW w:w="586" w:type="dxa"/>
          </w:tcPr>
          <w:p w:rsidRPr="006104DC" w:rsidR="000A5C61" w:rsidP="000A5C61" w:rsidRDefault="000A5C61" w14:paraId="4590B8C7" w14:textId="77777777">
            <w:pPr>
              <w:jc w:val="right"/>
            </w:pPr>
          </w:p>
        </w:tc>
        <w:tc>
          <w:tcPr>
            <w:tcW w:w="567" w:type="dxa"/>
            <w:tcBorders>
              <w:left w:val="nil"/>
            </w:tcBorders>
          </w:tcPr>
          <w:p w:rsidRPr="006104DC" w:rsidR="000A5C61" w:rsidP="000A5C61" w:rsidRDefault="000A5C61" w14:paraId="5C0D84BB" w14:textId="77777777">
            <w:pPr>
              <w:jc w:val="right"/>
            </w:pPr>
            <w:r w:rsidRPr="006104DC">
              <w:t xml:space="preserve"> </w:t>
            </w:r>
          </w:p>
        </w:tc>
      </w:tr>
      <w:tr w:rsidRPr="006104DC" w:rsidR="00E83D12" w:rsidTr="008D4A29" w14:paraId="5432A633" w14:textId="77777777">
        <w:tc>
          <w:tcPr>
            <w:tcW w:w="567" w:type="dxa"/>
          </w:tcPr>
          <w:p w:rsidRPr="006104DC" w:rsidR="00E83D12" w:rsidP="000A5C61" w:rsidRDefault="00E83D12" w14:paraId="28E3F659" w14:textId="77777777"/>
        </w:tc>
        <w:tc>
          <w:tcPr>
            <w:tcW w:w="6521" w:type="dxa"/>
          </w:tcPr>
          <w:p w:rsidRPr="006104DC" w:rsidR="00E83D12" w:rsidP="000A5C61" w:rsidRDefault="00AD4C84" w14:paraId="4C6E80AF" w14:textId="0509AF88">
            <w:pPr>
              <w:rPr>
                <w:b/>
                <w:bCs/>
              </w:rPr>
            </w:pPr>
            <w:r w:rsidRPr="006104DC">
              <w:rPr>
                <w:b/>
                <w:bCs/>
              </w:rPr>
              <w:t>Uit nadere</w:t>
            </w:r>
            <w:r w:rsidRPr="006104DC" w:rsidR="00B353F6">
              <w:rPr>
                <w:b/>
                <w:bCs/>
              </w:rPr>
              <w:t xml:space="preserve"> weging van de wenselijkheid en haalbaarheid is, in nauw overleg met de NAVO, besloten om de Nederlandse inzet te verlengen met een </w:t>
            </w:r>
            <w:r w:rsidRPr="006104DC" w:rsidR="007F4891">
              <w:rPr>
                <w:b/>
                <w:bCs/>
              </w:rPr>
              <w:t xml:space="preserve">half </w:t>
            </w:r>
            <w:r w:rsidRPr="006104DC" w:rsidR="00B353F6">
              <w:rPr>
                <w:b/>
                <w:bCs/>
              </w:rPr>
              <w:t>jaar</w:t>
            </w:r>
            <w:r w:rsidRPr="006104DC" w:rsidR="007F4891">
              <w:rPr>
                <w:b/>
                <w:bCs/>
              </w:rPr>
              <w:t xml:space="preserve"> in plaats van een jaar</w:t>
            </w:r>
            <w:r w:rsidRPr="006104DC" w:rsidR="00B353F6">
              <w:rPr>
                <w:b/>
                <w:bCs/>
              </w:rPr>
              <w:t xml:space="preserve">. Hiermee loopt de </w:t>
            </w:r>
            <w:r w:rsidRPr="006104DC" w:rsidR="00B353F6">
              <w:rPr>
                <w:b/>
                <w:bCs/>
                <w:i/>
              </w:rPr>
              <w:t xml:space="preserve">force </w:t>
            </w:r>
            <w:proofErr w:type="spellStart"/>
            <w:r w:rsidRPr="006104DC" w:rsidR="00B353F6">
              <w:rPr>
                <w:b/>
                <w:bCs/>
                <w:i/>
              </w:rPr>
              <w:t>protection</w:t>
            </w:r>
            <w:proofErr w:type="spellEnd"/>
            <w:r w:rsidRPr="006104DC" w:rsidR="0006191D">
              <w:rPr>
                <w:b/>
                <w:bCs/>
              </w:rPr>
              <w:t>-</w:t>
            </w:r>
            <w:r w:rsidRPr="006104DC" w:rsidR="00B353F6">
              <w:rPr>
                <w:b/>
                <w:bCs/>
              </w:rPr>
              <w:t xml:space="preserve">bijdrage gelijk aan de </w:t>
            </w:r>
            <w:r w:rsidRPr="006104DC" w:rsidR="008B1B52">
              <w:rPr>
                <w:b/>
                <w:bCs/>
              </w:rPr>
              <w:t xml:space="preserve">Nederlandse </w:t>
            </w:r>
            <w:r w:rsidRPr="006104DC" w:rsidR="00B353F6">
              <w:rPr>
                <w:b/>
                <w:bCs/>
              </w:rPr>
              <w:t xml:space="preserve">bijdrage met </w:t>
            </w:r>
            <w:r w:rsidRPr="006104DC" w:rsidR="004018CF">
              <w:rPr>
                <w:b/>
                <w:bCs/>
              </w:rPr>
              <w:t xml:space="preserve">het </w:t>
            </w:r>
            <w:r w:rsidRPr="006104DC" w:rsidR="00B353F6">
              <w:rPr>
                <w:b/>
                <w:bCs/>
              </w:rPr>
              <w:t>helikopter</w:t>
            </w:r>
            <w:r w:rsidRPr="006104DC" w:rsidR="004018CF">
              <w:rPr>
                <w:b/>
                <w:bCs/>
              </w:rPr>
              <w:t xml:space="preserve">detachement </w:t>
            </w:r>
            <w:r w:rsidRPr="006104DC" w:rsidR="00B353F6">
              <w:rPr>
                <w:b/>
                <w:bCs/>
              </w:rPr>
              <w:t xml:space="preserve">en </w:t>
            </w:r>
            <w:r w:rsidRPr="006104DC" w:rsidR="004018CF">
              <w:rPr>
                <w:b/>
                <w:bCs/>
              </w:rPr>
              <w:t xml:space="preserve">de </w:t>
            </w:r>
            <w:r w:rsidRPr="006104DC" w:rsidR="00022903">
              <w:rPr>
                <w:b/>
                <w:bCs/>
                <w:i/>
                <w:iCs/>
              </w:rPr>
              <w:t xml:space="preserve">force </w:t>
            </w:r>
            <w:proofErr w:type="spellStart"/>
            <w:r w:rsidRPr="006104DC" w:rsidR="00022903">
              <w:rPr>
                <w:b/>
                <w:bCs/>
                <w:i/>
                <w:iCs/>
              </w:rPr>
              <w:t>commander</w:t>
            </w:r>
            <w:proofErr w:type="spellEnd"/>
            <w:r w:rsidRPr="006104DC" w:rsidR="00B353F6">
              <w:rPr>
                <w:b/>
                <w:bCs/>
              </w:rPr>
              <w:t xml:space="preserve">. </w:t>
            </w:r>
          </w:p>
        </w:tc>
        <w:tc>
          <w:tcPr>
            <w:tcW w:w="1276" w:type="dxa"/>
          </w:tcPr>
          <w:p w:rsidRPr="006104DC" w:rsidR="00E83D12" w:rsidP="000A5C61" w:rsidRDefault="00E83D12" w14:paraId="464B96EF" w14:textId="77777777">
            <w:pPr>
              <w:jc w:val="center"/>
              <w:rPr>
                <w:color w:val="FF0000"/>
              </w:rPr>
            </w:pPr>
          </w:p>
        </w:tc>
        <w:tc>
          <w:tcPr>
            <w:tcW w:w="586" w:type="dxa"/>
          </w:tcPr>
          <w:p w:rsidRPr="006104DC" w:rsidR="00E83D12" w:rsidP="000A5C61" w:rsidRDefault="00E83D12" w14:paraId="5CEA351A" w14:textId="77777777">
            <w:pPr>
              <w:jc w:val="right"/>
            </w:pPr>
          </w:p>
        </w:tc>
        <w:tc>
          <w:tcPr>
            <w:tcW w:w="567" w:type="dxa"/>
            <w:tcBorders>
              <w:left w:val="nil"/>
            </w:tcBorders>
          </w:tcPr>
          <w:p w:rsidRPr="006104DC" w:rsidR="00E83D12" w:rsidP="000A5C61" w:rsidRDefault="00E83D12" w14:paraId="2003FDF7" w14:textId="77777777">
            <w:pPr>
              <w:jc w:val="right"/>
            </w:pPr>
          </w:p>
        </w:tc>
      </w:tr>
      <w:tr w:rsidRPr="006104DC" w:rsidR="000A5C61" w:rsidTr="008D4A29" w14:paraId="6E4FE994" w14:textId="77777777">
        <w:tc>
          <w:tcPr>
            <w:tcW w:w="567" w:type="dxa"/>
          </w:tcPr>
          <w:p w:rsidRPr="006104DC" w:rsidR="000A5C61" w:rsidP="000A5C61" w:rsidRDefault="000A5C61" w14:paraId="488FB4B2" w14:textId="77777777">
            <w:r w:rsidRPr="006104DC">
              <w:t>10</w:t>
            </w:r>
          </w:p>
        </w:tc>
        <w:tc>
          <w:tcPr>
            <w:tcW w:w="6521" w:type="dxa"/>
          </w:tcPr>
          <w:p w:rsidRPr="006104DC" w:rsidR="000A5C61" w:rsidP="000A5C61" w:rsidRDefault="000A5C61" w14:paraId="4C13E1E3" w14:textId="77777777">
            <w:r w:rsidRPr="006104DC">
              <w:t>Bestaat er een veiligheidsrisico voor Nederlandse militairen als gevolg van interne onrust, bijvoorbeeld door aangenomen wetten tegen kwetsbare groepen of het conflict in het Midden-Oosten?</w:t>
            </w:r>
          </w:p>
        </w:tc>
        <w:tc>
          <w:tcPr>
            <w:tcW w:w="1276" w:type="dxa"/>
          </w:tcPr>
          <w:p w:rsidRPr="006104DC" w:rsidR="000A5C61" w:rsidP="000A5C61" w:rsidRDefault="000A5C61" w14:paraId="31CD9769" w14:textId="259F71BD">
            <w:pPr>
              <w:jc w:val="center"/>
            </w:pPr>
          </w:p>
        </w:tc>
        <w:tc>
          <w:tcPr>
            <w:tcW w:w="586" w:type="dxa"/>
          </w:tcPr>
          <w:p w:rsidRPr="006104DC" w:rsidR="000A5C61" w:rsidP="000A5C61" w:rsidRDefault="000A5C61" w14:paraId="373657BC" w14:textId="77777777">
            <w:pPr>
              <w:jc w:val="right"/>
            </w:pPr>
          </w:p>
        </w:tc>
        <w:tc>
          <w:tcPr>
            <w:tcW w:w="567" w:type="dxa"/>
            <w:tcBorders>
              <w:left w:val="nil"/>
            </w:tcBorders>
          </w:tcPr>
          <w:p w:rsidRPr="006104DC" w:rsidR="000A5C61" w:rsidP="000A5C61" w:rsidRDefault="000A5C61" w14:paraId="3AD090CD" w14:textId="77777777">
            <w:pPr>
              <w:jc w:val="right"/>
            </w:pPr>
            <w:r w:rsidRPr="006104DC">
              <w:t xml:space="preserve"> </w:t>
            </w:r>
          </w:p>
        </w:tc>
      </w:tr>
      <w:tr w:rsidRPr="006104DC" w:rsidR="00E83D12" w:rsidTr="008D4A29" w14:paraId="42F794DB" w14:textId="77777777">
        <w:tc>
          <w:tcPr>
            <w:tcW w:w="567" w:type="dxa"/>
          </w:tcPr>
          <w:p w:rsidRPr="005124D0" w:rsidR="00E83D12" w:rsidP="000A5C61" w:rsidRDefault="00E83D12" w14:paraId="74F4C9C6" w14:textId="77777777"/>
        </w:tc>
        <w:tc>
          <w:tcPr>
            <w:tcW w:w="6521" w:type="dxa"/>
          </w:tcPr>
          <w:p w:rsidRPr="005124D0" w:rsidR="00933528" w:rsidP="00933528" w:rsidRDefault="00F45E8A" w14:paraId="6DEDB6AD" w14:textId="4493F578">
            <w:pPr>
              <w:rPr>
                <w:b/>
                <w:bCs/>
              </w:rPr>
            </w:pPr>
            <w:r w:rsidRPr="005124D0">
              <w:rPr>
                <w:b/>
                <w:bCs/>
              </w:rPr>
              <w:t xml:space="preserve">Vooralsnog is </w:t>
            </w:r>
            <w:r w:rsidRPr="005124D0" w:rsidR="007B688A">
              <w:rPr>
                <w:b/>
                <w:bCs/>
              </w:rPr>
              <w:t xml:space="preserve">het </w:t>
            </w:r>
            <w:r w:rsidRPr="005124D0">
              <w:rPr>
                <w:b/>
                <w:bCs/>
              </w:rPr>
              <w:t xml:space="preserve">veiligheidsrisico </w:t>
            </w:r>
            <w:r w:rsidRPr="005124D0" w:rsidR="007B688A">
              <w:rPr>
                <w:b/>
                <w:bCs/>
              </w:rPr>
              <w:t>dat voortvloeit uit het conflict in het Midden</w:t>
            </w:r>
            <w:r w:rsidRPr="005124D0" w:rsidR="007047D3">
              <w:rPr>
                <w:b/>
                <w:bCs/>
              </w:rPr>
              <w:t>-</w:t>
            </w:r>
            <w:r w:rsidRPr="005124D0" w:rsidR="007B688A">
              <w:rPr>
                <w:b/>
                <w:bCs/>
              </w:rPr>
              <w:t xml:space="preserve">Oosten en de recent aangenomen wetten in Irak </w:t>
            </w:r>
            <w:r w:rsidRPr="005124D0">
              <w:rPr>
                <w:b/>
                <w:bCs/>
              </w:rPr>
              <w:t>beperkt.</w:t>
            </w:r>
            <w:r w:rsidRPr="005124D0" w:rsidR="0015596F">
              <w:rPr>
                <w:b/>
                <w:bCs/>
              </w:rPr>
              <w:t xml:space="preserve"> </w:t>
            </w:r>
            <w:r w:rsidRPr="005124D0" w:rsidR="00EF193E">
              <w:rPr>
                <w:b/>
                <w:bCs/>
              </w:rPr>
              <w:t xml:space="preserve">Interne onrust in Irak zou een veiligheidsrisico kunnen vormen voor de Nederlandse militairen in Irak. </w:t>
            </w:r>
            <w:r w:rsidRPr="005124D0" w:rsidR="00BC4EA4">
              <w:rPr>
                <w:b/>
                <w:bCs/>
              </w:rPr>
              <w:t xml:space="preserve">Daarom </w:t>
            </w:r>
            <w:r w:rsidRPr="005124D0" w:rsidR="00C136A9">
              <w:rPr>
                <w:b/>
                <w:bCs/>
              </w:rPr>
              <w:t xml:space="preserve">past </w:t>
            </w:r>
            <w:r w:rsidRPr="005124D0" w:rsidR="0015596F">
              <w:rPr>
                <w:b/>
                <w:bCs/>
              </w:rPr>
              <w:t>NMI</w:t>
            </w:r>
            <w:r w:rsidRPr="005124D0" w:rsidR="00EB0D8B">
              <w:rPr>
                <w:b/>
                <w:bCs/>
              </w:rPr>
              <w:t>,</w:t>
            </w:r>
            <w:r w:rsidRPr="005124D0" w:rsidR="0015596F">
              <w:rPr>
                <w:b/>
                <w:bCs/>
              </w:rPr>
              <w:t xml:space="preserve"> </w:t>
            </w:r>
            <w:r w:rsidRPr="005124D0" w:rsidR="00C136A9">
              <w:rPr>
                <w:b/>
                <w:bCs/>
              </w:rPr>
              <w:t xml:space="preserve">in geval van </w:t>
            </w:r>
            <w:r w:rsidRPr="005124D0" w:rsidR="007B688A">
              <w:rPr>
                <w:b/>
                <w:bCs/>
              </w:rPr>
              <w:t xml:space="preserve">een </w:t>
            </w:r>
            <w:r w:rsidRPr="005124D0" w:rsidR="00C136A9">
              <w:rPr>
                <w:b/>
                <w:bCs/>
              </w:rPr>
              <w:t>verhoogde dreiging</w:t>
            </w:r>
            <w:r w:rsidRPr="005124D0" w:rsidR="007047D3">
              <w:rPr>
                <w:b/>
                <w:bCs/>
              </w:rPr>
              <w:t>,</w:t>
            </w:r>
            <w:r w:rsidRPr="005124D0" w:rsidR="00C136A9">
              <w:rPr>
                <w:b/>
                <w:bCs/>
              </w:rPr>
              <w:t xml:space="preserve"> </w:t>
            </w:r>
            <w:r w:rsidRPr="005124D0" w:rsidR="007B688A">
              <w:rPr>
                <w:b/>
                <w:bCs/>
              </w:rPr>
              <w:t xml:space="preserve">de activiteiten </w:t>
            </w:r>
            <w:r w:rsidRPr="005124D0" w:rsidR="007732F6">
              <w:rPr>
                <w:b/>
                <w:bCs/>
              </w:rPr>
              <w:t>aan</w:t>
            </w:r>
            <w:r w:rsidRPr="005124D0" w:rsidR="00EB0D8B">
              <w:rPr>
                <w:b/>
                <w:bCs/>
              </w:rPr>
              <w:t xml:space="preserve"> om de risico’s voor </w:t>
            </w:r>
            <w:r w:rsidRPr="005124D0" w:rsidR="009F6442">
              <w:rPr>
                <w:b/>
                <w:bCs/>
              </w:rPr>
              <w:t xml:space="preserve">de missie en </w:t>
            </w:r>
            <w:r w:rsidRPr="005124D0" w:rsidR="00EB0D8B">
              <w:rPr>
                <w:b/>
                <w:bCs/>
              </w:rPr>
              <w:t xml:space="preserve">het personeel te </w:t>
            </w:r>
            <w:r w:rsidRPr="005124D0" w:rsidR="003D1210">
              <w:rPr>
                <w:b/>
                <w:bCs/>
              </w:rPr>
              <w:t>verminderen</w:t>
            </w:r>
            <w:r w:rsidRPr="005124D0" w:rsidR="007B688A">
              <w:rPr>
                <w:b/>
                <w:bCs/>
              </w:rPr>
              <w:t xml:space="preserve">, bijvoorbeeld </w:t>
            </w:r>
            <w:r w:rsidRPr="005124D0" w:rsidR="00C136A9">
              <w:rPr>
                <w:b/>
                <w:bCs/>
              </w:rPr>
              <w:t>door bewegingen buiten de poort t</w:t>
            </w:r>
            <w:r w:rsidRPr="005124D0" w:rsidR="007732F6">
              <w:rPr>
                <w:b/>
                <w:bCs/>
              </w:rPr>
              <w:t>e beperken</w:t>
            </w:r>
            <w:r w:rsidRPr="005124D0" w:rsidR="00C136A9">
              <w:rPr>
                <w:b/>
                <w:bCs/>
              </w:rPr>
              <w:t xml:space="preserve">. </w:t>
            </w:r>
          </w:p>
        </w:tc>
        <w:tc>
          <w:tcPr>
            <w:tcW w:w="1276" w:type="dxa"/>
          </w:tcPr>
          <w:p w:rsidRPr="006104DC" w:rsidR="00E83D12" w:rsidP="000A5C61" w:rsidRDefault="00E83D12" w14:paraId="5385ED87" w14:textId="77777777">
            <w:pPr>
              <w:jc w:val="center"/>
              <w:rPr>
                <w:color w:val="FF0000"/>
              </w:rPr>
            </w:pPr>
          </w:p>
        </w:tc>
        <w:tc>
          <w:tcPr>
            <w:tcW w:w="586" w:type="dxa"/>
          </w:tcPr>
          <w:p w:rsidRPr="006104DC" w:rsidR="00E83D12" w:rsidP="000A5C61" w:rsidRDefault="00E83D12" w14:paraId="53F6366C" w14:textId="77777777">
            <w:pPr>
              <w:jc w:val="right"/>
            </w:pPr>
          </w:p>
        </w:tc>
        <w:tc>
          <w:tcPr>
            <w:tcW w:w="567" w:type="dxa"/>
            <w:tcBorders>
              <w:left w:val="nil"/>
            </w:tcBorders>
          </w:tcPr>
          <w:p w:rsidRPr="006104DC" w:rsidR="00E83D12" w:rsidP="000A5C61" w:rsidRDefault="00E83D12" w14:paraId="2792BA08" w14:textId="77777777">
            <w:pPr>
              <w:jc w:val="right"/>
            </w:pPr>
          </w:p>
        </w:tc>
      </w:tr>
      <w:tr w:rsidRPr="006104DC" w:rsidR="000A5C61" w:rsidTr="008D4A29" w14:paraId="5691A847" w14:textId="77777777">
        <w:tc>
          <w:tcPr>
            <w:tcW w:w="567" w:type="dxa"/>
          </w:tcPr>
          <w:p w:rsidRPr="005124D0" w:rsidR="000A5C61" w:rsidP="000A5C61" w:rsidRDefault="000A5C61" w14:paraId="0AC0BC31" w14:textId="77777777">
            <w:r w:rsidRPr="005124D0">
              <w:t>11</w:t>
            </w:r>
          </w:p>
        </w:tc>
        <w:tc>
          <w:tcPr>
            <w:tcW w:w="6521" w:type="dxa"/>
          </w:tcPr>
          <w:p w:rsidRPr="005124D0" w:rsidR="000A5C61" w:rsidP="000A5C61" w:rsidRDefault="000A5C61" w14:paraId="1F006D28" w14:textId="77777777">
            <w:r w:rsidRPr="005124D0">
              <w:t>Hebben de aangekondigde bezuinigingen op ontwikkelingssamenwerking invloed op de Official Development Assistance (ODA)-inzet in Irak? Zo ja, hoe zal dat eruitzien?</w:t>
            </w:r>
          </w:p>
        </w:tc>
        <w:tc>
          <w:tcPr>
            <w:tcW w:w="1276" w:type="dxa"/>
          </w:tcPr>
          <w:p w:rsidRPr="006104DC" w:rsidR="000A5C61" w:rsidP="000A5C61" w:rsidRDefault="000A5C61" w14:paraId="6E686AB3" w14:textId="12A025AE">
            <w:pPr>
              <w:jc w:val="center"/>
            </w:pPr>
          </w:p>
        </w:tc>
        <w:tc>
          <w:tcPr>
            <w:tcW w:w="586" w:type="dxa"/>
          </w:tcPr>
          <w:p w:rsidRPr="006104DC" w:rsidR="000A5C61" w:rsidP="000A5C61" w:rsidRDefault="000A5C61" w14:paraId="36D246B2" w14:textId="77777777">
            <w:pPr>
              <w:jc w:val="right"/>
            </w:pPr>
          </w:p>
        </w:tc>
        <w:tc>
          <w:tcPr>
            <w:tcW w:w="567" w:type="dxa"/>
            <w:tcBorders>
              <w:left w:val="nil"/>
            </w:tcBorders>
          </w:tcPr>
          <w:p w:rsidRPr="006104DC" w:rsidR="000A5C61" w:rsidP="000A5C61" w:rsidRDefault="000A5C61" w14:paraId="3BEEE345" w14:textId="77777777">
            <w:pPr>
              <w:jc w:val="right"/>
            </w:pPr>
            <w:r w:rsidRPr="006104DC">
              <w:t xml:space="preserve"> </w:t>
            </w:r>
          </w:p>
        </w:tc>
      </w:tr>
      <w:tr w:rsidRPr="006104DC" w:rsidR="00E83D12" w:rsidTr="008D4A29" w14:paraId="2CB01414" w14:textId="77777777">
        <w:tc>
          <w:tcPr>
            <w:tcW w:w="567" w:type="dxa"/>
          </w:tcPr>
          <w:p w:rsidRPr="006104DC" w:rsidR="00E83D12" w:rsidP="000A5C61" w:rsidRDefault="00E83D12" w14:paraId="1D84A483" w14:textId="77777777"/>
        </w:tc>
        <w:tc>
          <w:tcPr>
            <w:tcW w:w="6521" w:type="dxa"/>
          </w:tcPr>
          <w:p w:rsidRPr="005124D0" w:rsidR="003B5FF9" w:rsidP="003B5FF9" w:rsidRDefault="007B688A" w14:paraId="1522A5FC" w14:textId="75D02246">
            <w:pPr>
              <w:spacing w:before="0" w:after="0"/>
              <w:rPr>
                <w:b/>
                <w:bCs/>
                <w:highlight w:val="yellow"/>
              </w:rPr>
            </w:pPr>
            <w:r w:rsidRPr="006104DC">
              <w:rPr>
                <w:b/>
                <w:bCs/>
              </w:rPr>
              <w:t>V</w:t>
            </w:r>
            <w:r w:rsidRPr="006104DC" w:rsidR="003B5FF9">
              <w:rPr>
                <w:b/>
                <w:bCs/>
              </w:rPr>
              <w:t xml:space="preserve">ooruitlopend op de beleidskeuzes in de BHO-beleidsbrief, </w:t>
            </w:r>
            <w:r w:rsidRPr="006104DC">
              <w:rPr>
                <w:b/>
                <w:bCs/>
              </w:rPr>
              <w:t xml:space="preserve">die het kabinet </w:t>
            </w:r>
            <w:r w:rsidRPr="006104DC" w:rsidR="003B5FF9">
              <w:rPr>
                <w:b/>
                <w:bCs/>
              </w:rPr>
              <w:t xml:space="preserve">in januari met de Kamer zal </w:t>
            </w:r>
            <w:r w:rsidRPr="006104DC">
              <w:rPr>
                <w:b/>
                <w:bCs/>
              </w:rPr>
              <w:t>delen</w:t>
            </w:r>
            <w:r w:rsidRPr="006104DC" w:rsidR="003B5FF9">
              <w:rPr>
                <w:b/>
                <w:bCs/>
              </w:rPr>
              <w:t xml:space="preserve">, </w:t>
            </w:r>
            <w:r w:rsidRPr="006104DC">
              <w:rPr>
                <w:b/>
                <w:bCs/>
              </w:rPr>
              <w:t>zijn</w:t>
            </w:r>
            <w:r w:rsidRPr="006104DC" w:rsidR="003B5FF9">
              <w:rPr>
                <w:b/>
                <w:bCs/>
              </w:rPr>
              <w:t xml:space="preserve"> op programma- en landenniveau op dit moment nog geen keuzes </w:t>
            </w:r>
            <w:r w:rsidRPr="006104DC" w:rsidR="007047D3">
              <w:rPr>
                <w:b/>
                <w:bCs/>
              </w:rPr>
              <w:t xml:space="preserve">gemaakt </w:t>
            </w:r>
            <w:r w:rsidRPr="006104DC">
              <w:rPr>
                <w:b/>
                <w:bCs/>
              </w:rPr>
              <w:t>over de besteding van het ODA-budget</w:t>
            </w:r>
            <w:r w:rsidRPr="006104DC" w:rsidR="003B5FF9">
              <w:rPr>
                <w:b/>
                <w:bCs/>
              </w:rPr>
              <w:t xml:space="preserve">. Als uitgangspunt geldt dat lopende juridische contracten en </w:t>
            </w:r>
            <w:r w:rsidRPr="005124D0" w:rsidR="003B5FF9">
              <w:rPr>
                <w:b/>
                <w:bCs/>
              </w:rPr>
              <w:t>verplichtingen</w:t>
            </w:r>
            <w:r w:rsidRPr="005124D0" w:rsidR="00EB6482">
              <w:rPr>
                <w:b/>
                <w:bCs/>
              </w:rPr>
              <w:t xml:space="preserve"> </w:t>
            </w:r>
            <w:r w:rsidRPr="005124D0" w:rsidR="003B5FF9">
              <w:rPr>
                <w:b/>
                <w:bCs/>
              </w:rPr>
              <w:t>zoveel mogelijk worden gerespecteerd</w:t>
            </w:r>
            <w:r w:rsidRPr="005124D0" w:rsidR="00C95573">
              <w:rPr>
                <w:b/>
                <w:bCs/>
              </w:rPr>
              <w:t xml:space="preserve">. </w:t>
            </w:r>
          </w:p>
          <w:p w:rsidRPr="005124D0" w:rsidR="00E83D12" w:rsidP="00DE36CA" w:rsidRDefault="00E83D12" w14:paraId="04A7FA3A" w14:textId="7B1D2D37">
            <w:pPr>
              <w:spacing w:before="0" w:after="0"/>
              <w:rPr>
                <w:b/>
                <w:bCs/>
                <w:strike/>
              </w:rPr>
            </w:pPr>
          </w:p>
        </w:tc>
        <w:tc>
          <w:tcPr>
            <w:tcW w:w="1276" w:type="dxa"/>
          </w:tcPr>
          <w:p w:rsidRPr="006104DC" w:rsidR="00E83D12" w:rsidP="000A5C61" w:rsidRDefault="00E83D12" w14:paraId="3B37453C" w14:textId="77777777">
            <w:pPr>
              <w:jc w:val="center"/>
              <w:rPr>
                <w:color w:val="FF0000"/>
              </w:rPr>
            </w:pPr>
          </w:p>
        </w:tc>
        <w:tc>
          <w:tcPr>
            <w:tcW w:w="586" w:type="dxa"/>
          </w:tcPr>
          <w:p w:rsidRPr="006104DC" w:rsidR="00E83D12" w:rsidP="000A5C61" w:rsidRDefault="00E83D12" w14:paraId="5267D12F" w14:textId="77777777">
            <w:pPr>
              <w:jc w:val="right"/>
            </w:pPr>
          </w:p>
        </w:tc>
        <w:tc>
          <w:tcPr>
            <w:tcW w:w="567" w:type="dxa"/>
            <w:tcBorders>
              <w:left w:val="nil"/>
            </w:tcBorders>
          </w:tcPr>
          <w:p w:rsidRPr="006104DC" w:rsidR="00E83D12" w:rsidP="000A5C61" w:rsidRDefault="00E83D12" w14:paraId="73D0CF5D" w14:textId="77777777">
            <w:pPr>
              <w:jc w:val="right"/>
            </w:pPr>
          </w:p>
        </w:tc>
      </w:tr>
      <w:tr w:rsidRPr="006104DC" w:rsidR="000A5C61" w:rsidTr="008D4A29" w14:paraId="7B68AEAC" w14:textId="77777777">
        <w:tc>
          <w:tcPr>
            <w:tcW w:w="567" w:type="dxa"/>
          </w:tcPr>
          <w:p w:rsidRPr="006104DC" w:rsidR="000A5C61" w:rsidP="000A5C61" w:rsidRDefault="000A5C61" w14:paraId="2CF1A04F" w14:textId="77777777">
            <w:r w:rsidRPr="006104DC">
              <w:t>12</w:t>
            </w:r>
          </w:p>
        </w:tc>
        <w:tc>
          <w:tcPr>
            <w:tcW w:w="6521" w:type="dxa"/>
          </w:tcPr>
          <w:p w:rsidRPr="006104DC" w:rsidR="000A5C61" w:rsidP="000A5C61" w:rsidRDefault="000A5C61" w14:paraId="4C9FBB7C" w14:textId="77777777">
            <w:r w:rsidRPr="006104DC">
              <w:t>Gegeven het feit dat de behoefte aan verplaatsing groter is dan de capaciteit, heeft u overwogen de Nederlandse bijdrage uit te breiden? Waarom wel of niet?</w:t>
            </w:r>
          </w:p>
        </w:tc>
        <w:tc>
          <w:tcPr>
            <w:tcW w:w="1276" w:type="dxa"/>
          </w:tcPr>
          <w:p w:rsidRPr="006104DC" w:rsidR="000A5C61" w:rsidP="000A5C61" w:rsidRDefault="000A5C61" w14:paraId="26E85426" w14:textId="24D25270">
            <w:pPr>
              <w:jc w:val="center"/>
            </w:pPr>
          </w:p>
        </w:tc>
        <w:tc>
          <w:tcPr>
            <w:tcW w:w="586" w:type="dxa"/>
          </w:tcPr>
          <w:p w:rsidRPr="006104DC" w:rsidR="000A5C61" w:rsidP="000A5C61" w:rsidRDefault="000A5C61" w14:paraId="39F0EFF3" w14:textId="77777777">
            <w:pPr>
              <w:jc w:val="right"/>
            </w:pPr>
          </w:p>
        </w:tc>
        <w:tc>
          <w:tcPr>
            <w:tcW w:w="567" w:type="dxa"/>
            <w:tcBorders>
              <w:left w:val="nil"/>
            </w:tcBorders>
          </w:tcPr>
          <w:p w:rsidRPr="006104DC" w:rsidR="000A5C61" w:rsidP="000A5C61" w:rsidRDefault="000A5C61" w14:paraId="6B321551" w14:textId="77777777">
            <w:pPr>
              <w:jc w:val="right"/>
            </w:pPr>
            <w:r w:rsidRPr="006104DC">
              <w:t xml:space="preserve"> </w:t>
            </w:r>
          </w:p>
        </w:tc>
      </w:tr>
      <w:tr w:rsidRPr="006104DC" w:rsidR="00E83D12" w:rsidTr="008D4A29" w14:paraId="1DEA2EB0" w14:textId="77777777">
        <w:tc>
          <w:tcPr>
            <w:tcW w:w="567" w:type="dxa"/>
          </w:tcPr>
          <w:p w:rsidRPr="006104DC" w:rsidR="00E83D12" w:rsidP="000A5C61" w:rsidRDefault="00E83D12" w14:paraId="4862045D" w14:textId="77777777"/>
        </w:tc>
        <w:tc>
          <w:tcPr>
            <w:tcW w:w="6521" w:type="dxa"/>
          </w:tcPr>
          <w:p w:rsidRPr="006104DC" w:rsidR="00E83D12" w:rsidP="000A5C61" w:rsidRDefault="0076293F" w14:paraId="734E35FB" w14:textId="2187DE45">
            <w:pPr>
              <w:rPr>
                <w:b/>
                <w:bCs/>
              </w:rPr>
            </w:pPr>
            <w:r w:rsidRPr="006104DC">
              <w:rPr>
                <w:b/>
                <w:bCs/>
              </w:rPr>
              <w:t>D</w:t>
            </w:r>
            <w:r w:rsidRPr="006104DC" w:rsidR="00EC6392">
              <w:rPr>
                <w:b/>
                <w:bCs/>
              </w:rPr>
              <w:t>at heeft het kabinet niet overwogen. De NAVO maakt zijn behoeftes voor bijdrage</w:t>
            </w:r>
            <w:r w:rsidRPr="006104DC">
              <w:rPr>
                <w:b/>
                <w:bCs/>
              </w:rPr>
              <w:t>n</w:t>
            </w:r>
            <w:r w:rsidRPr="006104DC" w:rsidR="00EC6392">
              <w:rPr>
                <w:b/>
                <w:bCs/>
              </w:rPr>
              <w:t xml:space="preserve"> aan missies kenbaar tijdens zogenaamde </w:t>
            </w:r>
            <w:r w:rsidRPr="006104DC" w:rsidR="00EC6392">
              <w:rPr>
                <w:b/>
                <w:bCs/>
                <w:i/>
                <w:iCs/>
              </w:rPr>
              <w:t xml:space="preserve">force </w:t>
            </w:r>
            <w:proofErr w:type="spellStart"/>
            <w:r w:rsidRPr="006104DC" w:rsidR="00EC6392">
              <w:rPr>
                <w:b/>
                <w:bCs/>
                <w:i/>
                <w:iCs/>
              </w:rPr>
              <w:t>generation</w:t>
            </w:r>
            <w:proofErr w:type="spellEnd"/>
            <w:r w:rsidRPr="006104DC" w:rsidR="00EC6392">
              <w:rPr>
                <w:b/>
                <w:bCs/>
              </w:rPr>
              <w:t xml:space="preserve"> conferen</w:t>
            </w:r>
            <w:r w:rsidRPr="006104DC">
              <w:rPr>
                <w:b/>
                <w:bCs/>
              </w:rPr>
              <w:t>ti</w:t>
            </w:r>
            <w:r w:rsidRPr="006104DC" w:rsidR="00EC6392">
              <w:rPr>
                <w:b/>
                <w:bCs/>
              </w:rPr>
              <w:t>es. De behoeft</w:t>
            </w:r>
            <w:r w:rsidRPr="006104DC">
              <w:rPr>
                <w:b/>
                <w:bCs/>
              </w:rPr>
              <w:t>e</w:t>
            </w:r>
            <w:r w:rsidRPr="006104DC" w:rsidR="00EC6392">
              <w:rPr>
                <w:b/>
                <w:bCs/>
              </w:rPr>
              <w:t xml:space="preserve"> aan eventuele extra </w:t>
            </w:r>
            <w:r w:rsidRPr="006104DC" w:rsidR="00C52183">
              <w:rPr>
                <w:b/>
                <w:i/>
                <w:iCs/>
              </w:rPr>
              <w:t>f</w:t>
            </w:r>
            <w:r w:rsidRPr="006104DC">
              <w:rPr>
                <w:b/>
                <w:i/>
                <w:iCs/>
              </w:rPr>
              <w:t xml:space="preserve">orce </w:t>
            </w:r>
            <w:proofErr w:type="spellStart"/>
            <w:r w:rsidRPr="006104DC" w:rsidR="00C52183">
              <w:rPr>
                <w:b/>
                <w:i/>
                <w:iCs/>
              </w:rPr>
              <w:t>p</w:t>
            </w:r>
            <w:r w:rsidRPr="006104DC">
              <w:rPr>
                <w:b/>
                <w:i/>
                <w:iCs/>
              </w:rPr>
              <w:t>rotection</w:t>
            </w:r>
            <w:proofErr w:type="spellEnd"/>
            <w:r w:rsidRPr="006104DC" w:rsidDel="0076293F">
              <w:rPr>
                <w:b/>
                <w:bCs/>
              </w:rPr>
              <w:t xml:space="preserve"> </w:t>
            </w:r>
            <w:r w:rsidRPr="006104DC" w:rsidR="0006191D">
              <w:rPr>
                <w:b/>
                <w:bCs/>
              </w:rPr>
              <w:t>-</w:t>
            </w:r>
            <w:r w:rsidRPr="006104DC" w:rsidR="00EC6392">
              <w:rPr>
                <w:b/>
                <w:bCs/>
              </w:rPr>
              <w:t xml:space="preserve">capaciteit voor NMI heeft zich niet vertaald naar </w:t>
            </w:r>
            <w:r w:rsidRPr="006104DC">
              <w:rPr>
                <w:b/>
                <w:bCs/>
              </w:rPr>
              <w:t xml:space="preserve">een </w:t>
            </w:r>
            <w:r w:rsidRPr="006104DC" w:rsidR="00EC6392">
              <w:rPr>
                <w:b/>
                <w:bCs/>
              </w:rPr>
              <w:t xml:space="preserve">aanvullende uitvraag van </w:t>
            </w:r>
            <w:r w:rsidRPr="006104DC" w:rsidR="007B688A">
              <w:rPr>
                <w:b/>
                <w:bCs/>
              </w:rPr>
              <w:t xml:space="preserve">de </w:t>
            </w:r>
            <w:r w:rsidRPr="006104DC" w:rsidR="00EC6392">
              <w:rPr>
                <w:b/>
                <w:bCs/>
              </w:rPr>
              <w:t>NAVO</w:t>
            </w:r>
            <w:r w:rsidRPr="006104DC" w:rsidR="007B688A">
              <w:rPr>
                <w:b/>
                <w:bCs/>
              </w:rPr>
              <w:t xml:space="preserve"> aan Nederland</w:t>
            </w:r>
            <w:r w:rsidRPr="006104DC" w:rsidR="00EC6392">
              <w:rPr>
                <w:b/>
                <w:bCs/>
              </w:rPr>
              <w:t xml:space="preserve">. Wel </w:t>
            </w:r>
            <w:r w:rsidRPr="006104DC" w:rsidR="007B688A">
              <w:rPr>
                <w:b/>
                <w:bCs/>
              </w:rPr>
              <w:t>monitort</w:t>
            </w:r>
            <w:r w:rsidRPr="006104DC" w:rsidR="00EC6392">
              <w:rPr>
                <w:b/>
                <w:bCs/>
              </w:rPr>
              <w:t xml:space="preserve"> </w:t>
            </w:r>
            <w:r w:rsidRPr="006104DC" w:rsidR="007B688A">
              <w:rPr>
                <w:b/>
                <w:bCs/>
              </w:rPr>
              <w:t>Nederland</w:t>
            </w:r>
            <w:r w:rsidRPr="006104DC" w:rsidR="00EC6392">
              <w:rPr>
                <w:b/>
                <w:bCs/>
              </w:rPr>
              <w:t xml:space="preserve"> hoe de eigen bijdrage aan de missie waar mogelijk geoptimaliseerd kan worden.</w:t>
            </w:r>
          </w:p>
        </w:tc>
        <w:tc>
          <w:tcPr>
            <w:tcW w:w="1276" w:type="dxa"/>
          </w:tcPr>
          <w:p w:rsidRPr="006104DC" w:rsidR="00E83D12" w:rsidP="000A5C61" w:rsidRDefault="00E83D12" w14:paraId="1A79C1FE" w14:textId="77777777">
            <w:pPr>
              <w:jc w:val="center"/>
              <w:rPr>
                <w:color w:val="FF0000"/>
              </w:rPr>
            </w:pPr>
          </w:p>
        </w:tc>
        <w:tc>
          <w:tcPr>
            <w:tcW w:w="586" w:type="dxa"/>
          </w:tcPr>
          <w:p w:rsidRPr="006104DC" w:rsidR="00E83D12" w:rsidP="000A5C61" w:rsidRDefault="00E83D12" w14:paraId="4C13DEA7" w14:textId="77777777">
            <w:pPr>
              <w:jc w:val="right"/>
            </w:pPr>
          </w:p>
        </w:tc>
        <w:tc>
          <w:tcPr>
            <w:tcW w:w="567" w:type="dxa"/>
            <w:tcBorders>
              <w:left w:val="nil"/>
            </w:tcBorders>
          </w:tcPr>
          <w:p w:rsidRPr="006104DC" w:rsidR="00E83D12" w:rsidP="000A5C61" w:rsidRDefault="00E83D12" w14:paraId="31517B0B" w14:textId="77777777">
            <w:pPr>
              <w:jc w:val="right"/>
            </w:pPr>
          </w:p>
        </w:tc>
      </w:tr>
      <w:tr w:rsidRPr="006104DC" w:rsidR="000A5C61" w:rsidTr="008D4A29" w14:paraId="086FCC1A" w14:textId="77777777">
        <w:tc>
          <w:tcPr>
            <w:tcW w:w="567" w:type="dxa"/>
          </w:tcPr>
          <w:p w:rsidRPr="006104DC" w:rsidR="000A5C61" w:rsidP="000A5C61" w:rsidRDefault="000A5C61" w14:paraId="7A01EC33" w14:textId="77777777">
            <w:r w:rsidRPr="006104DC">
              <w:t>13</w:t>
            </w:r>
          </w:p>
        </w:tc>
        <w:tc>
          <w:tcPr>
            <w:tcW w:w="6521" w:type="dxa"/>
          </w:tcPr>
          <w:p w:rsidRPr="006104DC" w:rsidR="000A5C61" w:rsidP="000A5C61" w:rsidRDefault="000A5C61" w14:paraId="36CF5A23" w14:textId="77777777">
            <w:r w:rsidRPr="006104DC">
              <w:t xml:space="preserve">Is er van tevoren bekend welke eenheden de Force </w:t>
            </w:r>
            <w:proofErr w:type="spellStart"/>
            <w:r w:rsidRPr="006104DC">
              <w:t>Protection</w:t>
            </w:r>
            <w:proofErr w:type="spellEnd"/>
            <w:r w:rsidRPr="006104DC">
              <w:t xml:space="preserve"> rotaties gaan draaien? Wordt dat aangekondigd of genoemd?</w:t>
            </w:r>
          </w:p>
        </w:tc>
        <w:tc>
          <w:tcPr>
            <w:tcW w:w="1276" w:type="dxa"/>
          </w:tcPr>
          <w:p w:rsidRPr="006104DC" w:rsidR="000A5C61" w:rsidP="000A5C61" w:rsidRDefault="000A5C61" w14:paraId="4BC1C310" w14:textId="648C01DB">
            <w:pPr>
              <w:jc w:val="center"/>
            </w:pPr>
          </w:p>
        </w:tc>
        <w:tc>
          <w:tcPr>
            <w:tcW w:w="586" w:type="dxa"/>
          </w:tcPr>
          <w:p w:rsidRPr="006104DC" w:rsidR="000A5C61" w:rsidP="000A5C61" w:rsidRDefault="000A5C61" w14:paraId="63650830" w14:textId="77777777">
            <w:pPr>
              <w:jc w:val="right"/>
            </w:pPr>
          </w:p>
        </w:tc>
        <w:tc>
          <w:tcPr>
            <w:tcW w:w="567" w:type="dxa"/>
            <w:tcBorders>
              <w:left w:val="nil"/>
            </w:tcBorders>
          </w:tcPr>
          <w:p w:rsidRPr="006104DC" w:rsidR="000A5C61" w:rsidP="000A5C61" w:rsidRDefault="000A5C61" w14:paraId="35F80F4D" w14:textId="77777777">
            <w:pPr>
              <w:jc w:val="right"/>
            </w:pPr>
            <w:r w:rsidRPr="006104DC">
              <w:t xml:space="preserve"> </w:t>
            </w:r>
          </w:p>
        </w:tc>
      </w:tr>
      <w:tr w:rsidRPr="006104DC" w:rsidR="00E83D12" w:rsidTr="008D4A29" w14:paraId="3D2511CC" w14:textId="77777777">
        <w:tc>
          <w:tcPr>
            <w:tcW w:w="567" w:type="dxa"/>
          </w:tcPr>
          <w:p w:rsidRPr="006104DC" w:rsidR="00E83D12" w:rsidP="000A5C61" w:rsidRDefault="00E83D12" w14:paraId="2153AE7D" w14:textId="77777777"/>
        </w:tc>
        <w:tc>
          <w:tcPr>
            <w:tcW w:w="6521" w:type="dxa"/>
          </w:tcPr>
          <w:p w:rsidRPr="006104DC" w:rsidR="00E83D12" w:rsidP="009D3C4C" w:rsidRDefault="00FA5C72" w14:paraId="2259BF6A" w14:textId="5F7D15F6">
            <w:pPr>
              <w:rPr>
                <w:b/>
              </w:rPr>
            </w:pPr>
            <w:r w:rsidRPr="006104DC">
              <w:rPr>
                <w:b/>
              </w:rPr>
              <w:t xml:space="preserve">De </w:t>
            </w:r>
            <w:r w:rsidRPr="006104DC" w:rsidR="00C52183">
              <w:rPr>
                <w:b/>
                <w:i/>
              </w:rPr>
              <w:t>f</w:t>
            </w:r>
            <w:r w:rsidRPr="006104DC" w:rsidR="00DA4930">
              <w:rPr>
                <w:b/>
                <w:i/>
              </w:rPr>
              <w:t xml:space="preserve">orce </w:t>
            </w:r>
            <w:proofErr w:type="spellStart"/>
            <w:r w:rsidRPr="006104DC" w:rsidR="00C52183">
              <w:rPr>
                <w:b/>
                <w:i/>
              </w:rPr>
              <w:t>p</w:t>
            </w:r>
            <w:r w:rsidRPr="006104DC" w:rsidR="00DA4930">
              <w:rPr>
                <w:b/>
                <w:i/>
              </w:rPr>
              <w:t>rotection</w:t>
            </w:r>
            <w:proofErr w:type="spellEnd"/>
            <w:r w:rsidRPr="006104DC" w:rsidR="0006191D">
              <w:rPr>
                <w:b/>
              </w:rPr>
              <w:t>-</w:t>
            </w:r>
            <w:r w:rsidRPr="006104DC">
              <w:rPr>
                <w:b/>
              </w:rPr>
              <w:t xml:space="preserve">taken worden op dit moment vervuld door eenheden van de Landmacht. Voor de rotaties wordt gekeken naar beschikbaarheid en opleidingsniveau. Daarbij geldt dat </w:t>
            </w:r>
            <w:r w:rsidRPr="006104DC" w:rsidR="00DA4930">
              <w:rPr>
                <w:b/>
              </w:rPr>
              <w:t xml:space="preserve">de uitvoerende </w:t>
            </w:r>
            <w:r w:rsidRPr="006104DC">
              <w:rPr>
                <w:b/>
              </w:rPr>
              <w:t>eenheid moet</w:t>
            </w:r>
            <w:r w:rsidRPr="006104DC">
              <w:rPr>
                <w:b/>
                <w:bCs/>
              </w:rPr>
              <w:t xml:space="preserve"> zijn opgeleid om mobiele bewaking</w:t>
            </w:r>
            <w:r w:rsidRPr="006104DC" w:rsidR="0076293F">
              <w:rPr>
                <w:b/>
                <w:bCs/>
              </w:rPr>
              <w:t>s</w:t>
            </w:r>
            <w:r w:rsidRPr="006104DC">
              <w:rPr>
                <w:b/>
                <w:bCs/>
              </w:rPr>
              <w:t>- en beveilig</w:t>
            </w:r>
            <w:r w:rsidRPr="006104DC" w:rsidR="0076293F">
              <w:rPr>
                <w:b/>
                <w:bCs/>
              </w:rPr>
              <w:t>ing</w:t>
            </w:r>
            <w:r w:rsidRPr="006104DC">
              <w:rPr>
                <w:b/>
                <w:bCs/>
              </w:rPr>
              <w:t xml:space="preserve">staken uit te </w:t>
            </w:r>
            <w:r w:rsidRPr="006104DC" w:rsidR="00DA4930">
              <w:rPr>
                <w:b/>
                <w:bCs/>
              </w:rPr>
              <w:t xml:space="preserve">kunnen </w:t>
            </w:r>
            <w:r w:rsidRPr="006104DC">
              <w:rPr>
                <w:b/>
                <w:bCs/>
              </w:rPr>
              <w:t>voeren, w</w:t>
            </w:r>
            <w:r w:rsidRPr="006104DC" w:rsidR="0076293F">
              <w:rPr>
                <w:b/>
                <w:bCs/>
              </w:rPr>
              <w:t>aaronder</w:t>
            </w:r>
            <w:r w:rsidRPr="006104DC">
              <w:rPr>
                <w:b/>
                <w:bCs/>
              </w:rPr>
              <w:t xml:space="preserve"> ook het kunnen optreden als ‘</w:t>
            </w:r>
            <w:proofErr w:type="spellStart"/>
            <w:r w:rsidRPr="006104DC">
              <w:rPr>
                <w:b/>
                <w:bCs/>
              </w:rPr>
              <w:t>guardian</w:t>
            </w:r>
            <w:proofErr w:type="spellEnd"/>
            <w:r w:rsidRPr="006104DC">
              <w:rPr>
                <w:b/>
                <w:bCs/>
              </w:rPr>
              <w:t xml:space="preserve"> angel’</w:t>
            </w:r>
            <w:r w:rsidRPr="006104DC">
              <w:rPr>
                <w:b/>
              </w:rPr>
              <w:t>.</w:t>
            </w:r>
            <w:r w:rsidRPr="006104DC" w:rsidR="000F37E2">
              <w:rPr>
                <w:b/>
              </w:rPr>
              <w:t xml:space="preserve"> </w:t>
            </w:r>
            <w:r w:rsidRPr="006104DC" w:rsidR="00A6713A">
              <w:rPr>
                <w:b/>
              </w:rPr>
              <w:t>Zie ook het antwoord op vraag 34.</w:t>
            </w:r>
          </w:p>
        </w:tc>
        <w:tc>
          <w:tcPr>
            <w:tcW w:w="1276" w:type="dxa"/>
          </w:tcPr>
          <w:p w:rsidRPr="006104DC" w:rsidR="00E83D12" w:rsidP="000A5C61" w:rsidRDefault="00E83D12" w14:paraId="6810FC5A" w14:textId="77777777">
            <w:pPr>
              <w:jc w:val="center"/>
              <w:rPr>
                <w:color w:val="FF0000"/>
              </w:rPr>
            </w:pPr>
          </w:p>
        </w:tc>
        <w:tc>
          <w:tcPr>
            <w:tcW w:w="586" w:type="dxa"/>
          </w:tcPr>
          <w:p w:rsidRPr="006104DC" w:rsidR="00E83D12" w:rsidP="000A5C61" w:rsidRDefault="00E83D12" w14:paraId="6EAE0766" w14:textId="77777777">
            <w:pPr>
              <w:jc w:val="right"/>
            </w:pPr>
          </w:p>
        </w:tc>
        <w:tc>
          <w:tcPr>
            <w:tcW w:w="567" w:type="dxa"/>
            <w:tcBorders>
              <w:left w:val="nil"/>
            </w:tcBorders>
          </w:tcPr>
          <w:p w:rsidRPr="006104DC" w:rsidR="00E83D12" w:rsidP="000A5C61" w:rsidRDefault="00E83D12" w14:paraId="255EB3D1" w14:textId="77777777">
            <w:pPr>
              <w:jc w:val="right"/>
            </w:pPr>
          </w:p>
        </w:tc>
      </w:tr>
      <w:tr w:rsidRPr="006104DC" w:rsidR="000A5C61" w:rsidTr="008D4A29" w14:paraId="76C0AC78" w14:textId="77777777">
        <w:tc>
          <w:tcPr>
            <w:tcW w:w="567" w:type="dxa"/>
          </w:tcPr>
          <w:p w:rsidRPr="006104DC" w:rsidR="000A5C61" w:rsidP="000A5C61" w:rsidRDefault="000A5C61" w14:paraId="43F5ADBA" w14:textId="77777777">
            <w:r w:rsidRPr="006104DC">
              <w:t>14</w:t>
            </w:r>
          </w:p>
        </w:tc>
        <w:tc>
          <w:tcPr>
            <w:tcW w:w="6521" w:type="dxa"/>
          </w:tcPr>
          <w:p w:rsidRPr="006104DC" w:rsidR="000A5C61" w:rsidP="000A5C61" w:rsidRDefault="000A5C61" w14:paraId="43169FD2" w14:textId="77777777">
            <w:r w:rsidRPr="006104DC">
              <w:t>Waaruit bestaat de geweldsinstructie?</w:t>
            </w:r>
          </w:p>
        </w:tc>
        <w:tc>
          <w:tcPr>
            <w:tcW w:w="1276" w:type="dxa"/>
          </w:tcPr>
          <w:p w:rsidRPr="006104DC" w:rsidR="000A5C61" w:rsidP="000A5C61" w:rsidRDefault="000A5C61" w14:paraId="55FE20AB" w14:textId="1D13F136">
            <w:pPr>
              <w:jc w:val="center"/>
            </w:pPr>
          </w:p>
        </w:tc>
        <w:tc>
          <w:tcPr>
            <w:tcW w:w="586" w:type="dxa"/>
          </w:tcPr>
          <w:p w:rsidRPr="006104DC" w:rsidR="000A5C61" w:rsidP="000A5C61" w:rsidRDefault="000A5C61" w14:paraId="113810BF" w14:textId="77777777">
            <w:pPr>
              <w:jc w:val="right"/>
            </w:pPr>
          </w:p>
        </w:tc>
        <w:tc>
          <w:tcPr>
            <w:tcW w:w="567" w:type="dxa"/>
            <w:tcBorders>
              <w:left w:val="nil"/>
            </w:tcBorders>
          </w:tcPr>
          <w:p w:rsidRPr="006104DC" w:rsidR="000A5C61" w:rsidP="000A5C61" w:rsidRDefault="000A5C61" w14:paraId="2EE733F3" w14:textId="77777777">
            <w:pPr>
              <w:jc w:val="right"/>
            </w:pPr>
            <w:r w:rsidRPr="006104DC">
              <w:t xml:space="preserve"> </w:t>
            </w:r>
          </w:p>
        </w:tc>
      </w:tr>
      <w:tr w:rsidRPr="006104DC" w:rsidR="00E83D12" w:rsidTr="008D4A29" w14:paraId="07FE723D" w14:textId="77777777">
        <w:tc>
          <w:tcPr>
            <w:tcW w:w="567" w:type="dxa"/>
          </w:tcPr>
          <w:p w:rsidRPr="006104DC" w:rsidR="00E83D12" w:rsidP="000A5C61" w:rsidRDefault="00E83D12" w14:paraId="61E0D94B" w14:textId="77777777"/>
        </w:tc>
        <w:tc>
          <w:tcPr>
            <w:tcW w:w="6521" w:type="dxa"/>
          </w:tcPr>
          <w:p w:rsidRPr="006104DC" w:rsidR="00E83D12" w:rsidP="000A5C61" w:rsidRDefault="00DB5616" w14:paraId="09FD0736" w14:textId="7C64BB45">
            <w:pPr>
              <w:rPr>
                <w:rFonts w:ascii="Verdana" w:hAnsi="Verdana"/>
                <w:b/>
              </w:rPr>
            </w:pPr>
            <w:r w:rsidRPr="006104DC">
              <w:rPr>
                <w:b/>
              </w:rPr>
              <w:t xml:space="preserve">De Nederlandse geweldsinstructie voor NMI is afgeleid van de </w:t>
            </w:r>
            <w:r w:rsidRPr="006104DC">
              <w:rPr>
                <w:b/>
                <w:i/>
                <w:iCs/>
              </w:rPr>
              <w:t xml:space="preserve">Rules of Engagement </w:t>
            </w:r>
            <w:r w:rsidRPr="006104DC">
              <w:rPr>
                <w:b/>
              </w:rPr>
              <w:t>voor NMI. Deelnemende landen worden over de Nederlandse geweldsinstructie geïnformeerd, onder andere om de interoperabiliteit te waarborgen. Vanwege operationele en personele veiligheid doet het kabinet geen mededelingen over de inhoud van geweldsinstructies</w:t>
            </w:r>
            <w:r w:rsidRPr="006104DC">
              <w:rPr>
                <w:rFonts w:ascii="Verdana" w:hAnsi="Verdana"/>
                <w:b/>
              </w:rPr>
              <w:t>.</w:t>
            </w:r>
          </w:p>
        </w:tc>
        <w:tc>
          <w:tcPr>
            <w:tcW w:w="1276" w:type="dxa"/>
          </w:tcPr>
          <w:p w:rsidRPr="006104DC" w:rsidR="00E83D12" w:rsidP="000A5C61" w:rsidRDefault="00E83D12" w14:paraId="4B0A6AD9" w14:textId="77777777">
            <w:pPr>
              <w:jc w:val="center"/>
              <w:rPr>
                <w:color w:val="FF0000"/>
              </w:rPr>
            </w:pPr>
          </w:p>
        </w:tc>
        <w:tc>
          <w:tcPr>
            <w:tcW w:w="586" w:type="dxa"/>
          </w:tcPr>
          <w:p w:rsidRPr="006104DC" w:rsidR="00E83D12" w:rsidP="000A5C61" w:rsidRDefault="00E83D12" w14:paraId="69B1E491" w14:textId="77777777">
            <w:pPr>
              <w:jc w:val="right"/>
            </w:pPr>
          </w:p>
        </w:tc>
        <w:tc>
          <w:tcPr>
            <w:tcW w:w="567" w:type="dxa"/>
            <w:tcBorders>
              <w:left w:val="nil"/>
            </w:tcBorders>
          </w:tcPr>
          <w:p w:rsidRPr="006104DC" w:rsidR="00E83D12" w:rsidP="000A5C61" w:rsidRDefault="00E83D12" w14:paraId="689A716E" w14:textId="77777777">
            <w:pPr>
              <w:jc w:val="right"/>
            </w:pPr>
          </w:p>
        </w:tc>
      </w:tr>
      <w:tr w:rsidRPr="006104DC" w:rsidR="000A5C61" w:rsidTr="008D4A29" w14:paraId="3ABF165F" w14:textId="77777777">
        <w:tc>
          <w:tcPr>
            <w:tcW w:w="567" w:type="dxa"/>
          </w:tcPr>
          <w:p w:rsidRPr="006104DC" w:rsidR="000A5C61" w:rsidP="000A5C61" w:rsidRDefault="000A5C61" w14:paraId="58A56477" w14:textId="77777777">
            <w:r w:rsidRPr="006104DC">
              <w:t>15</w:t>
            </w:r>
          </w:p>
        </w:tc>
        <w:tc>
          <w:tcPr>
            <w:tcW w:w="6521" w:type="dxa"/>
          </w:tcPr>
          <w:p w:rsidRPr="006104DC" w:rsidR="000A5C61" w:rsidP="000A5C61" w:rsidRDefault="000A5C61" w14:paraId="5C0C0039" w14:textId="77777777">
            <w:r w:rsidRPr="006104DC">
              <w:t>Waaruit bestaan de Rules of Engagement?</w:t>
            </w:r>
          </w:p>
        </w:tc>
        <w:tc>
          <w:tcPr>
            <w:tcW w:w="1276" w:type="dxa"/>
          </w:tcPr>
          <w:p w:rsidRPr="006104DC" w:rsidR="000A5C61" w:rsidP="000A5C61" w:rsidRDefault="000A5C61" w14:paraId="53716020" w14:textId="21195D31">
            <w:pPr>
              <w:jc w:val="center"/>
            </w:pPr>
          </w:p>
        </w:tc>
        <w:tc>
          <w:tcPr>
            <w:tcW w:w="586" w:type="dxa"/>
          </w:tcPr>
          <w:p w:rsidRPr="006104DC" w:rsidR="000A5C61" w:rsidP="000A5C61" w:rsidRDefault="000A5C61" w14:paraId="3F818829" w14:textId="77777777">
            <w:pPr>
              <w:jc w:val="right"/>
            </w:pPr>
          </w:p>
        </w:tc>
        <w:tc>
          <w:tcPr>
            <w:tcW w:w="567" w:type="dxa"/>
            <w:tcBorders>
              <w:left w:val="nil"/>
            </w:tcBorders>
          </w:tcPr>
          <w:p w:rsidRPr="006104DC" w:rsidR="000A5C61" w:rsidP="000A5C61" w:rsidRDefault="000A5C61" w14:paraId="6751733F" w14:textId="77777777">
            <w:pPr>
              <w:jc w:val="right"/>
            </w:pPr>
            <w:r w:rsidRPr="006104DC">
              <w:t xml:space="preserve"> </w:t>
            </w:r>
          </w:p>
        </w:tc>
      </w:tr>
      <w:tr w:rsidRPr="006104DC" w:rsidR="00E83D12" w:rsidTr="008D4A29" w14:paraId="3851317E" w14:textId="77777777">
        <w:tc>
          <w:tcPr>
            <w:tcW w:w="567" w:type="dxa"/>
          </w:tcPr>
          <w:p w:rsidRPr="006104DC" w:rsidR="00E83D12" w:rsidP="000A5C61" w:rsidRDefault="00E83D12" w14:paraId="5F27BDF4" w14:textId="77777777"/>
        </w:tc>
        <w:tc>
          <w:tcPr>
            <w:tcW w:w="6521" w:type="dxa"/>
          </w:tcPr>
          <w:p w:rsidRPr="006104DC" w:rsidR="00E83D12" w:rsidP="000A5C61" w:rsidRDefault="00DE00FF" w14:paraId="12AF1B46" w14:textId="33B4E0A9">
            <w:r w:rsidRPr="006104DC">
              <w:rPr>
                <w:b/>
                <w:bCs/>
              </w:rPr>
              <w:t xml:space="preserve">Zie </w:t>
            </w:r>
            <w:r w:rsidR="00566E9C">
              <w:rPr>
                <w:b/>
                <w:bCs/>
              </w:rPr>
              <w:t xml:space="preserve">het </w:t>
            </w:r>
            <w:r w:rsidRPr="006104DC">
              <w:rPr>
                <w:b/>
                <w:bCs/>
              </w:rPr>
              <w:t>antwoord op vraag 14.</w:t>
            </w:r>
          </w:p>
        </w:tc>
        <w:tc>
          <w:tcPr>
            <w:tcW w:w="1276" w:type="dxa"/>
          </w:tcPr>
          <w:p w:rsidRPr="006104DC" w:rsidR="00E83D12" w:rsidP="000A5C61" w:rsidRDefault="00E83D12" w14:paraId="62B619E7" w14:textId="77777777">
            <w:pPr>
              <w:jc w:val="center"/>
              <w:rPr>
                <w:color w:val="FF0000"/>
              </w:rPr>
            </w:pPr>
          </w:p>
        </w:tc>
        <w:tc>
          <w:tcPr>
            <w:tcW w:w="586" w:type="dxa"/>
          </w:tcPr>
          <w:p w:rsidRPr="006104DC" w:rsidR="00E83D12" w:rsidP="000A5C61" w:rsidRDefault="00E83D12" w14:paraId="7F0CAC13" w14:textId="77777777">
            <w:pPr>
              <w:jc w:val="right"/>
            </w:pPr>
          </w:p>
        </w:tc>
        <w:tc>
          <w:tcPr>
            <w:tcW w:w="567" w:type="dxa"/>
            <w:tcBorders>
              <w:left w:val="nil"/>
            </w:tcBorders>
          </w:tcPr>
          <w:p w:rsidRPr="006104DC" w:rsidR="00E83D12" w:rsidP="000A5C61" w:rsidRDefault="00E83D12" w14:paraId="24324A18" w14:textId="77777777">
            <w:pPr>
              <w:jc w:val="right"/>
            </w:pPr>
          </w:p>
        </w:tc>
      </w:tr>
      <w:tr w:rsidRPr="006104DC" w:rsidR="000A5C61" w:rsidTr="008D4A29" w14:paraId="638B6CFC" w14:textId="77777777">
        <w:tc>
          <w:tcPr>
            <w:tcW w:w="567" w:type="dxa"/>
          </w:tcPr>
          <w:p w:rsidRPr="006104DC" w:rsidR="000A5C61" w:rsidP="000A5C61" w:rsidRDefault="000A5C61" w14:paraId="4FCA1639" w14:textId="77777777">
            <w:r w:rsidRPr="006104DC">
              <w:t>16</w:t>
            </w:r>
          </w:p>
        </w:tc>
        <w:tc>
          <w:tcPr>
            <w:tcW w:w="6521" w:type="dxa"/>
          </w:tcPr>
          <w:p w:rsidRPr="006104DC" w:rsidR="000A5C61" w:rsidP="000A5C61" w:rsidRDefault="000A5C61" w14:paraId="16C36F23" w14:textId="77777777">
            <w:r w:rsidRPr="006104DC">
              <w:t>Is de Nederlandse geweldsinstructie afgestemd op de andere deelnemende landen?</w:t>
            </w:r>
          </w:p>
        </w:tc>
        <w:tc>
          <w:tcPr>
            <w:tcW w:w="1276" w:type="dxa"/>
          </w:tcPr>
          <w:p w:rsidRPr="006104DC" w:rsidR="000A5C61" w:rsidP="000A5C61" w:rsidRDefault="000A5C61" w14:paraId="628B50CD" w14:textId="6518D998">
            <w:pPr>
              <w:jc w:val="center"/>
            </w:pPr>
          </w:p>
        </w:tc>
        <w:tc>
          <w:tcPr>
            <w:tcW w:w="586" w:type="dxa"/>
          </w:tcPr>
          <w:p w:rsidRPr="006104DC" w:rsidR="000A5C61" w:rsidP="000A5C61" w:rsidRDefault="000A5C61" w14:paraId="15A7C66E" w14:textId="77777777">
            <w:pPr>
              <w:jc w:val="right"/>
            </w:pPr>
          </w:p>
        </w:tc>
        <w:tc>
          <w:tcPr>
            <w:tcW w:w="567" w:type="dxa"/>
            <w:tcBorders>
              <w:left w:val="nil"/>
            </w:tcBorders>
          </w:tcPr>
          <w:p w:rsidRPr="006104DC" w:rsidR="000A5C61" w:rsidP="000A5C61" w:rsidRDefault="000A5C61" w14:paraId="60742A66" w14:textId="77777777">
            <w:pPr>
              <w:jc w:val="right"/>
            </w:pPr>
            <w:r w:rsidRPr="006104DC">
              <w:t xml:space="preserve"> </w:t>
            </w:r>
          </w:p>
        </w:tc>
      </w:tr>
      <w:tr w:rsidRPr="006104DC" w:rsidR="00E83D12" w:rsidTr="008D4A29" w14:paraId="2866AD5B" w14:textId="77777777">
        <w:tc>
          <w:tcPr>
            <w:tcW w:w="567" w:type="dxa"/>
          </w:tcPr>
          <w:p w:rsidRPr="006104DC" w:rsidR="00E83D12" w:rsidP="000A5C61" w:rsidRDefault="00E83D12" w14:paraId="20D43214" w14:textId="77777777"/>
        </w:tc>
        <w:tc>
          <w:tcPr>
            <w:tcW w:w="6521" w:type="dxa"/>
          </w:tcPr>
          <w:p w:rsidRPr="006104DC" w:rsidR="00E83D12" w:rsidP="000A5C61" w:rsidRDefault="004C52B3" w14:paraId="0791DDDE" w14:textId="7C8750D4">
            <w:pPr>
              <w:rPr>
                <w:b/>
                <w:bCs/>
              </w:rPr>
            </w:pPr>
            <w:r w:rsidRPr="006104DC">
              <w:rPr>
                <w:b/>
                <w:bCs/>
              </w:rPr>
              <w:t xml:space="preserve">Zie </w:t>
            </w:r>
            <w:r w:rsidR="00566E9C">
              <w:rPr>
                <w:b/>
                <w:bCs/>
              </w:rPr>
              <w:t xml:space="preserve">het </w:t>
            </w:r>
            <w:r w:rsidRPr="006104DC">
              <w:rPr>
                <w:b/>
                <w:bCs/>
              </w:rPr>
              <w:t xml:space="preserve">antwoord op vraag 14. </w:t>
            </w:r>
          </w:p>
        </w:tc>
        <w:tc>
          <w:tcPr>
            <w:tcW w:w="1276" w:type="dxa"/>
          </w:tcPr>
          <w:p w:rsidRPr="006104DC" w:rsidR="00E83D12" w:rsidP="000A5C61" w:rsidRDefault="00E83D12" w14:paraId="01F954C2" w14:textId="77777777">
            <w:pPr>
              <w:jc w:val="center"/>
              <w:rPr>
                <w:color w:val="FF0000"/>
              </w:rPr>
            </w:pPr>
          </w:p>
        </w:tc>
        <w:tc>
          <w:tcPr>
            <w:tcW w:w="586" w:type="dxa"/>
          </w:tcPr>
          <w:p w:rsidRPr="006104DC" w:rsidR="00E83D12" w:rsidP="000A5C61" w:rsidRDefault="00E83D12" w14:paraId="5535586A" w14:textId="77777777">
            <w:pPr>
              <w:jc w:val="right"/>
            </w:pPr>
          </w:p>
        </w:tc>
        <w:tc>
          <w:tcPr>
            <w:tcW w:w="567" w:type="dxa"/>
            <w:tcBorders>
              <w:left w:val="nil"/>
            </w:tcBorders>
          </w:tcPr>
          <w:p w:rsidRPr="006104DC" w:rsidR="00E83D12" w:rsidP="000A5C61" w:rsidRDefault="00E83D12" w14:paraId="7A8DAE5A" w14:textId="77777777">
            <w:pPr>
              <w:jc w:val="right"/>
            </w:pPr>
          </w:p>
        </w:tc>
      </w:tr>
      <w:tr w:rsidRPr="006104DC" w:rsidR="000A5C61" w:rsidTr="008D4A29" w14:paraId="7D70537D" w14:textId="77777777">
        <w:tc>
          <w:tcPr>
            <w:tcW w:w="567" w:type="dxa"/>
          </w:tcPr>
          <w:p w:rsidRPr="006104DC" w:rsidR="000A5C61" w:rsidP="000A5C61" w:rsidRDefault="000A5C61" w14:paraId="76E0E8E5" w14:textId="77777777">
            <w:r w:rsidRPr="006104DC">
              <w:t>17</w:t>
            </w:r>
          </w:p>
        </w:tc>
        <w:tc>
          <w:tcPr>
            <w:tcW w:w="6521" w:type="dxa"/>
          </w:tcPr>
          <w:p w:rsidRPr="006104DC" w:rsidR="000A5C61" w:rsidP="000A5C61" w:rsidRDefault="000A5C61" w14:paraId="2D5381DE" w14:textId="77777777">
            <w:r w:rsidRPr="006104DC">
              <w:t xml:space="preserve">Constaterende dat in de beslisnota staat dat de “volledige initiële bieding” van Nederland voor de commandovoering gepaard ging met het leveren van Force </w:t>
            </w:r>
            <w:proofErr w:type="spellStart"/>
            <w:r w:rsidRPr="006104DC">
              <w:t>Protection</w:t>
            </w:r>
            <w:proofErr w:type="spellEnd"/>
            <w:r w:rsidRPr="006104DC">
              <w:t xml:space="preserve">, heeft Nederland al bij het bid voor de commandovoering aangeboden om tot mei 2025 ook Force </w:t>
            </w:r>
            <w:proofErr w:type="spellStart"/>
            <w:r w:rsidRPr="006104DC">
              <w:t>Protection</w:t>
            </w:r>
            <w:proofErr w:type="spellEnd"/>
            <w:r w:rsidRPr="006104DC">
              <w:t xml:space="preserve"> te leveren?</w:t>
            </w:r>
          </w:p>
        </w:tc>
        <w:tc>
          <w:tcPr>
            <w:tcW w:w="1276" w:type="dxa"/>
          </w:tcPr>
          <w:p w:rsidRPr="006104DC" w:rsidR="000A5C61" w:rsidP="000A5C61" w:rsidRDefault="000A5C61" w14:paraId="77A9F20B" w14:textId="05609049">
            <w:pPr>
              <w:jc w:val="center"/>
            </w:pPr>
          </w:p>
        </w:tc>
        <w:tc>
          <w:tcPr>
            <w:tcW w:w="586" w:type="dxa"/>
          </w:tcPr>
          <w:p w:rsidRPr="006104DC" w:rsidR="000A5C61" w:rsidP="000A5C61" w:rsidRDefault="000A5C61" w14:paraId="4DB78C60" w14:textId="77777777">
            <w:pPr>
              <w:jc w:val="right"/>
            </w:pPr>
          </w:p>
        </w:tc>
        <w:tc>
          <w:tcPr>
            <w:tcW w:w="567" w:type="dxa"/>
            <w:tcBorders>
              <w:left w:val="nil"/>
            </w:tcBorders>
          </w:tcPr>
          <w:p w:rsidRPr="006104DC" w:rsidR="000A5C61" w:rsidP="000A5C61" w:rsidRDefault="000A5C61" w14:paraId="15912CCC" w14:textId="77777777">
            <w:pPr>
              <w:jc w:val="right"/>
            </w:pPr>
            <w:r w:rsidRPr="006104DC">
              <w:t xml:space="preserve"> </w:t>
            </w:r>
          </w:p>
        </w:tc>
      </w:tr>
      <w:tr w:rsidRPr="006104DC" w:rsidR="00E83D12" w:rsidTr="008D4A29" w14:paraId="1AD4CF16" w14:textId="77777777">
        <w:tc>
          <w:tcPr>
            <w:tcW w:w="567" w:type="dxa"/>
          </w:tcPr>
          <w:p w:rsidRPr="006104DC" w:rsidR="00E83D12" w:rsidP="000A5C61" w:rsidRDefault="00E83D12" w14:paraId="6B608212" w14:textId="77777777"/>
        </w:tc>
        <w:tc>
          <w:tcPr>
            <w:tcW w:w="6521" w:type="dxa"/>
          </w:tcPr>
          <w:p w:rsidRPr="006104DC" w:rsidR="00E83D12" w:rsidP="000A5C61" w:rsidRDefault="00A75754" w14:paraId="706AE851" w14:textId="038E3DDA">
            <w:pPr>
              <w:rPr>
                <w:b/>
                <w:bCs/>
              </w:rPr>
            </w:pPr>
            <w:r w:rsidRPr="006104DC">
              <w:rPr>
                <w:b/>
                <w:bCs/>
              </w:rPr>
              <w:t xml:space="preserve">Nee. </w:t>
            </w:r>
            <w:r w:rsidRPr="006104DC" w:rsidR="005975C6">
              <w:rPr>
                <w:b/>
                <w:bCs/>
              </w:rPr>
              <w:t xml:space="preserve">Zie het antwoord op vraag 30. </w:t>
            </w:r>
          </w:p>
        </w:tc>
        <w:tc>
          <w:tcPr>
            <w:tcW w:w="1276" w:type="dxa"/>
          </w:tcPr>
          <w:p w:rsidRPr="006104DC" w:rsidR="00E83D12" w:rsidP="000A5C61" w:rsidRDefault="00E83D12" w14:paraId="505F6E53" w14:textId="161FFEFB">
            <w:pPr>
              <w:jc w:val="center"/>
              <w:rPr>
                <w:color w:val="FF0000"/>
              </w:rPr>
            </w:pPr>
          </w:p>
        </w:tc>
        <w:tc>
          <w:tcPr>
            <w:tcW w:w="586" w:type="dxa"/>
          </w:tcPr>
          <w:p w:rsidRPr="006104DC" w:rsidR="00E83D12" w:rsidP="000A5C61" w:rsidRDefault="00E83D12" w14:paraId="78184C94" w14:textId="77777777">
            <w:pPr>
              <w:jc w:val="right"/>
            </w:pPr>
          </w:p>
        </w:tc>
        <w:tc>
          <w:tcPr>
            <w:tcW w:w="567" w:type="dxa"/>
            <w:tcBorders>
              <w:left w:val="nil"/>
            </w:tcBorders>
          </w:tcPr>
          <w:p w:rsidRPr="006104DC" w:rsidR="00E83D12" w:rsidP="000A5C61" w:rsidRDefault="00E83D12" w14:paraId="573EAF38" w14:textId="77777777">
            <w:pPr>
              <w:jc w:val="right"/>
            </w:pPr>
          </w:p>
        </w:tc>
      </w:tr>
      <w:tr w:rsidRPr="006104DC" w:rsidR="000A5C61" w:rsidTr="008D4A29" w14:paraId="2B018C2E" w14:textId="77777777">
        <w:tc>
          <w:tcPr>
            <w:tcW w:w="567" w:type="dxa"/>
          </w:tcPr>
          <w:p w:rsidRPr="006104DC" w:rsidR="000A5C61" w:rsidP="000A5C61" w:rsidRDefault="000A5C61" w14:paraId="593FEA41" w14:textId="77777777">
            <w:r w:rsidRPr="006104DC">
              <w:t>18</w:t>
            </w:r>
          </w:p>
        </w:tc>
        <w:tc>
          <w:tcPr>
            <w:tcW w:w="6521" w:type="dxa"/>
          </w:tcPr>
          <w:p w:rsidRPr="006104DC" w:rsidR="000A5C61" w:rsidP="000A5C61" w:rsidRDefault="000A5C61" w14:paraId="040AA598" w14:textId="77777777">
            <w:r w:rsidRPr="006104DC">
              <w:t>Wat kunt u zeggen over de resultaten van de NMI en de Nederlandse bijdrage daaraan tot nu toe?</w:t>
            </w:r>
          </w:p>
        </w:tc>
        <w:tc>
          <w:tcPr>
            <w:tcW w:w="1276" w:type="dxa"/>
          </w:tcPr>
          <w:p w:rsidRPr="006104DC" w:rsidR="000A5C61" w:rsidP="000A5C61" w:rsidRDefault="000A5C61" w14:paraId="277F73DD" w14:textId="4ED04978">
            <w:pPr>
              <w:jc w:val="center"/>
            </w:pPr>
          </w:p>
        </w:tc>
        <w:tc>
          <w:tcPr>
            <w:tcW w:w="586" w:type="dxa"/>
          </w:tcPr>
          <w:p w:rsidRPr="006104DC" w:rsidR="000A5C61" w:rsidP="000A5C61" w:rsidRDefault="000A5C61" w14:paraId="5F8CAF3D" w14:textId="77777777">
            <w:pPr>
              <w:jc w:val="right"/>
            </w:pPr>
          </w:p>
        </w:tc>
        <w:tc>
          <w:tcPr>
            <w:tcW w:w="567" w:type="dxa"/>
            <w:tcBorders>
              <w:left w:val="nil"/>
            </w:tcBorders>
          </w:tcPr>
          <w:p w:rsidRPr="006104DC" w:rsidR="000A5C61" w:rsidP="000A5C61" w:rsidRDefault="000A5C61" w14:paraId="332B9BB7" w14:textId="77777777">
            <w:pPr>
              <w:jc w:val="right"/>
            </w:pPr>
            <w:r w:rsidRPr="006104DC">
              <w:t xml:space="preserve"> </w:t>
            </w:r>
          </w:p>
        </w:tc>
      </w:tr>
      <w:tr w:rsidRPr="006104DC" w:rsidR="00E83D12" w:rsidTr="008D4A29" w14:paraId="468F49FB" w14:textId="77777777">
        <w:tc>
          <w:tcPr>
            <w:tcW w:w="567" w:type="dxa"/>
          </w:tcPr>
          <w:p w:rsidRPr="006104DC" w:rsidR="00E83D12" w:rsidP="000A5C61" w:rsidRDefault="00E83D12" w14:paraId="514A5B9A" w14:textId="77777777"/>
        </w:tc>
        <w:tc>
          <w:tcPr>
            <w:tcW w:w="6521" w:type="dxa"/>
          </w:tcPr>
          <w:p w:rsidRPr="006104DC" w:rsidR="00C8497C" w:rsidP="000A5C61" w:rsidRDefault="00005061" w14:paraId="2CA914FD" w14:textId="6B92F58A">
            <w:pPr>
              <w:rPr>
                <w:b/>
                <w:bCs/>
              </w:rPr>
            </w:pPr>
            <w:r w:rsidRPr="006104DC">
              <w:rPr>
                <w:b/>
                <w:bCs/>
              </w:rPr>
              <w:t>NM</w:t>
            </w:r>
            <w:r w:rsidRPr="006104DC" w:rsidR="00C8497C">
              <w:rPr>
                <w:b/>
                <w:bCs/>
              </w:rPr>
              <w:t>I</w:t>
            </w:r>
            <w:r w:rsidRPr="006104DC">
              <w:rPr>
                <w:b/>
                <w:bCs/>
              </w:rPr>
              <w:t xml:space="preserve"> ondersteunt Irak in de verste</w:t>
            </w:r>
            <w:r w:rsidRPr="006104DC" w:rsidR="0076293F">
              <w:rPr>
                <w:b/>
                <w:bCs/>
              </w:rPr>
              <w:t>r</w:t>
            </w:r>
            <w:r w:rsidRPr="006104DC">
              <w:rPr>
                <w:b/>
                <w:bCs/>
              </w:rPr>
              <w:t>king van de veiligh</w:t>
            </w:r>
            <w:r w:rsidRPr="006104DC" w:rsidR="00C8497C">
              <w:rPr>
                <w:b/>
                <w:bCs/>
              </w:rPr>
              <w:t>ei</w:t>
            </w:r>
            <w:r w:rsidRPr="006104DC">
              <w:rPr>
                <w:b/>
                <w:bCs/>
              </w:rPr>
              <w:t xml:space="preserve">dssector </w:t>
            </w:r>
            <w:r w:rsidRPr="006104DC" w:rsidR="00C8497C">
              <w:rPr>
                <w:b/>
                <w:bCs/>
              </w:rPr>
              <w:t xml:space="preserve">om </w:t>
            </w:r>
            <w:r w:rsidRPr="006104DC" w:rsidR="0076293F">
              <w:rPr>
                <w:b/>
                <w:bCs/>
              </w:rPr>
              <w:t>deze</w:t>
            </w:r>
            <w:r w:rsidRPr="006104DC" w:rsidR="00C8497C">
              <w:rPr>
                <w:b/>
                <w:bCs/>
              </w:rPr>
              <w:t xml:space="preserve"> in staat te stellen zelf terroristische dreigingen te kunnen bestrijden. Ondanks </w:t>
            </w:r>
            <w:r w:rsidRPr="006104DC" w:rsidR="00AF0789">
              <w:rPr>
                <w:b/>
                <w:bCs/>
              </w:rPr>
              <w:t xml:space="preserve">de </w:t>
            </w:r>
            <w:r w:rsidRPr="006104DC" w:rsidR="00C8497C">
              <w:rPr>
                <w:b/>
                <w:bCs/>
              </w:rPr>
              <w:t xml:space="preserve">weerbarstige </w:t>
            </w:r>
            <w:r w:rsidRPr="006104DC" w:rsidR="00AF0789">
              <w:rPr>
                <w:b/>
                <w:bCs/>
              </w:rPr>
              <w:t>Ira</w:t>
            </w:r>
            <w:r w:rsidRPr="006104DC" w:rsidR="0076293F">
              <w:rPr>
                <w:b/>
                <w:bCs/>
              </w:rPr>
              <w:t>a</w:t>
            </w:r>
            <w:r w:rsidRPr="006104DC" w:rsidR="00AF0789">
              <w:rPr>
                <w:b/>
                <w:bCs/>
              </w:rPr>
              <w:t xml:space="preserve">kse </w:t>
            </w:r>
            <w:r w:rsidRPr="006104DC" w:rsidR="009E60C5">
              <w:rPr>
                <w:b/>
                <w:bCs/>
              </w:rPr>
              <w:t>context</w:t>
            </w:r>
            <w:r w:rsidRPr="006104DC" w:rsidR="00C8497C">
              <w:rPr>
                <w:b/>
                <w:bCs/>
              </w:rPr>
              <w:t xml:space="preserve">, is </w:t>
            </w:r>
            <w:r w:rsidRPr="006104DC" w:rsidR="00363AEF">
              <w:rPr>
                <w:b/>
                <w:bCs/>
              </w:rPr>
              <w:t xml:space="preserve">in het algemeen </w:t>
            </w:r>
            <w:r w:rsidRPr="006104DC" w:rsidR="00C8497C">
              <w:rPr>
                <w:b/>
                <w:bCs/>
              </w:rPr>
              <w:t>voortgang waar te nemen</w:t>
            </w:r>
            <w:r w:rsidRPr="006104DC" w:rsidR="00D0069F">
              <w:rPr>
                <w:b/>
                <w:bCs/>
              </w:rPr>
              <w:t xml:space="preserve"> in het niveau waarop de Iraakse </w:t>
            </w:r>
            <w:r w:rsidRPr="006104DC" w:rsidR="00F45E8A">
              <w:rPr>
                <w:b/>
                <w:bCs/>
              </w:rPr>
              <w:t>s</w:t>
            </w:r>
            <w:r w:rsidRPr="006104DC" w:rsidR="00D0069F">
              <w:rPr>
                <w:b/>
                <w:bCs/>
              </w:rPr>
              <w:t>trijdkrachten steeds meer eigenstandig optreden.</w:t>
            </w:r>
            <w:r w:rsidRPr="006104DC" w:rsidR="00E069B8">
              <w:rPr>
                <w:b/>
                <w:bCs/>
              </w:rPr>
              <w:t xml:space="preserve"> </w:t>
            </w:r>
            <w:r w:rsidRPr="006104DC" w:rsidR="00D0069F">
              <w:rPr>
                <w:b/>
                <w:bCs/>
              </w:rPr>
              <w:t xml:space="preserve">NMI heeft bijgedragen aan </w:t>
            </w:r>
            <w:r w:rsidRPr="006104DC" w:rsidR="00E069B8">
              <w:rPr>
                <w:b/>
                <w:bCs/>
              </w:rPr>
              <w:t xml:space="preserve">onder andere </w:t>
            </w:r>
            <w:r w:rsidRPr="006104DC" w:rsidR="00177CCC">
              <w:rPr>
                <w:b/>
                <w:bCs/>
              </w:rPr>
              <w:t xml:space="preserve">verbeteringen in </w:t>
            </w:r>
            <w:r w:rsidRPr="006104DC" w:rsidR="00E069B8">
              <w:rPr>
                <w:b/>
                <w:bCs/>
              </w:rPr>
              <w:t xml:space="preserve">de </w:t>
            </w:r>
            <w:r w:rsidRPr="006104DC" w:rsidR="00C8497C">
              <w:rPr>
                <w:b/>
                <w:bCs/>
              </w:rPr>
              <w:t xml:space="preserve">operationele planning en uitvoering </w:t>
            </w:r>
            <w:r w:rsidRPr="006104DC" w:rsidR="00F84D1F">
              <w:rPr>
                <w:b/>
                <w:bCs/>
              </w:rPr>
              <w:t xml:space="preserve">van de </w:t>
            </w:r>
            <w:r w:rsidRPr="006104DC" w:rsidR="00C8497C">
              <w:rPr>
                <w:b/>
                <w:bCs/>
              </w:rPr>
              <w:t xml:space="preserve">Iraakse </w:t>
            </w:r>
            <w:r w:rsidRPr="006104DC" w:rsidR="00F45E8A">
              <w:rPr>
                <w:b/>
                <w:bCs/>
              </w:rPr>
              <w:t>s</w:t>
            </w:r>
            <w:r w:rsidRPr="006104DC" w:rsidR="00C8497C">
              <w:rPr>
                <w:b/>
                <w:bCs/>
              </w:rPr>
              <w:t>trijdkrachten</w:t>
            </w:r>
            <w:r w:rsidRPr="006104DC" w:rsidR="00E069B8">
              <w:rPr>
                <w:b/>
                <w:bCs/>
              </w:rPr>
              <w:t xml:space="preserve">, de interoperabiliteit met de NAVO, </w:t>
            </w:r>
            <w:r w:rsidRPr="006104DC" w:rsidR="00177CCC">
              <w:rPr>
                <w:b/>
                <w:bCs/>
              </w:rPr>
              <w:t xml:space="preserve">verbeteringen in de </w:t>
            </w:r>
            <w:r w:rsidRPr="006104DC" w:rsidR="00E069B8">
              <w:rPr>
                <w:b/>
                <w:bCs/>
              </w:rPr>
              <w:t xml:space="preserve">interne organisatie door beleidsverbeteringen </w:t>
            </w:r>
            <w:r w:rsidRPr="006104DC" w:rsidR="00177CCC">
              <w:rPr>
                <w:b/>
                <w:bCs/>
              </w:rPr>
              <w:t xml:space="preserve">op aanbestedingen, </w:t>
            </w:r>
            <w:r w:rsidRPr="006104DC" w:rsidR="0076293F">
              <w:rPr>
                <w:b/>
                <w:bCs/>
                <w:i/>
                <w:iCs/>
              </w:rPr>
              <w:t>human resources</w:t>
            </w:r>
            <w:r w:rsidRPr="006104DC" w:rsidR="0076293F">
              <w:rPr>
                <w:b/>
                <w:bCs/>
              </w:rPr>
              <w:t xml:space="preserve"> </w:t>
            </w:r>
            <w:r w:rsidRPr="006104DC" w:rsidR="00177CCC">
              <w:rPr>
                <w:b/>
                <w:bCs/>
              </w:rPr>
              <w:t xml:space="preserve">en curricula van de opleidingsinstituten. </w:t>
            </w:r>
            <w:r w:rsidRPr="006104DC" w:rsidR="000E1BA4">
              <w:rPr>
                <w:b/>
                <w:bCs/>
              </w:rPr>
              <w:t xml:space="preserve">Diverse Nederlandse adviseurs dragen </w:t>
            </w:r>
            <w:r w:rsidRPr="006104DC" w:rsidR="0076293F">
              <w:rPr>
                <w:b/>
                <w:bCs/>
              </w:rPr>
              <w:t xml:space="preserve">hieraan </w:t>
            </w:r>
            <w:r w:rsidRPr="006104DC" w:rsidR="000E1BA4">
              <w:rPr>
                <w:b/>
                <w:bCs/>
              </w:rPr>
              <w:t xml:space="preserve">bij. De Nederlandse commandant </w:t>
            </w:r>
            <w:r w:rsidRPr="006104DC" w:rsidR="00575418">
              <w:rPr>
                <w:b/>
                <w:bCs/>
              </w:rPr>
              <w:t xml:space="preserve">bewaakt onder andere </w:t>
            </w:r>
            <w:r w:rsidRPr="006104DC" w:rsidR="0076293F">
              <w:rPr>
                <w:b/>
                <w:bCs/>
              </w:rPr>
              <w:t>de</w:t>
            </w:r>
            <w:r w:rsidRPr="006104DC" w:rsidR="00575418">
              <w:rPr>
                <w:b/>
                <w:bCs/>
              </w:rPr>
              <w:t xml:space="preserve"> voortgang op die doelstellingen. </w:t>
            </w:r>
            <w:r w:rsidRPr="006104DC" w:rsidR="003D3227">
              <w:rPr>
                <w:b/>
                <w:bCs/>
              </w:rPr>
              <w:t xml:space="preserve">De Nederlandse </w:t>
            </w:r>
            <w:r w:rsidRPr="00B606C6" w:rsidR="00675511">
              <w:rPr>
                <w:b/>
                <w:bCs/>
                <w:i/>
                <w:iCs/>
              </w:rPr>
              <w:t xml:space="preserve">force </w:t>
            </w:r>
            <w:proofErr w:type="spellStart"/>
            <w:r w:rsidRPr="00B606C6" w:rsidR="00675511">
              <w:rPr>
                <w:b/>
                <w:bCs/>
                <w:i/>
                <w:iCs/>
              </w:rPr>
              <w:t>protection</w:t>
            </w:r>
            <w:proofErr w:type="spellEnd"/>
            <w:r w:rsidRPr="006104DC" w:rsidR="003D3227">
              <w:rPr>
                <w:b/>
                <w:bCs/>
              </w:rPr>
              <w:t xml:space="preserve">-bijdrage </w:t>
            </w:r>
            <w:r w:rsidRPr="006104DC" w:rsidR="0076293F">
              <w:rPr>
                <w:b/>
                <w:bCs/>
              </w:rPr>
              <w:t>stelt</w:t>
            </w:r>
            <w:r w:rsidRPr="006104DC" w:rsidR="003D3227">
              <w:rPr>
                <w:b/>
                <w:bCs/>
              </w:rPr>
              <w:t xml:space="preserve"> de adviseurs </w:t>
            </w:r>
            <w:r w:rsidRPr="006104DC" w:rsidR="0076293F">
              <w:rPr>
                <w:b/>
                <w:bCs/>
              </w:rPr>
              <w:t xml:space="preserve">in staat </w:t>
            </w:r>
            <w:r w:rsidRPr="006104DC" w:rsidR="003D3227">
              <w:rPr>
                <w:b/>
                <w:bCs/>
              </w:rPr>
              <w:t xml:space="preserve">veilig hun werk </w:t>
            </w:r>
            <w:r w:rsidRPr="006104DC" w:rsidR="0076293F">
              <w:rPr>
                <w:b/>
                <w:bCs/>
              </w:rPr>
              <w:t xml:space="preserve">te </w:t>
            </w:r>
            <w:r w:rsidRPr="006104DC" w:rsidR="003D3227">
              <w:rPr>
                <w:b/>
                <w:bCs/>
              </w:rPr>
              <w:t xml:space="preserve">doen. </w:t>
            </w:r>
            <w:r w:rsidRPr="006104DC" w:rsidR="00AF0789">
              <w:rPr>
                <w:b/>
                <w:bCs/>
              </w:rPr>
              <w:t xml:space="preserve">Hervorming en versterking van de veiligheidssector is ook in Irak een proces van lange adem. De weerbarstige Iraakse context noopt dan ook tot realisme als het gaat om voortgang en effectiviteit van de missie en de Nederlandse bijdrage daaraan. </w:t>
            </w:r>
          </w:p>
        </w:tc>
        <w:tc>
          <w:tcPr>
            <w:tcW w:w="1276" w:type="dxa"/>
          </w:tcPr>
          <w:p w:rsidRPr="006104DC" w:rsidR="00E83D12" w:rsidP="000A5C61" w:rsidRDefault="00E83D12" w14:paraId="6D96F2EB" w14:textId="77777777">
            <w:pPr>
              <w:jc w:val="center"/>
              <w:rPr>
                <w:color w:val="FF0000"/>
              </w:rPr>
            </w:pPr>
          </w:p>
        </w:tc>
        <w:tc>
          <w:tcPr>
            <w:tcW w:w="586" w:type="dxa"/>
          </w:tcPr>
          <w:p w:rsidRPr="006104DC" w:rsidR="00E83D12" w:rsidP="000A5C61" w:rsidRDefault="00E83D12" w14:paraId="52F20660" w14:textId="77777777">
            <w:pPr>
              <w:jc w:val="right"/>
            </w:pPr>
          </w:p>
        </w:tc>
        <w:tc>
          <w:tcPr>
            <w:tcW w:w="567" w:type="dxa"/>
            <w:tcBorders>
              <w:left w:val="nil"/>
            </w:tcBorders>
          </w:tcPr>
          <w:p w:rsidRPr="006104DC" w:rsidR="00E83D12" w:rsidP="000A5C61" w:rsidRDefault="00E83D12" w14:paraId="29EB6505" w14:textId="77777777">
            <w:pPr>
              <w:jc w:val="right"/>
            </w:pPr>
          </w:p>
        </w:tc>
      </w:tr>
      <w:tr w:rsidRPr="006104DC" w:rsidR="000A5C61" w:rsidTr="008D4A29" w14:paraId="6F4FFA9C" w14:textId="77777777">
        <w:tc>
          <w:tcPr>
            <w:tcW w:w="567" w:type="dxa"/>
          </w:tcPr>
          <w:p w:rsidRPr="006104DC" w:rsidR="000A5C61" w:rsidP="000A5C61" w:rsidRDefault="000A5C61" w14:paraId="756B8C3C" w14:textId="77777777">
            <w:r w:rsidRPr="006104DC">
              <w:t>19</w:t>
            </w:r>
          </w:p>
        </w:tc>
        <w:tc>
          <w:tcPr>
            <w:tcW w:w="6521" w:type="dxa"/>
          </w:tcPr>
          <w:p w:rsidRPr="006104DC" w:rsidR="000A5C61" w:rsidP="000A5C61" w:rsidRDefault="000A5C61" w14:paraId="39EFDD99" w14:textId="77777777">
            <w:r w:rsidRPr="006104DC">
              <w:t>Waarom is Syrië geen aandachtsgebied van de inlichtingendiensten?</w:t>
            </w:r>
          </w:p>
        </w:tc>
        <w:tc>
          <w:tcPr>
            <w:tcW w:w="1276" w:type="dxa"/>
          </w:tcPr>
          <w:p w:rsidRPr="006104DC" w:rsidR="000A5C61" w:rsidP="000A5C61" w:rsidRDefault="000A5C61" w14:paraId="4214FD8A" w14:textId="279F6081">
            <w:pPr>
              <w:jc w:val="center"/>
            </w:pPr>
          </w:p>
        </w:tc>
        <w:tc>
          <w:tcPr>
            <w:tcW w:w="586" w:type="dxa"/>
          </w:tcPr>
          <w:p w:rsidRPr="006104DC" w:rsidR="000A5C61" w:rsidP="000A5C61" w:rsidRDefault="000A5C61" w14:paraId="3A4F717F" w14:textId="77777777">
            <w:pPr>
              <w:jc w:val="right"/>
            </w:pPr>
          </w:p>
        </w:tc>
        <w:tc>
          <w:tcPr>
            <w:tcW w:w="567" w:type="dxa"/>
            <w:tcBorders>
              <w:left w:val="nil"/>
            </w:tcBorders>
          </w:tcPr>
          <w:p w:rsidRPr="006104DC" w:rsidR="000A5C61" w:rsidP="000A5C61" w:rsidRDefault="000A5C61" w14:paraId="14C1F13A" w14:textId="77777777">
            <w:pPr>
              <w:jc w:val="right"/>
            </w:pPr>
            <w:r w:rsidRPr="006104DC">
              <w:t xml:space="preserve"> </w:t>
            </w:r>
          </w:p>
        </w:tc>
      </w:tr>
      <w:tr w:rsidRPr="006104DC" w:rsidR="001303BD" w:rsidTr="008D4A29" w14:paraId="72F64054" w14:textId="77777777">
        <w:tc>
          <w:tcPr>
            <w:tcW w:w="567" w:type="dxa"/>
          </w:tcPr>
          <w:p w:rsidRPr="006104DC" w:rsidR="001303BD" w:rsidP="000A5C61" w:rsidRDefault="001303BD" w14:paraId="623FCFED" w14:textId="77777777"/>
        </w:tc>
        <w:tc>
          <w:tcPr>
            <w:tcW w:w="6521" w:type="dxa"/>
          </w:tcPr>
          <w:p w:rsidRPr="006104DC" w:rsidR="001303BD" w:rsidP="000A5C61" w:rsidRDefault="008B4B0B" w14:paraId="4518ADB6" w14:textId="6D9C9F21">
            <w:pPr>
              <w:rPr>
                <w:b/>
                <w:bCs/>
              </w:rPr>
            </w:pPr>
            <w:r w:rsidRPr="006104DC">
              <w:rPr>
                <w:b/>
                <w:bCs/>
              </w:rPr>
              <w:t>In algemene zin communiceert het kabinet niet over aandachtsgebieden van de AIVD e</w:t>
            </w:r>
            <w:r w:rsidRPr="006104DC" w:rsidR="00F953F0">
              <w:rPr>
                <w:b/>
                <w:bCs/>
              </w:rPr>
              <w:t>n MIVD</w:t>
            </w:r>
            <w:r w:rsidRPr="006104DC">
              <w:rPr>
                <w:b/>
                <w:bCs/>
              </w:rPr>
              <w:t xml:space="preserve">. </w:t>
            </w:r>
            <w:r w:rsidRPr="006104DC" w:rsidR="00E37A40">
              <w:rPr>
                <w:b/>
                <w:bCs/>
              </w:rPr>
              <w:t xml:space="preserve">Wel geldt dat Syrië op dit moment geen aandachtsgebied is van de inlichtingendiensten. Dit zegt evenwel niets over het bestaande kennisniveau en/of inzicht van Defensie en/of de inlichtingendiensten in de situatie in Syrië. </w:t>
            </w:r>
            <w:r w:rsidRPr="006104DC">
              <w:rPr>
                <w:b/>
                <w:bCs/>
              </w:rPr>
              <w:t>Zie verder het Openbaar jaarverslag 2023 van de MIVD van 18 april 2024.</w:t>
            </w:r>
          </w:p>
        </w:tc>
        <w:tc>
          <w:tcPr>
            <w:tcW w:w="1276" w:type="dxa"/>
          </w:tcPr>
          <w:p w:rsidRPr="006104DC" w:rsidR="001303BD" w:rsidP="000A5C61" w:rsidRDefault="001303BD" w14:paraId="5ECCE732" w14:textId="77777777">
            <w:pPr>
              <w:jc w:val="center"/>
              <w:rPr>
                <w:color w:val="FF0000"/>
              </w:rPr>
            </w:pPr>
          </w:p>
        </w:tc>
        <w:tc>
          <w:tcPr>
            <w:tcW w:w="586" w:type="dxa"/>
          </w:tcPr>
          <w:p w:rsidRPr="006104DC" w:rsidR="001303BD" w:rsidP="000A5C61" w:rsidRDefault="001303BD" w14:paraId="75CE5F53" w14:textId="77777777">
            <w:pPr>
              <w:jc w:val="right"/>
            </w:pPr>
          </w:p>
        </w:tc>
        <w:tc>
          <w:tcPr>
            <w:tcW w:w="567" w:type="dxa"/>
            <w:tcBorders>
              <w:left w:val="nil"/>
            </w:tcBorders>
          </w:tcPr>
          <w:p w:rsidRPr="006104DC" w:rsidR="001303BD" w:rsidP="000A5C61" w:rsidRDefault="001303BD" w14:paraId="092BDE27" w14:textId="77777777">
            <w:pPr>
              <w:jc w:val="right"/>
            </w:pPr>
          </w:p>
        </w:tc>
      </w:tr>
      <w:tr w:rsidRPr="006104DC" w:rsidR="000A5C61" w:rsidTr="008D4A29" w14:paraId="400F08FA" w14:textId="77777777">
        <w:tc>
          <w:tcPr>
            <w:tcW w:w="567" w:type="dxa"/>
          </w:tcPr>
          <w:p w:rsidRPr="006104DC" w:rsidR="000A5C61" w:rsidP="000A5C61" w:rsidRDefault="000A5C61" w14:paraId="6A4E29E1" w14:textId="77777777">
            <w:r w:rsidRPr="006104DC">
              <w:t>20</w:t>
            </w:r>
          </w:p>
        </w:tc>
        <w:tc>
          <w:tcPr>
            <w:tcW w:w="6521" w:type="dxa"/>
          </w:tcPr>
          <w:p w:rsidRPr="006104DC" w:rsidR="000A5C61" w:rsidP="000A5C61" w:rsidRDefault="000A5C61" w14:paraId="53A99CA4" w14:textId="76367630">
            <w:bookmarkStart w:name="_Hlk184285742" w:id="6"/>
            <w:r w:rsidRPr="006104DC">
              <w:t xml:space="preserve">Is bekend wat de plannen zijn van de nieuwe Amerikaanse regering onder leiding van de nieuwe president </w:t>
            </w:r>
            <w:proofErr w:type="spellStart"/>
            <w:r w:rsidRPr="006104DC">
              <w:t>Trump</w:t>
            </w:r>
            <w:proofErr w:type="spellEnd"/>
            <w:r w:rsidRPr="006104DC">
              <w:t xml:space="preserve"> met de Amerikaanse militaire aanwezigheid in Irak? Zo ja, welke gevolgen hebben die voor de Nederlandse aanwezigheid?</w:t>
            </w:r>
            <w:bookmarkEnd w:id="6"/>
          </w:p>
        </w:tc>
        <w:tc>
          <w:tcPr>
            <w:tcW w:w="1276" w:type="dxa"/>
          </w:tcPr>
          <w:p w:rsidRPr="006104DC" w:rsidR="000A5C61" w:rsidP="000A5C61" w:rsidRDefault="000A5C61" w14:paraId="2CEB1BBE" w14:textId="63931831">
            <w:pPr>
              <w:jc w:val="center"/>
            </w:pPr>
          </w:p>
        </w:tc>
        <w:tc>
          <w:tcPr>
            <w:tcW w:w="586" w:type="dxa"/>
          </w:tcPr>
          <w:p w:rsidRPr="006104DC" w:rsidR="000A5C61" w:rsidP="000A5C61" w:rsidRDefault="000A5C61" w14:paraId="52940B88" w14:textId="77777777">
            <w:pPr>
              <w:jc w:val="right"/>
            </w:pPr>
          </w:p>
        </w:tc>
        <w:tc>
          <w:tcPr>
            <w:tcW w:w="567" w:type="dxa"/>
            <w:tcBorders>
              <w:left w:val="nil"/>
            </w:tcBorders>
          </w:tcPr>
          <w:p w:rsidRPr="006104DC" w:rsidR="000A5C61" w:rsidP="000A5C61" w:rsidRDefault="000A5C61" w14:paraId="148B5380" w14:textId="77777777">
            <w:pPr>
              <w:jc w:val="right"/>
            </w:pPr>
            <w:r w:rsidRPr="006104DC">
              <w:t xml:space="preserve"> </w:t>
            </w:r>
          </w:p>
        </w:tc>
      </w:tr>
      <w:tr w:rsidRPr="006104DC" w:rsidR="00E83D12" w:rsidTr="008D4A29" w14:paraId="73F79952" w14:textId="77777777">
        <w:tc>
          <w:tcPr>
            <w:tcW w:w="567" w:type="dxa"/>
          </w:tcPr>
          <w:p w:rsidRPr="006104DC" w:rsidR="00E83D12" w:rsidP="000A5C61" w:rsidRDefault="00E83D12" w14:paraId="107AED92" w14:textId="77777777"/>
        </w:tc>
        <w:tc>
          <w:tcPr>
            <w:tcW w:w="6521" w:type="dxa"/>
          </w:tcPr>
          <w:p w:rsidRPr="006104DC" w:rsidR="003A4B0B" w:rsidP="007073B1" w:rsidRDefault="001959F3" w14:paraId="56F8A905" w14:textId="28778F9F">
            <w:pPr>
              <w:rPr>
                <w:b/>
                <w:bCs/>
              </w:rPr>
            </w:pPr>
            <w:r w:rsidRPr="006104DC">
              <w:rPr>
                <w:b/>
                <w:bCs/>
              </w:rPr>
              <w:t xml:space="preserve">Zie het antwoord op vraag 7. </w:t>
            </w:r>
            <w:r w:rsidRPr="006104DC" w:rsidR="00554F79">
              <w:rPr>
                <w:b/>
                <w:bCs/>
              </w:rPr>
              <w:t xml:space="preserve">Het is nog niet bekend wat de plannen zijn van de nieuwe Amerikaanse regering voor de Amerikaanse militaire aanwezigheid in Irak. Indien daar aanleiding toe is, zal uw Kamer worden </w:t>
            </w:r>
            <w:r w:rsidRPr="006104DC" w:rsidR="00554F79">
              <w:rPr>
                <w:b/>
                <w:bCs/>
              </w:rPr>
              <w:lastRenderedPageBreak/>
              <w:t xml:space="preserve">geïnformeerd over eventuele </w:t>
            </w:r>
            <w:r w:rsidRPr="006104DC" w:rsidR="0076293F">
              <w:rPr>
                <w:b/>
                <w:bCs/>
              </w:rPr>
              <w:t>beleids</w:t>
            </w:r>
            <w:r w:rsidRPr="006104DC" w:rsidR="00554F79">
              <w:rPr>
                <w:b/>
                <w:bCs/>
              </w:rPr>
              <w:t xml:space="preserve">wijzigingen </w:t>
            </w:r>
            <w:r w:rsidRPr="006104DC" w:rsidR="0076293F">
              <w:rPr>
                <w:b/>
                <w:bCs/>
              </w:rPr>
              <w:t>alsook</w:t>
            </w:r>
            <w:r w:rsidRPr="006104DC" w:rsidR="00554F79">
              <w:rPr>
                <w:b/>
                <w:bCs/>
              </w:rPr>
              <w:t xml:space="preserve"> de gevolgen daarvan voor de Nederlandse presentie in Irak. </w:t>
            </w:r>
          </w:p>
        </w:tc>
        <w:tc>
          <w:tcPr>
            <w:tcW w:w="1276" w:type="dxa"/>
          </w:tcPr>
          <w:p w:rsidRPr="006104DC" w:rsidR="00E83D12" w:rsidP="000A5C61" w:rsidRDefault="00E83D12" w14:paraId="1C78FA63" w14:textId="77777777">
            <w:pPr>
              <w:jc w:val="center"/>
            </w:pPr>
          </w:p>
        </w:tc>
        <w:tc>
          <w:tcPr>
            <w:tcW w:w="586" w:type="dxa"/>
          </w:tcPr>
          <w:p w:rsidRPr="006104DC" w:rsidR="00E83D12" w:rsidP="000A5C61" w:rsidRDefault="00E83D12" w14:paraId="682A6C13" w14:textId="77777777">
            <w:pPr>
              <w:jc w:val="right"/>
            </w:pPr>
          </w:p>
        </w:tc>
        <w:tc>
          <w:tcPr>
            <w:tcW w:w="567" w:type="dxa"/>
            <w:tcBorders>
              <w:left w:val="nil"/>
            </w:tcBorders>
          </w:tcPr>
          <w:p w:rsidRPr="006104DC" w:rsidR="00E83D12" w:rsidP="000A5C61" w:rsidRDefault="00E83D12" w14:paraId="3E80F303" w14:textId="77777777">
            <w:pPr>
              <w:jc w:val="right"/>
            </w:pPr>
          </w:p>
        </w:tc>
      </w:tr>
      <w:tr w:rsidRPr="006104DC" w:rsidR="000A5C61" w:rsidTr="008D4A29" w14:paraId="067AE889" w14:textId="77777777">
        <w:tc>
          <w:tcPr>
            <w:tcW w:w="567" w:type="dxa"/>
          </w:tcPr>
          <w:p w:rsidRPr="006104DC" w:rsidR="000A5C61" w:rsidP="000A5C61" w:rsidRDefault="000A5C61" w14:paraId="1BD8307F" w14:textId="77777777">
            <w:r w:rsidRPr="006104DC">
              <w:t>21</w:t>
            </w:r>
          </w:p>
        </w:tc>
        <w:tc>
          <w:tcPr>
            <w:tcW w:w="6521" w:type="dxa"/>
          </w:tcPr>
          <w:p w:rsidRPr="006104DC" w:rsidR="000A5C61" w:rsidP="000A5C61" w:rsidRDefault="000A5C61" w14:paraId="4FC92B2A" w14:textId="77777777">
            <w:r w:rsidRPr="006104DC">
              <w:t>In hoeverre wordt de NAVO-missie in Irak door de Amerikanen op de hoogte gehouden van Amerikaanse (lucht)aanvallen op sjiitische milities in Oost-Syrië, die vanuit Irak naar Syrië zijn vertrokken om daar te vechten aan de zijde van Assad?</w:t>
            </w:r>
          </w:p>
        </w:tc>
        <w:tc>
          <w:tcPr>
            <w:tcW w:w="1276" w:type="dxa"/>
          </w:tcPr>
          <w:p w:rsidRPr="006104DC" w:rsidR="000A5C61" w:rsidP="000A5C61" w:rsidRDefault="000A5C61" w14:paraId="7389B87B" w14:textId="12C022A4">
            <w:pPr>
              <w:jc w:val="center"/>
            </w:pPr>
          </w:p>
        </w:tc>
        <w:tc>
          <w:tcPr>
            <w:tcW w:w="586" w:type="dxa"/>
          </w:tcPr>
          <w:p w:rsidRPr="006104DC" w:rsidR="000A5C61" w:rsidP="000A5C61" w:rsidRDefault="000A5C61" w14:paraId="057738CE" w14:textId="77777777">
            <w:pPr>
              <w:jc w:val="right"/>
            </w:pPr>
            <w:r w:rsidRPr="006104DC">
              <w:t>2</w:t>
            </w:r>
          </w:p>
        </w:tc>
        <w:tc>
          <w:tcPr>
            <w:tcW w:w="567" w:type="dxa"/>
            <w:tcBorders>
              <w:left w:val="nil"/>
            </w:tcBorders>
          </w:tcPr>
          <w:p w:rsidRPr="006104DC" w:rsidR="000A5C61" w:rsidP="000A5C61" w:rsidRDefault="000A5C61" w14:paraId="49CADC86" w14:textId="77777777">
            <w:pPr>
              <w:jc w:val="right"/>
            </w:pPr>
            <w:r w:rsidRPr="006104DC">
              <w:t xml:space="preserve"> </w:t>
            </w:r>
          </w:p>
        </w:tc>
      </w:tr>
      <w:tr w:rsidRPr="006104DC" w:rsidR="003B6884" w:rsidTr="008D4A29" w14:paraId="321EC9C0" w14:textId="77777777">
        <w:tc>
          <w:tcPr>
            <w:tcW w:w="567" w:type="dxa"/>
          </w:tcPr>
          <w:p w:rsidRPr="006104DC" w:rsidR="003B6884" w:rsidP="000A5C61" w:rsidRDefault="003B6884" w14:paraId="6824626A" w14:textId="77777777">
            <w:pPr>
              <w:rPr>
                <w:b/>
              </w:rPr>
            </w:pPr>
          </w:p>
        </w:tc>
        <w:tc>
          <w:tcPr>
            <w:tcW w:w="6521" w:type="dxa"/>
          </w:tcPr>
          <w:p w:rsidRPr="006104DC" w:rsidR="003B6884" w:rsidP="00F66CE4" w:rsidRDefault="00554F79" w14:paraId="56E05C57" w14:textId="4D73D6DE">
            <w:pPr>
              <w:rPr>
                <w:b/>
              </w:rPr>
            </w:pPr>
            <w:r w:rsidRPr="006104DC">
              <w:rPr>
                <w:b/>
                <w:bCs/>
              </w:rPr>
              <w:t xml:space="preserve">De VS </w:t>
            </w:r>
            <w:r w:rsidRPr="006104DC" w:rsidR="009826A0">
              <w:rPr>
                <w:b/>
                <w:bCs/>
              </w:rPr>
              <w:t xml:space="preserve">treedt op basis van het mandaat van OIR alleen op tegen ISIS. </w:t>
            </w:r>
            <w:r w:rsidRPr="006104DC">
              <w:rPr>
                <w:b/>
                <w:bCs/>
              </w:rPr>
              <w:t xml:space="preserve">Wel </w:t>
            </w:r>
            <w:r w:rsidRPr="006104DC" w:rsidR="009826A0">
              <w:rPr>
                <w:b/>
                <w:bCs/>
              </w:rPr>
              <w:t xml:space="preserve"> trad de VS</w:t>
            </w:r>
            <w:r w:rsidRPr="006104DC" w:rsidR="004937EE">
              <w:rPr>
                <w:b/>
                <w:bCs/>
              </w:rPr>
              <w:t xml:space="preserve"> </w:t>
            </w:r>
            <w:r w:rsidRPr="006104DC" w:rsidR="00307037">
              <w:rPr>
                <w:b/>
                <w:bCs/>
              </w:rPr>
              <w:t>in de afgelopen periode diverse malen</w:t>
            </w:r>
            <w:r w:rsidRPr="006104DC">
              <w:rPr>
                <w:b/>
                <w:bCs/>
              </w:rPr>
              <w:t xml:space="preserve"> op </w:t>
            </w:r>
            <w:r w:rsidRPr="006104DC" w:rsidR="009826A0">
              <w:rPr>
                <w:b/>
                <w:bCs/>
              </w:rPr>
              <w:t xml:space="preserve">basis van zelfverdediging op tegen pro-Iraanse milities in </w:t>
            </w:r>
            <w:r w:rsidRPr="006104DC" w:rsidR="009B2016">
              <w:rPr>
                <w:b/>
                <w:bCs/>
              </w:rPr>
              <w:t>Noordoost-</w:t>
            </w:r>
            <w:r w:rsidRPr="006104DC" w:rsidR="009826A0">
              <w:rPr>
                <w:b/>
                <w:bCs/>
              </w:rPr>
              <w:t xml:space="preserve">Syrië.  </w:t>
            </w:r>
            <w:r w:rsidRPr="006104DC">
              <w:rPr>
                <w:b/>
                <w:bCs/>
              </w:rPr>
              <w:t xml:space="preserve">Indien er sprake is van een dergelijke operatie, wordt NMI na afloop geïnformeerd. De hoofdkwartieren van NMI en OIR bevinden zich op dezelfde militaire basis in Bagdad. Hierbij geldt dat in de staf van de beide missies liaisonofficieren actief zijn om cruciale informatie </w:t>
            </w:r>
            <w:r w:rsidRPr="006104DC" w:rsidR="00945597">
              <w:rPr>
                <w:b/>
                <w:bCs/>
              </w:rPr>
              <w:t xml:space="preserve">waar nodig, vooraf </w:t>
            </w:r>
            <w:r w:rsidRPr="006104DC">
              <w:rPr>
                <w:b/>
                <w:bCs/>
              </w:rPr>
              <w:t xml:space="preserve">tussen de verschillende missies te delen. </w:t>
            </w:r>
          </w:p>
        </w:tc>
        <w:tc>
          <w:tcPr>
            <w:tcW w:w="1276" w:type="dxa"/>
          </w:tcPr>
          <w:p w:rsidRPr="006104DC" w:rsidR="003B6884" w:rsidP="000A5C61" w:rsidRDefault="003B6884" w14:paraId="78435BA8" w14:textId="77777777">
            <w:pPr>
              <w:jc w:val="center"/>
              <w:rPr>
                <w:color w:val="FF0000"/>
              </w:rPr>
            </w:pPr>
          </w:p>
        </w:tc>
        <w:tc>
          <w:tcPr>
            <w:tcW w:w="586" w:type="dxa"/>
          </w:tcPr>
          <w:p w:rsidRPr="006104DC" w:rsidR="003B6884" w:rsidP="000A5C61" w:rsidRDefault="003B6884" w14:paraId="4B202501" w14:textId="77777777">
            <w:pPr>
              <w:jc w:val="right"/>
            </w:pPr>
          </w:p>
        </w:tc>
        <w:tc>
          <w:tcPr>
            <w:tcW w:w="567" w:type="dxa"/>
            <w:tcBorders>
              <w:left w:val="nil"/>
            </w:tcBorders>
          </w:tcPr>
          <w:p w:rsidRPr="006104DC" w:rsidR="003B6884" w:rsidP="000A5C61" w:rsidRDefault="003B6884" w14:paraId="2B3883A3" w14:textId="77777777">
            <w:pPr>
              <w:jc w:val="right"/>
            </w:pPr>
          </w:p>
        </w:tc>
      </w:tr>
      <w:tr w:rsidRPr="006104DC" w:rsidR="000A5C61" w:rsidTr="008D4A29" w14:paraId="0A9FCC1F" w14:textId="77777777">
        <w:tc>
          <w:tcPr>
            <w:tcW w:w="567" w:type="dxa"/>
          </w:tcPr>
          <w:p w:rsidRPr="006104DC" w:rsidR="000A5C61" w:rsidP="000A5C61" w:rsidRDefault="000A5C61" w14:paraId="343779CE" w14:textId="77777777">
            <w:bookmarkStart w:name="_Hlk184390052" w:id="7"/>
            <w:r w:rsidRPr="006104DC">
              <w:t>22</w:t>
            </w:r>
          </w:p>
        </w:tc>
        <w:tc>
          <w:tcPr>
            <w:tcW w:w="6521" w:type="dxa"/>
          </w:tcPr>
          <w:p w:rsidRPr="006104DC" w:rsidR="000A5C61" w:rsidP="000A5C61" w:rsidRDefault="000A5C61" w14:paraId="4F48A9DA" w14:textId="77777777">
            <w:r w:rsidRPr="006104DC">
              <w:t xml:space="preserve">Is de Kamer reeds geïnformeerd over de effecten van het aflopen van het </w:t>
            </w:r>
            <w:r w:rsidRPr="006104DC">
              <w:rPr>
                <w:i/>
                <w:iCs/>
              </w:rPr>
              <w:t xml:space="preserve">United Nations </w:t>
            </w:r>
            <w:proofErr w:type="spellStart"/>
            <w:r w:rsidRPr="006104DC">
              <w:rPr>
                <w:i/>
                <w:iCs/>
              </w:rPr>
              <w:t>Investigative</w:t>
            </w:r>
            <w:proofErr w:type="spellEnd"/>
            <w:r w:rsidRPr="006104DC">
              <w:rPr>
                <w:i/>
                <w:iCs/>
              </w:rPr>
              <w:t xml:space="preserve"> Team </w:t>
            </w:r>
            <w:proofErr w:type="spellStart"/>
            <w:r w:rsidRPr="006104DC">
              <w:rPr>
                <w:i/>
                <w:iCs/>
              </w:rPr>
              <w:t>to</w:t>
            </w:r>
            <w:proofErr w:type="spellEnd"/>
            <w:r w:rsidRPr="006104DC">
              <w:rPr>
                <w:i/>
                <w:iCs/>
              </w:rPr>
              <w:t xml:space="preserve"> </w:t>
            </w:r>
            <w:proofErr w:type="spellStart"/>
            <w:r w:rsidRPr="006104DC">
              <w:rPr>
                <w:i/>
                <w:iCs/>
              </w:rPr>
              <w:t>Promote</w:t>
            </w:r>
            <w:proofErr w:type="spellEnd"/>
            <w:r w:rsidRPr="006104DC">
              <w:rPr>
                <w:i/>
                <w:iCs/>
              </w:rPr>
              <w:t xml:space="preserve"> Accountability </w:t>
            </w:r>
            <w:proofErr w:type="spellStart"/>
            <w:r w:rsidRPr="006104DC">
              <w:rPr>
                <w:i/>
                <w:iCs/>
              </w:rPr>
              <w:t>for</w:t>
            </w:r>
            <w:proofErr w:type="spellEnd"/>
            <w:r w:rsidRPr="006104DC">
              <w:rPr>
                <w:i/>
                <w:iCs/>
              </w:rPr>
              <w:t xml:space="preserve"> Crimes </w:t>
            </w:r>
            <w:proofErr w:type="spellStart"/>
            <w:r w:rsidRPr="006104DC">
              <w:rPr>
                <w:i/>
                <w:iCs/>
              </w:rPr>
              <w:t>Committed</w:t>
            </w:r>
            <w:proofErr w:type="spellEnd"/>
            <w:r w:rsidRPr="006104DC">
              <w:rPr>
                <w:i/>
                <w:iCs/>
              </w:rPr>
              <w:t xml:space="preserve"> </w:t>
            </w:r>
            <w:proofErr w:type="spellStart"/>
            <w:r w:rsidRPr="006104DC">
              <w:rPr>
                <w:i/>
                <w:iCs/>
              </w:rPr>
              <w:t>by</w:t>
            </w:r>
            <w:proofErr w:type="spellEnd"/>
            <w:r w:rsidRPr="006104DC">
              <w:rPr>
                <w:i/>
                <w:iCs/>
              </w:rPr>
              <w:t xml:space="preserve"> </w:t>
            </w:r>
            <w:proofErr w:type="spellStart"/>
            <w:r w:rsidRPr="006104DC">
              <w:rPr>
                <w:i/>
                <w:iCs/>
              </w:rPr>
              <w:t>Da’esh</w:t>
            </w:r>
            <w:proofErr w:type="spellEnd"/>
            <w:r w:rsidRPr="006104DC">
              <w:rPr>
                <w:i/>
                <w:iCs/>
              </w:rPr>
              <w:t>/ISIS</w:t>
            </w:r>
            <w:r w:rsidRPr="006104DC">
              <w:t xml:space="preserve"> (UNITAD) mandaat?</w:t>
            </w:r>
          </w:p>
        </w:tc>
        <w:tc>
          <w:tcPr>
            <w:tcW w:w="1276" w:type="dxa"/>
          </w:tcPr>
          <w:p w:rsidRPr="006104DC" w:rsidR="000A5C61" w:rsidP="000A5C61" w:rsidRDefault="000A5C61" w14:paraId="31A8FE1E" w14:textId="6A301762">
            <w:pPr>
              <w:jc w:val="center"/>
            </w:pPr>
          </w:p>
        </w:tc>
        <w:tc>
          <w:tcPr>
            <w:tcW w:w="586" w:type="dxa"/>
          </w:tcPr>
          <w:p w:rsidRPr="006104DC" w:rsidR="000A5C61" w:rsidP="000A5C61" w:rsidRDefault="000A5C61" w14:paraId="3B298A48" w14:textId="77777777">
            <w:pPr>
              <w:jc w:val="right"/>
            </w:pPr>
            <w:r w:rsidRPr="006104DC">
              <w:t>2</w:t>
            </w:r>
          </w:p>
        </w:tc>
        <w:tc>
          <w:tcPr>
            <w:tcW w:w="567" w:type="dxa"/>
            <w:tcBorders>
              <w:left w:val="nil"/>
            </w:tcBorders>
          </w:tcPr>
          <w:p w:rsidRPr="006104DC" w:rsidR="000A5C61" w:rsidP="000A5C61" w:rsidRDefault="000A5C61" w14:paraId="43AACDA3" w14:textId="77777777">
            <w:pPr>
              <w:jc w:val="right"/>
            </w:pPr>
            <w:r w:rsidRPr="006104DC">
              <w:t xml:space="preserve"> </w:t>
            </w:r>
          </w:p>
        </w:tc>
      </w:tr>
      <w:tr w:rsidRPr="006104DC" w:rsidR="003B6884" w:rsidTr="008D4A29" w14:paraId="45BA4065" w14:textId="77777777">
        <w:tc>
          <w:tcPr>
            <w:tcW w:w="567" w:type="dxa"/>
          </w:tcPr>
          <w:p w:rsidRPr="006104DC" w:rsidR="003B6884" w:rsidP="000A5C61" w:rsidRDefault="003B6884" w14:paraId="5F90ADC1" w14:textId="77777777"/>
        </w:tc>
        <w:tc>
          <w:tcPr>
            <w:tcW w:w="6521" w:type="dxa"/>
          </w:tcPr>
          <w:p w:rsidRPr="006104DC" w:rsidR="003B6884" w:rsidP="000A5C61" w:rsidRDefault="00DA2680" w14:paraId="4C66A865" w14:textId="518EE66C">
            <w:pPr>
              <w:rPr>
                <w:b/>
              </w:rPr>
            </w:pPr>
            <w:bookmarkStart w:name="_Hlk184645654" w:id="8"/>
            <w:r w:rsidRPr="006104DC">
              <w:rPr>
                <w:b/>
                <w:bCs/>
              </w:rPr>
              <w:t>Uw Kamer is het afgelopen jaar blijvend geïnformeerd over de ontwikkelingen rond het aflopende mandaat van UNITAD, o</w:t>
            </w:r>
            <w:r w:rsidRPr="006104DC" w:rsidR="009B2016">
              <w:rPr>
                <w:b/>
                <w:bCs/>
              </w:rPr>
              <w:t>nder andere</w:t>
            </w:r>
            <w:r w:rsidRPr="006104DC">
              <w:rPr>
                <w:b/>
                <w:bCs/>
              </w:rPr>
              <w:t xml:space="preserve"> in het Verslag van de 79</w:t>
            </w:r>
            <w:r w:rsidRPr="006104DC">
              <w:rPr>
                <w:b/>
                <w:bCs/>
                <w:vertAlign w:val="superscript"/>
              </w:rPr>
              <w:t>e</w:t>
            </w:r>
            <w:r w:rsidRPr="006104DC">
              <w:rPr>
                <w:b/>
                <w:bCs/>
              </w:rPr>
              <w:t xml:space="preserve"> AVVN ministeriële week</w:t>
            </w:r>
            <w:r w:rsidRPr="006104DC">
              <w:rPr>
                <w:rStyle w:val="FootnoteReference"/>
                <w:b/>
                <w:bCs/>
              </w:rPr>
              <w:footnoteReference w:id="2"/>
            </w:r>
            <w:r w:rsidRPr="006104DC" w:rsidR="00803592">
              <w:rPr>
                <w:b/>
                <w:bCs/>
              </w:rPr>
              <w:t xml:space="preserve"> en </w:t>
            </w:r>
            <w:r w:rsidRPr="006104DC" w:rsidR="000F37E2">
              <w:rPr>
                <w:b/>
                <w:bCs/>
              </w:rPr>
              <w:t>de zevende rapportage</w:t>
            </w:r>
            <w:r w:rsidRPr="006104DC" w:rsidR="00803592">
              <w:rPr>
                <w:b/>
                <w:bCs/>
              </w:rPr>
              <w:t xml:space="preserve"> </w:t>
            </w:r>
            <w:r w:rsidRPr="006104DC" w:rsidR="000E364C">
              <w:rPr>
                <w:b/>
                <w:bCs/>
              </w:rPr>
              <w:t>uitreizigers</w:t>
            </w:r>
            <w:r w:rsidRPr="006104DC">
              <w:rPr>
                <w:b/>
                <w:bCs/>
              </w:rPr>
              <w:t xml:space="preserve">. Conform de toezegging van minister Veldkamp tijdens </w:t>
            </w:r>
            <w:r w:rsidRPr="006104DC" w:rsidR="009B2016">
              <w:rPr>
                <w:b/>
                <w:bCs/>
              </w:rPr>
              <w:t xml:space="preserve">de begrotingsbehandeling op </w:t>
            </w:r>
            <w:r w:rsidRPr="006104DC" w:rsidR="00C52183">
              <w:rPr>
                <w:b/>
                <w:bCs/>
              </w:rPr>
              <w:t>19</w:t>
            </w:r>
            <w:r w:rsidRPr="006104DC" w:rsidR="009B2016">
              <w:rPr>
                <w:b/>
                <w:bCs/>
              </w:rPr>
              <w:t xml:space="preserve"> november jl. </w:t>
            </w:r>
            <w:r w:rsidRPr="006104DC">
              <w:rPr>
                <w:b/>
                <w:bCs/>
              </w:rPr>
              <w:t xml:space="preserve">komt </w:t>
            </w:r>
            <w:r w:rsidRPr="006104DC" w:rsidR="009B2016">
              <w:rPr>
                <w:b/>
                <w:bCs/>
              </w:rPr>
              <w:t xml:space="preserve">uw </w:t>
            </w:r>
            <w:r w:rsidRPr="006104DC">
              <w:rPr>
                <w:b/>
                <w:bCs/>
              </w:rPr>
              <w:t xml:space="preserve">Kamer in het eerste kwartaal </w:t>
            </w:r>
            <w:r w:rsidRPr="006104DC" w:rsidR="009B2016">
              <w:rPr>
                <w:b/>
                <w:bCs/>
              </w:rPr>
              <w:t xml:space="preserve">van 2025 </w:t>
            </w:r>
            <w:r w:rsidRPr="006104DC">
              <w:rPr>
                <w:b/>
                <w:bCs/>
              </w:rPr>
              <w:t xml:space="preserve">een brief toe waarin nader wordt ingegaan op de inzet </w:t>
            </w:r>
            <w:r w:rsidRPr="006104DC" w:rsidR="009B2016">
              <w:rPr>
                <w:b/>
                <w:bCs/>
              </w:rPr>
              <w:t xml:space="preserve">voor </w:t>
            </w:r>
            <w:r w:rsidRPr="006104DC">
              <w:rPr>
                <w:b/>
                <w:bCs/>
              </w:rPr>
              <w:t xml:space="preserve">gerechtigheid voor </w:t>
            </w:r>
            <w:bookmarkStart w:name="_Hlk184835366" w:id="9"/>
            <w:r w:rsidRPr="006104DC">
              <w:rPr>
                <w:b/>
                <w:bCs/>
              </w:rPr>
              <w:t>IS</w:t>
            </w:r>
            <w:r w:rsidR="00315E9F">
              <w:rPr>
                <w:b/>
                <w:bCs/>
              </w:rPr>
              <w:t>IS</w:t>
            </w:r>
            <w:r w:rsidRPr="006104DC" w:rsidR="009B2016">
              <w:rPr>
                <w:b/>
                <w:bCs/>
              </w:rPr>
              <w:t>-</w:t>
            </w:r>
            <w:r w:rsidRPr="006104DC">
              <w:rPr>
                <w:b/>
                <w:bCs/>
              </w:rPr>
              <w:t>slachtoffers.</w:t>
            </w:r>
            <w:bookmarkEnd w:id="8"/>
            <w:bookmarkEnd w:id="9"/>
          </w:p>
        </w:tc>
        <w:tc>
          <w:tcPr>
            <w:tcW w:w="1276" w:type="dxa"/>
          </w:tcPr>
          <w:p w:rsidRPr="006104DC" w:rsidR="003B6884" w:rsidP="000A5C61" w:rsidRDefault="003B6884" w14:paraId="1956F805" w14:textId="77777777">
            <w:pPr>
              <w:jc w:val="center"/>
              <w:rPr>
                <w:color w:val="FF0000"/>
              </w:rPr>
            </w:pPr>
          </w:p>
        </w:tc>
        <w:tc>
          <w:tcPr>
            <w:tcW w:w="586" w:type="dxa"/>
          </w:tcPr>
          <w:p w:rsidRPr="006104DC" w:rsidR="003B6884" w:rsidP="000A5C61" w:rsidRDefault="003B6884" w14:paraId="38759CAD" w14:textId="77777777">
            <w:pPr>
              <w:jc w:val="right"/>
            </w:pPr>
          </w:p>
        </w:tc>
        <w:tc>
          <w:tcPr>
            <w:tcW w:w="567" w:type="dxa"/>
            <w:tcBorders>
              <w:left w:val="nil"/>
            </w:tcBorders>
          </w:tcPr>
          <w:p w:rsidRPr="006104DC" w:rsidR="003B6884" w:rsidP="000A5C61" w:rsidRDefault="003B6884" w14:paraId="13086FEB" w14:textId="77777777">
            <w:pPr>
              <w:jc w:val="right"/>
            </w:pPr>
          </w:p>
        </w:tc>
      </w:tr>
      <w:bookmarkEnd w:id="7"/>
      <w:tr w:rsidRPr="006104DC" w:rsidR="000A5C61" w:rsidTr="008D4A29" w14:paraId="58CB027B" w14:textId="77777777">
        <w:tc>
          <w:tcPr>
            <w:tcW w:w="567" w:type="dxa"/>
          </w:tcPr>
          <w:p w:rsidRPr="006104DC" w:rsidR="000A5C61" w:rsidP="000A5C61" w:rsidRDefault="000A5C61" w14:paraId="2F6675F0" w14:textId="77777777">
            <w:r w:rsidRPr="006104DC">
              <w:t>23</w:t>
            </w:r>
          </w:p>
        </w:tc>
        <w:tc>
          <w:tcPr>
            <w:tcW w:w="6521" w:type="dxa"/>
          </w:tcPr>
          <w:p w:rsidRPr="006104DC" w:rsidR="000A5C61" w:rsidP="000A5C61" w:rsidRDefault="000A5C61" w14:paraId="08C74644" w14:textId="77777777">
            <w:r w:rsidRPr="006104DC">
              <w:t>In hoeverre denkt u dat de verkiezingen in Irak in 2025 invloed kunnen hebben op de Nederlandse missie, welke scenario’s ziet u voor zich?</w:t>
            </w:r>
          </w:p>
        </w:tc>
        <w:tc>
          <w:tcPr>
            <w:tcW w:w="1276" w:type="dxa"/>
          </w:tcPr>
          <w:p w:rsidRPr="006104DC" w:rsidR="000A5C61" w:rsidP="000A5C61" w:rsidRDefault="000A5C61" w14:paraId="5FDF5C84" w14:textId="63643A34">
            <w:pPr>
              <w:jc w:val="center"/>
            </w:pPr>
          </w:p>
        </w:tc>
        <w:tc>
          <w:tcPr>
            <w:tcW w:w="586" w:type="dxa"/>
          </w:tcPr>
          <w:p w:rsidRPr="006104DC" w:rsidR="000A5C61" w:rsidP="000A5C61" w:rsidRDefault="000A5C61" w14:paraId="16ED2E8A" w14:textId="77777777">
            <w:pPr>
              <w:jc w:val="right"/>
            </w:pPr>
            <w:r w:rsidRPr="006104DC">
              <w:t>2</w:t>
            </w:r>
          </w:p>
        </w:tc>
        <w:tc>
          <w:tcPr>
            <w:tcW w:w="567" w:type="dxa"/>
            <w:tcBorders>
              <w:left w:val="nil"/>
            </w:tcBorders>
          </w:tcPr>
          <w:p w:rsidRPr="006104DC" w:rsidR="000A5C61" w:rsidP="000A5C61" w:rsidRDefault="000A5C61" w14:paraId="241F1DE8" w14:textId="77777777">
            <w:pPr>
              <w:jc w:val="right"/>
            </w:pPr>
            <w:r w:rsidRPr="006104DC">
              <w:t xml:space="preserve"> </w:t>
            </w:r>
          </w:p>
        </w:tc>
      </w:tr>
      <w:tr w:rsidRPr="006104DC" w:rsidR="003B6884" w:rsidTr="008D4A29" w14:paraId="151252BE" w14:textId="77777777">
        <w:tc>
          <w:tcPr>
            <w:tcW w:w="567" w:type="dxa"/>
          </w:tcPr>
          <w:p w:rsidRPr="006104DC" w:rsidR="003B6884" w:rsidP="000A5C61" w:rsidRDefault="003B6884" w14:paraId="33C1E7B1" w14:textId="77777777">
            <w:pPr>
              <w:rPr>
                <w:b/>
              </w:rPr>
            </w:pPr>
          </w:p>
        </w:tc>
        <w:tc>
          <w:tcPr>
            <w:tcW w:w="6521" w:type="dxa"/>
          </w:tcPr>
          <w:p w:rsidRPr="006104DC" w:rsidR="003B6884" w:rsidP="000A5C61" w:rsidRDefault="00DA2680" w14:paraId="30E22EAB" w14:textId="201E84E5">
            <w:pPr>
              <w:rPr>
                <w:b/>
              </w:rPr>
            </w:pPr>
            <w:r w:rsidRPr="006104DC">
              <w:rPr>
                <w:b/>
                <w:bCs/>
              </w:rPr>
              <w:t>Het is nog te vroeg om te speculeren over de</w:t>
            </w:r>
            <w:r w:rsidRPr="006104DC" w:rsidR="007E3CDB">
              <w:rPr>
                <w:b/>
                <w:bCs/>
              </w:rPr>
              <w:t xml:space="preserve"> uitkomsten</w:t>
            </w:r>
            <w:r w:rsidRPr="006104DC">
              <w:rPr>
                <w:b/>
                <w:bCs/>
              </w:rPr>
              <w:t xml:space="preserve"> van de </w:t>
            </w:r>
            <w:r w:rsidRPr="006104DC" w:rsidR="007E3CDB">
              <w:rPr>
                <w:b/>
                <w:bCs/>
              </w:rPr>
              <w:t xml:space="preserve">Iraakse </w:t>
            </w:r>
            <w:r w:rsidRPr="006104DC">
              <w:rPr>
                <w:b/>
                <w:bCs/>
              </w:rPr>
              <w:t>parlementaire verkiezingen in 2025</w:t>
            </w:r>
            <w:r w:rsidRPr="006104DC" w:rsidR="007E3CDB">
              <w:rPr>
                <w:b/>
                <w:bCs/>
              </w:rPr>
              <w:t xml:space="preserve"> en de</w:t>
            </w:r>
            <w:r w:rsidRPr="006104DC" w:rsidR="00514E23">
              <w:rPr>
                <w:b/>
                <w:bCs/>
              </w:rPr>
              <w:t xml:space="preserve"> eventuele</w:t>
            </w:r>
            <w:r w:rsidRPr="006104DC" w:rsidR="007E3CDB">
              <w:rPr>
                <w:b/>
                <w:bCs/>
              </w:rPr>
              <w:t xml:space="preserve"> invloed daarvan op de Nederlandse missiebijdrage</w:t>
            </w:r>
            <w:r w:rsidRPr="006104DC">
              <w:rPr>
                <w:b/>
                <w:bCs/>
              </w:rPr>
              <w:t xml:space="preserve">. </w:t>
            </w:r>
          </w:p>
        </w:tc>
        <w:tc>
          <w:tcPr>
            <w:tcW w:w="1276" w:type="dxa"/>
          </w:tcPr>
          <w:p w:rsidRPr="006104DC" w:rsidR="003B6884" w:rsidP="000A5C61" w:rsidRDefault="003B6884" w14:paraId="702526E4" w14:textId="77777777">
            <w:pPr>
              <w:jc w:val="center"/>
              <w:rPr>
                <w:color w:val="FF0000"/>
              </w:rPr>
            </w:pPr>
          </w:p>
        </w:tc>
        <w:tc>
          <w:tcPr>
            <w:tcW w:w="586" w:type="dxa"/>
          </w:tcPr>
          <w:p w:rsidRPr="006104DC" w:rsidR="003B6884" w:rsidP="000A5C61" w:rsidRDefault="003B6884" w14:paraId="5C51F1B0" w14:textId="77777777">
            <w:pPr>
              <w:jc w:val="right"/>
            </w:pPr>
          </w:p>
        </w:tc>
        <w:tc>
          <w:tcPr>
            <w:tcW w:w="567" w:type="dxa"/>
            <w:tcBorders>
              <w:left w:val="nil"/>
            </w:tcBorders>
          </w:tcPr>
          <w:p w:rsidRPr="006104DC" w:rsidR="003B6884" w:rsidP="000A5C61" w:rsidRDefault="003B6884" w14:paraId="4EB1C654" w14:textId="77777777">
            <w:pPr>
              <w:jc w:val="right"/>
            </w:pPr>
          </w:p>
        </w:tc>
      </w:tr>
      <w:tr w:rsidRPr="006104DC" w:rsidR="000A5C61" w:rsidTr="008D4A29" w14:paraId="53EAFEBE" w14:textId="77777777">
        <w:tc>
          <w:tcPr>
            <w:tcW w:w="567" w:type="dxa"/>
          </w:tcPr>
          <w:p w:rsidRPr="006104DC" w:rsidR="000A5C61" w:rsidP="000A5C61" w:rsidRDefault="000A5C61" w14:paraId="7F2B012C" w14:textId="77777777">
            <w:r w:rsidRPr="006104DC">
              <w:t>24</w:t>
            </w:r>
          </w:p>
        </w:tc>
        <w:tc>
          <w:tcPr>
            <w:tcW w:w="6521" w:type="dxa"/>
          </w:tcPr>
          <w:p w:rsidRPr="006104DC" w:rsidR="000A5C61" w:rsidP="000A5C61" w:rsidRDefault="000A5C61" w14:paraId="2FD8E2AE" w14:textId="77777777">
            <w:r w:rsidRPr="006104DC">
              <w:t>Aan de hand van welke parameters beoordeelt het kabinet of de Iraakse veiligheidssector zich daadwerkelijk weet te versterken?</w:t>
            </w:r>
          </w:p>
        </w:tc>
        <w:tc>
          <w:tcPr>
            <w:tcW w:w="1276" w:type="dxa"/>
          </w:tcPr>
          <w:p w:rsidRPr="006104DC" w:rsidR="000A5C61" w:rsidP="000A5C61" w:rsidRDefault="000A5C61" w14:paraId="2E7D040E" w14:textId="1719BDA0">
            <w:pPr>
              <w:jc w:val="center"/>
            </w:pPr>
          </w:p>
        </w:tc>
        <w:tc>
          <w:tcPr>
            <w:tcW w:w="586" w:type="dxa"/>
          </w:tcPr>
          <w:p w:rsidRPr="006104DC" w:rsidR="000A5C61" w:rsidP="000A5C61" w:rsidRDefault="000A5C61" w14:paraId="0D115492" w14:textId="77777777">
            <w:pPr>
              <w:jc w:val="right"/>
            </w:pPr>
            <w:r w:rsidRPr="006104DC">
              <w:t>4</w:t>
            </w:r>
          </w:p>
        </w:tc>
        <w:tc>
          <w:tcPr>
            <w:tcW w:w="567" w:type="dxa"/>
            <w:tcBorders>
              <w:left w:val="nil"/>
            </w:tcBorders>
          </w:tcPr>
          <w:p w:rsidRPr="006104DC" w:rsidR="000A5C61" w:rsidP="000A5C61" w:rsidRDefault="000A5C61" w14:paraId="6CE62374" w14:textId="77777777">
            <w:pPr>
              <w:jc w:val="right"/>
            </w:pPr>
            <w:r w:rsidRPr="006104DC">
              <w:t xml:space="preserve"> </w:t>
            </w:r>
          </w:p>
        </w:tc>
      </w:tr>
      <w:tr w:rsidRPr="006104DC" w:rsidR="003B6884" w:rsidTr="008D4A29" w14:paraId="161656ED" w14:textId="77777777">
        <w:tc>
          <w:tcPr>
            <w:tcW w:w="567" w:type="dxa"/>
          </w:tcPr>
          <w:p w:rsidRPr="006104DC" w:rsidR="003B6884" w:rsidP="000A5C61" w:rsidRDefault="003B6884" w14:paraId="31977799" w14:textId="77777777"/>
        </w:tc>
        <w:tc>
          <w:tcPr>
            <w:tcW w:w="6521" w:type="dxa"/>
          </w:tcPr>
          <w:p w:rsidRPr="006104DC" w:rsidR="003B6884" w:rsidP="00144A59" w:rsidRDefault="00F209F8" w14:paraId="1AD3FB88" w14:textId="18DBF66A">
            <w:pPr>
              <w:rPr>
                <w:b/>
                <w:bCs/>
              </w:rPr>
            </w:pPr>
            <w:r w:rsidRPr="006104DC">
              <w:rPr>
                <w:b/>
                <w:bCs/>
              </w:rPr>
              <w:t xml:space="preserve">De diverse missies gericht op de versterking van de veiligheidssector in Irak </w:t>
            </w:r>
            <w:r w:rsidRPr="006104DC" w:rsidR="007179B0">
              <w:rPr>
                <w:b/>
                <w:bCs/>
              </w:rPr>
              <w:t>hanteren diverse methode</w:t>
            </w:r>
            <w:r w:rsidRPr="006104DC" w:rsidR="009B2016">
              <w:rPr>
                <w:b/>
                <w:bCs/>
              </w:rPr>
              <w:t>n</w:t>
            </w:r>
            <w:r w:rsidRPr="006104DC" w:rsidR="007179B0">
              <w:rPr>
                <w:b/>
                <w:bCs/>
              </w:rPr>
              <w:t xml:space="preserve"> om de voortgang op de gezamenlijk met de Iraakse autoriteiten </w:t>
            </w:r>
            <w:r w:rsidRPr="006104DC" w:rsidR="009B2016">
              <w:rPr>
                <w:b/>
                <w:bCs/>
              </w:rPr>
              <w:t xml:space="preserve">vastgestelde </w:t>
            </w:r>
            <w:r w:rsidRPr="006104DC" w:rsidR="001753F1">
              <w:rPr>
                <w:b/>
                <w:bCs/>
              </w:rPr>
              <w:t xml:space="preserve">doelen te meten. </w:t>
            </w:r>
            <w:r w:rsidRPr="006104DC" w:rsidR="00307037">
              <w:rPr>
                <w:b/>
                <w:bCs/>
              </w:rPr>
              <w:t xml:space="preserve">NMI monitort en bespreekt de voortgang onder meer aan de hand van gezamenlijk met Irak vastgestelde </w:t>
            </w:r>
            <w:r w:rsidRPr="006104DC" w:rsidR="00307037">
              <w:rPr>
                <w:b/>
                <w:bCs/>
                <w:i/>
                <w:iCs/>
              </w:rPr>
              <w:t xml:space="preserve">Long Term </w:t>
            </w:r>
            <w:proofErr w:type="spellStart"/>
            <w:r w:rsidRPr="006104DC" w:rsidR="00307037">
              <w:rPr>
                <w:b/>
                <w:bCs/>
                <w:i/>
                <w:iCs/>
              </w:rPr>
              <w:t>Objective’s</w:t>
            </w:r>
            <w:proofErr w:type="spellEnd"/>
            <w:r w:rsidRPr="006104DC" w:rsidR="00307037">
              <w:rPr>
                <w:b/>
                <w:bCs/>
              </w:rPr>
              <w:t xml:space="preserve"> (</w:t>
            </w:r>
            <w:proofErr w:type="spellStart"/>
            <w:r w:rsidRPr="006104DC" w:rsidR="00307037">
              <w:rPr>
                <w:b/>
                <w:bCs/>
              </w:rPr>
              <w:t>LTO’s</w:t>
            </w:r>
            <w:proofErr w:type="spellEnd"/>
            <w:r w:rsidRPr="006104DC" w:rsidR="00307037">
              <w:rPr>
                <w:b/>
                <w:bCs/>
              </w:rPr>
              <w:t>)</w:t>
            </w:r>
            <w:r w:rsidRPr="006104DC" w:rsidR="0027135E">
              <w:rPr>
                <w:b/>
                <w:bCs/>
              </w:rPr>
              <w:t>.</w:t>
            </w:r>
            <w:r w:rsidRPr="006104DC" w:rsidR="00307037">
              <w:rPr>
                <w:b/>
                <w:bCs/>
              </w:rPr>
              <w:t xml:space="preserve"> </w:t>
            </w:r>
            <w:r w:rsidRPr="006104DC" w:rsidR="001753F1">
              <w:rPr>
                <w:b/>
                <w:bCs/>
              </w:rPr>
              <w:t xml:space="preserve">Deze bevindingen, gecombineerd met waarnemingen vanuit het Nederlandse postennet en de internationale gemeenschap </w:t>
            </w:r>
            <w:r w:rsidRPr="006104DC" w:rsidR="009B2016">
              <w:rPr>
                <w:b/>
                <w:bCs/>
              </w:rPr>
              <w:t>resulteren in</w:t>
            </w:r>
            <w:r w:rsidRPr="006104DC" w:rsidR="001753F1">
              <w:rPr>
                <w:b/>
                <w:bCs/>
              </w:rPr>
              <w:t xml:space="preserve"> </w:t>
            </w:r>
            <w:r w:rsidRPr="006104DC" w:rsidR="00307037">
              <w:rPr>
                <w:b/>
                <w:bCs/>
              </w:rPr>
              <w:t>het</w:t>
            </w:r>
            <w:r w:rsidRPr="006104DC" w:rsidR="001753F1">
              <w:rPr>
                <w:b/>
                <w:bCs/>
              </w:rPr>
              <w:t xml:space="preserve"> beeld</w:t>
            </w:r>
            <w:r w:rsidRPr="006104DC" w:rsidR="007A781D">
              <w:rPr>
                <w:b/>
                <w:bCs/>
              </w:rPr>
              <w:t xml:space="preserve"> </w:t>
            </w:r>
            <w:r w:rsidRPr="006104DC" w:rsidR="00307037">
              <w:rPr>
                <w:b/>
                <w:bCs/>
              </w:rPr>
              <w:t xml:space="preserve">zoals geschetst in het antwoord op vraag </w:t>
            </w:r>
            <w:r w:rsidRPr="006104DC" w:rsidR="00303209">
              <w:rPr>
                <w:b/>
                <w:bCs/>
              </w:rPr>
              <w:t xml:space="preserve">18. </w:t>
            </w:r>
            <w:r w:rsidRPr="006104DC" w:rsidR="00307037">
              <w:rPr>
                <w:b/>
                <w:bCs/>
              </w:rPr>
              <w:t xml:space="preserve"> </w:t>
            </w:r>
          </w:p>
        </w:tc>
        <w:tc>
          <w:tcPr>
            <w:tcW w:w="1276" w:type="dxa"/>
          </w:tcPr>
          <w:p w:rsidRPr="006104DC" w:rsidR="003B6884" w:rsidP="000A5C61" w:rsidRDefault="003B6884" w14:paraId="516546CE" w14:textId="77777777">
            <w:pPr>
              <w:jc w:val="center"/>
              <w:rPr>
                <w:color w:val="FF0000"/>
              </w:rPr>
            </w:pPr>
          </w:p>
        </w:tc>
        <w:tc>
          <w:tcPr>
            <w:tcW w:w="586" w:type="dxa"/>
          </w:tcPr>
          <w:p w:rsidRPr="006104DC" w:rsidR="003B6884" w:rsidP="000A5C61" w:rsidRDefault="003B6884" w14:paraId="355A21BB" w14:textId="77777777">
            <w:pPr>
              <w:jc w:val="right"/>
            </w:pPr>
          </w:p>
        </w:tc>
        <w:tc>
          <w:tcPr>
            <w:tcW w:w="567" w:type="dxa"/>
            <w:tcBorders>
              <w:left w:val="nil"/>
            </w:tcBorders>
          </w:tcPr>
          <w:p w:rsidRPr="006104DC" w:rsidR="003B6884" w:rsidP="000A5C61" w:rsidRDefault="003B6884" w14:paraId="5DCCD50E" w14:textId="77777777">
            <w:pPr>
              <w:jc w:val="right"/>
            </w:pPr>
          </w:p>
        </w:tc>
      </w:tr>
      <w:tr w:rsidRPr="006104DC" w:rsidR="000A5C61" w:rsidTr="008D4A29" w14:paraId="08115AA3" w14:textId="77777777">
        <w:tc>
          <w:tcPr>
            <w:tcW w:w="567" w:type="dxa"/>
          </w:tcPr>
          <w:p w:rsidRPr="006104DC" w:rsidR="000A5C61" w:rsidP="000A5C61" w:rsidRDefault="000A5C61" w14:paraId="793BA48C" w14:textId="77777777">
            <w:r w:rsidRPr="006104DC">
              <w:t>25</w:t>
            </w:r>
          </w:p>
        </w:tc>
        <w:tc>
          <w:tcPr>
            <w:tcW w:w="6521" w:type="dxa"/>
          </w:tcPr>
          <w:p w:rsidRPr="006104DC" w:rsidR="000A5C61" w:rsidP="000A5C61" w:rsidRDefault="000A5C61" w14:paraId="002493C9" w14:textId="77777777">
            <w:r w:rsidRPr="006104DC">
              <w:t>Wat is actueel de omvang van de NAVO-missie in Irak? Betekent de verzelfstandiging van de missie ook dat deze verder wordt uitgebreid in de toekomst?</w:t>
            </w:r>
          </w:p>
        </w:tc>
        <w:tc>
          <w:tcPr>
            <w:tcW w:w="1276" w:type="dxa"/>
          </w:tcPr>
          <w:p w:rsidRPr="006104DC" w:rsidR="000A5C61" w:rsidP="000A5C61" w:rsidRDefault="000A5C61" w14:paraId="1646427D" w14:textId="518C69B5">
            <w:pPr>
              <w:jc w:val="center"/>
            </w:pPr>
          </w:p>
        </w:tc>
        <w:tc>
          <w:tcPr>
            <w:tcW w:w="586" w:type="dxa"/>
          </w:tcPr>
          <w:p w:rsidRPr="006104DC" w:rsidR="000A5C61" w:rsidP="000A5C61" w:rsidRDefault="000A5C61" w14:paraId="20717F4B" w14:textId="77777777">
            <w:pPr>
              <w:jc w:val="right"/>
            </w:pPr>
            <w:r w:rsidRPr="006104DC">
              <w:t>5</w:t>
            </w:r>
          </w:p>
        </w:tc>
        <w:tc>
          <w:tcPr>
            <w:tcW w:w="567" w:type="dxa"/>
            <w:tcBorders>
              <w:left w:val="nil"/>
            </w:tcBorders>
          </w:tcPr>
          <w:p w:rsidRPr="006104DC" w:rsidR="000A5C61" w:rsidP="000A5C61" w:rsidRDefault="000A5C61" w14:paraId="3D2D25D6" w14:textId="77777777">
            <w:pPr>
              <w:jc w:val="right"/>
            </w:pPr>
            <w:r w:rsidRPr="006104DC">
              <w:t xml:space="preserve"> </w:t>
            </w:r>
          </w:p>
        </w:tc>
      </w:tr>
      <w:tr w:rsidRPr="006104DC" w:rsidR="003B6884" w:rsidTr="008D4A29" w14:paraId="2A18925F" w14:textId="77777777">
        <w:tc>
          <w:tcPr>
            <w:tcW w:w="567" w:type="dxa"/>
          </w:tcPr>
          <w:p w:rsidRPr="006104DC" w:rsidR="003B6884" w:rsidP="000A5C61" w:rsidRDefault="003B6884" w14:paraId="2CDD37C7" w14:textId="77777777"/>
        </w:tc>
        <w:tc>
          <w:tcPr>
            <w:tcW w:w="6521" w:type="dxa"/>
          </w:tcPr>
          <w:p w:rsidRPr="006104DC" w:rsidR="003B6884" w:rsidP="000A5C61" w:rsidRDefault="009774F7" w14:paraId="3DB18770" w14:textId="7653EAAF">
            <w:pPr>
              <w:rPr>
                <w:b/>
                <w:bCs/>
              </w:rPr>
            </w:pPr>
            <w:r w:rsidRPr="006104DC">
              <w:rPr>
                <w:b/>
                <w:bCs/>
              </w:rPr>
              <w:t>NMI bestaat uit enkele honderden militair en civiel personeel.</w:t>
            </w:r>
            <w:r w:rsidRPr="006104DC" w:rsidR="004414F9">
              <w:rPr>
                <w:b/>
                <w:bCs/>
              </w:rPr>
              <w:t xml:space="preserve"> </w:t>
            </w:r>
            <w:r w:rsidR="00315E9F">
              <w:rPr>
                <w:b/>
                <w:bCs/>
              </w:rPr>
              <w:t>De</w:t>
            </w:r>
            <w:r w:rsidRPr="006104DC" w:rsidR="00315E9F">
              <w:rPr>
                <w:b/>
                <w:bCs/>
              </w:rPr>
              <w:t xml:space="preserve"> </w:t>
            </w:r>
            <w:r w:rsidRPr="006104DC">
              <w:rPr>
                <w:b/>
                <w:bCs/>
              </w:rPr>
              <w:t>32 NAVO</w:t>
            </w:r>
            <w:r w:rsidR="00315E9F">
              <w:rPr>
                <w:b/>
                <w:bCs/>
              </w:rPr>
              <w:t>-</w:t>
            </w:r>
            <w:r w:rsidRPr="006104DC">
              <w:rPr>
                <w:b/>
                <w:bCs/>
              </w:rPr>
              <w:t>bon</w:t>
            </w:r>
            <w:r w:rsidRPr="006104DC" w:rsidR="00340FF5">
              <w:rPr>
                <w:b/>
                <w:bCs/>
              </w:rPr>
              <w:t>d</w:t>
            </w:r>
            <w:r w:rsidRPr="006104DC">
              <w:rPr>
                <w:b/>
                <w:bCs/>
              </w:rPr>
              <w:t>genoten nemen deel aan de missie als ook NAVO</w:t>
            </w:r>
            <w:r w:rsidRPr="006104DC" w:rsidR="009B2016">
              <w:rPr>
                <w:b/>
                <w:bCs/>
              </w:rPr>
              <w:t>-</w:t>
            </w:r>
            <w:r w:rsidRPr="006104DC">
              <w:rPr>
                <w:b/>
                <w:bCs/>
              </w:rPr>
              <w:t xml:space="preserve">partners Oostenrijk en Australië. </w:t>
            </w:r>
            <w:r w:rsidRPr="006104DC" w:rsidR="00340FF5">
              <w:rPr>
                <w:b/>
                <w:bCs/>
              </w:rPr>
              <w:t xml:space="preserve">De verzelfstandiging van de missie betekent dat de missie in omvang zal moeten toenemen. Daarover zijn de NAVO en Irak met elkaar in gesprek. </w:t>
            </w:r>
          </w:p>
        </w:tc>
        <w:tc>
          <w:tcPr>
            <w:tcW w:w="1276" w:type="dxa"/>
          </w:tcPr>
          <w:p w:rsidRPr="006104DC" w:rsidR="003B6884" w:rsidP="000A5C61" w:rsidRDefault="003B6884" w14:paraId="5EA5ABBA" w14:textId="648591B6">
            <w:pPr>
              <w:jc w:val="center"/>
              <w:rPr>
                <w:color w:val="FF0000"/>
              </w:rPr>
            </w:pPr>
          </w:p>
        </w:tc>
        <w:tc>
          <w:tcPr>
            <w:tcW w:w="586" w:type="dxa"/>
          </w:tcPr>
          <w:p w:rsidRPr="006104DC" w:rsidR="003B6884" w:rsidP="000A5C61" w:rsidRDefault="003B6884" w14:paraId="14B9E8D2" w14:textId="77777777">
            <w:pPr>
              <w:jc w:val="right"/>
            </w:pPr>
          </w:p>
        </w:tc>
        <w:tc>
          <w:tcPr>
            <w:tcW w:w="567" w:type="dxa"/>
            <w:tcBorders>
              <w:left w:val="nil"/>
            </w:tcBorders>
          </w:tcPr>
          <w:p w:rsidRPr="006104DC" w:rsidR="003B6884" w:rsidP="000A5C61" w:rsidRDefault="003B6884" w14:paraId="3B25897F" w14:textId="77777777">
            <w:pPr>
              <w:jc w:val="right"/>
            </w:pPr>
          </w:p>
        </w:tc>
      </w:tr>
      <w:tr w:rsidRPr="006104DC" w:rsidR="000A5C61" w:rsidTr="008D4A29" w14:paraId="660B9EC7" w14:textId="77777777">
        <w:tc>
          <w:tcPr>
            <w:tcW w:w="567" w:type="dxa"/>
          </w:tcPr>
          <w:p w:rsidRPr="006104DC" w:rsidR="000A5C61" w:rsidP="000A5C61" w:rsidRDefault="000A5C61" w14:paraId="1CCED52A" w14:textId="77777777">
            <w:r w:rsidRPr="006104DC">
              <w:t>26</w:t>
            </w:r>
          </w:p>
        </w:tc>
        <w:tc>
          <w:tcPr>
            <w:tcW w:w="6521" w:type="dxa"/>
          </w:tcPr>
          <w:p w:rsidRPr="006104DC" w:rsidR="000A5C61" w:rsidP="000A5C61" w:rsidRDefault="000A5C61" w14:paraId="45D47DB4" w14:textId="77777777">
            <w:r w:rsidRPr="006104DC">
              <w:t>Welke NAVO-landen leveren momenteel een bijdrage aan de NAVO-missie in Irak en waar bestaat deze uit?</w:t>
            </w:r>
          </w:p>
        </w:tc>
        <w:tc>
          <w:tcPr>
            <w:tcW w:w="1276" w:type="dxa"/>
          </w:tcPr>
          <w:p w:rsidRPr="006104DC" w:rsidR="000A5C61" w:rsidP="000A5C61" w:rsidRDefault="000A5C61" w14:paraId="03E74D3E" w14:textId="6FFDB7E8">
            <w:pPr>
              <w:jc w:val="center"/>
            </w:pPr>
          </w:p>
        </w:tc>
        <w:tc>
          <w:tcPr>
            <w:tcW w:w="586" w:type="dxa"/>
          </w:tcPr>
          <w:p w:rsidRPr="006104DC" w:rsidR="000A5C61" w:rsidP="000A5C61" w:rsidRDefault="000A5C61" w14:paraId="5B8AF7BF" w14:textId="77777777">
            <w:pPr>
              <w:jc w:val="right"/>
            </w:pPr>
            <w:r w:rsidRPr="006104DC">
              <w:t>5</w:t>
            </w:r>
          </w:p>
        </w:tc>
        <w:tc>
          <w:tcPr>
            <w:tcW w:w="567" w:type="dxa"/>
            <w:tcBorders>
              <w:left w:val="nil"/>
            </w:tcBorders>
          </w:tcPr>
          <w:p w:rsidRPr="006104DC" w:rsidR="000A5C61" w:rsidP="000A5C61" w:rsidRDefault="000A5C61" w14:paraId="7D4F4B60" w14:textId="77777777">
            <w:pPr>
              <w:jc w:val="right"/>
            </w:pPr>
            <w:r w:rsidRPr="006104DC">
              <w:t xml:space="preserve"> </w:t>
            </w:r>
          </w:p>
        </w:tc>
      </w:tr>
      <w:tr w:rsidRPr="006104DC" w:rsidR="003B6884" w:rsidTr="008D4A29" w14:paraId="52D0C962" w14:textId="77777777">
        <w:tc>
          <w:tcPr>
            <w:tcW w:w="567" w:type="dxa"/>
          </w:tcPr>
          <w:p w:rsidRPr="006104DC" w:rsidR="003B6884" w:rsidP="000A5C61" w:rsidRDefault="003B6884" w14:paraId="107E0C30" w14:textId="77777777"/>
        </w:tc>
        <w:tc>
          <w:tcPr>
            <w:tcW w:w="6521" w:type="dxa"/>
          </w:tcPr>
          <w:p w:rsidRPr="006104DC" w:rsidR="003B6884" w:rsidP="000A5C61" w:rsidRDefault="001C5FA4" w14:paraId="4EA6440F" w14:textId="0C5F37E2">
            <w:pPr>
              <w:rPr>
                <w:b/>
                <w:bCs/>
              </w:rPr>
            </w:pPr>
            <w:r w:rsidRPr="006104DC">
              <w:rPr>
                <w:b/>
              </w:rPr>
              <w:t xml:space="preserve">Zie het antwoord op vraag 25. </w:t>
            </w:r>
            <w:r w:rsidRPr="006104DC" w:rsidR="000D4835">
              <w:rPr>
                <w:b/>
              </w:rPr>
              <w:t xml:space="preserve">Het communiceren over de omvang van </w:t>
            </w:r>
            <w:r w:rsidR="00343BAC">
              <w:rPr>
                <w:b/>
              </w:rPr>
              <w:t>de</w:t>
            </w:r>
            <w:r w:rsidRPr="006104DC" w:rsidR="00343BAC">
              <w:rPr>
                <w:b/>
              </w:rPr>
              <w:t xml:space="preserve"> </w:t>
            </w:r>
            <w:r w:rsidRPr="006104DC" w:rsidR="000D4835">
              <w:rPr>
                <w:b/>
              </w:rPr>
              <w:t xml:space="preserve">missie is aan de NAVO. </w:t>
            </w:r>
            <w:r w:rsidRPr="006104DC" w:rsidR="00945597">
              <w:rPr>
                <w:b/>
              </w:rPr>
              <w:t xml:space="preserve">De bijdrage van de landen bestaat uit adviseurs, de </w:t>
            </w:r>
            <w:r w:rsidRPr="006104DC" w:rsidR="00945597">
              <w:rPr>
                <w:b/>
              </w:rPr>
              <w:lastRenderedPageBreak/>
              <w:t xml:space="preserve">staf of een bijdrage aan een cruciale ondersteunende functie zoals de </w:t>
            </w:r>
            <w:r w:rsidRPr="006104DC" w:rsidR="00945597">
              <w:rPr>
                <w:b/>
                <w:i/>
                <w:iCs/>
              </w:rPr>
              <w:t xml:space="preserve">force </w:t>
            </w:r>
            <w:proofErr w:type="spellStart"/>
            <w:r w:rsidRPr="006104DC" w:rsidR="00945597">
              <w:rPr>
                <w:b/>
                <w:i/>
                <w:iCs/>
              </w:rPr>
              <w:t>protection</w:t>
            </w:r>
            <w:proofErr w:type="spellEnd"/>
            <w:r w:rsidRPr="006104DC" w:rsidR="00945597">
              <w:rPr>
                <w:b/>
              </w:rPr>
              <w:t>-taak.</w:t>
            </w:r>
          </w:p>
        </w:tc>
        <w:tc>
          <w:tcPr>
            <w:tcW w:w="1276" w:type="dxa"/>
          </w:tcPr>
          <w:p w:rsidRPr="006104DC" w:rsidR="003B6884" w:rsidP="000A5C61" w:rsidRDefault="003B6884" w14:paraId="5B8DDD3F" w14:textId="77777777">
            <w:pPr>
              <w:jc w:val="center"/>
              <w:rPr>
                <w:color w:val="FF0000"/>
              </w:rPr>
            </w:pPr>
          </w:p>
        </w:tc>
        <w:tc>
          <w:tcPr>
            <w:tcW w:w="586" w:type="dxa"/>
          </w:tcPr>
          <w:p w:rsidRPr="006104DC" w:rsidR="003B6884" w:rsidP="000A5C61" w:rsidRDefault="003B6884" w14:paraId="6C6DA601" w14:textId="77777777">
            <w:pPr>
              <w:jc w:val="right"/>
            </w:pPr>
          </w:p>
        </w:tc>
        <w:tc>
          <w:tcPr>
            <w:tcW w:w="567" w:type="dxa"/>
            <w:tcBorders>
              <w:left w:val="nil"/>
            </w:tcBorders>
          </w:tcPr>
          <w:p w:rsidRPr="006104DC" w:rsidR="003B6884" w:rsidP="000A5C61" w:rsidRDefault="003B6884" w14:paraId="458678B0" w14:textId="77777777">
            <w:pPr>
              <w:jc w:val="right"/>
            </w:pPr>
          </w:p>
        </w:tc>
      </w:tr>
      <w:tr w:rsidRPr="006104DC" w:rsidR="000A5C61" w:rsidTr="008D4A29" w14:paraId="5BDF584F" w14:textId="77777777">
        <w:tc>
          <w:tcPr>
            <w:tcW w:w="567" w:type="dxa"/>
          </w:tcPr>
          <w:p w:rsidRPr="006104DC" w:rsidR="000A5C61" w:rsidP="000A5C61" w:rsidRDefault="000A5C61" w14:paraId="66D730B3" w14:textId="77777777">
            <w:r w:rsidRPr="006104DC">
              <w:t>27</w:t>
            </w:r>
          </w:p>
        </w:tc>
        <w:tc>
          <w:tcPr>
            <w:tcW w:w="6521" w:type="dxa"/>
          </w:tcPr>
          <w:p w:rsidRPr="006104DC" w:rsidR="000A5C61" w:rsidP="000A5C61" w:rsidRDefault="000A5C61" w14:paraId="68743F42" w14:textId="77777777">
            <w:r w:rsidRPr="006104DC">
              <w:t xml:space="preserve">Hoeveel militairen van een Force </w:t>
            </w:r>
            <w:proofErr w:type="spellStart"/>
            <w:r w:rsidRPr="006104DC">
              <w:t>Protection</w:t>
            </w:r>
            <w:proofErr w:type="spellEnd"/>
            <w:r w:rsidRPr="006104DC">
              <w:t xml:space="preserve"> team begeleiden meestal een adviseur?</w:t>
            </w:r>
          </w:p>
        </w:tc>
        <w:tc>
          <w:tcPr>
            <w:tcW w:w="1276" w:type="dxa"/>
          </w:tcPr>
          <w:p w:rsidRPr="006104DC" w:rsidR="000A5C61" w:rsidP="000A5C61" w:rsidRDefault="000A5C61" w14:paraId="4EABA6F6" w14:textId="065CC787">
            <w:pPr>
              <w:jc w:val="center"/>
            </w:pPr>
          </w:p>
        </w:tc>
        <w:tc>
          <w:tcPr>
            <w:tcW w:w="586" w:type="dxa"/>
          </w:tcPr>
          <w:p w:rsidRPr="006104DC" w:rsidR="000A5C61" w:rsidP="000A5C61" w:rsidRDefault="000A5C61" w14:paraId="2A30F8FF" w14:textId="77777777">
            <w:pPr>
              <w:jc w:val="right"/>
            </w:pPr>
            <w:r w:rsidRPr="006104DC">
              <w:t>5</w:t>
            </w:r>
          </w:p>
        </w:tc>
        <w:tc>
          <w:tcPr>
            <w:tcW w:w="567" w:type="dxa"/>
            <w:tcBorders>
              <w:left w:val="nil"/>
            </w:tcBorders>
          </w:tcPr>
          <w:p w:rsidRPr="006104DC" w:rsidR="000A5C61" w:rsidP="000A5C61" w:rsidRDefault="000A5C61" w14:paraId="33CD0902" w14:textId="77777777">
            <w:pPr>
              <w:jc w:val="right"/>
            </w:pPr>
            <w:r w:rsidRPr="006104DC">
              <w:t xml:space="preserve"> </w:t>
            </w:r>
          </w:p>
        </w:tc>
      </w:tr>
      <w:tr w:rsidRPr="006104DC" w:rsidR="00CF4A4E" w:rsidTr="008D4A29" w14:paraId="714622B9" w14:textId="77777777">
        <w:tc>
          <w:tcPr>
            <w:tcW w:w="567" w:type="dxa"/>
          </w:tcPr>
          <w:p w:rsidRPr="006104DC" w:rsidR="00CF4A4E" w:rsidP="00CF4A4E" w:rsidRDefault="00CF4A4E" w14:paraId="23F82362" w14:textId="77777777"/>
        </w:tc>
        <w:tc>
          <w:tcPr>
            <w:tcW w:w="6521" w:type="dxa"/>
          </w:tcPr>
          <w:p w:rsidRPr="006104DC" w:rsidR="00CF4A4E" w:rsidP="00CF4A4E" w:rsidRDefault="00CF4A4E" w14:paraId="01722459" w14:textId="36090321">
            <w:pPr>
              <w:rPr>
                <w:b/>
                <w:bCs/>
              </w:rPr>
            </w:pPr>
            <w:r w:rsidRPr="006104DC">
              <w:rPr>
                <w:b/>
                <w:bCs/>
              </w:rPr>
              <w:t xml:space="preserve">De wijze van optreden is afhankelijk van verschillende factoren. Zo houdt het verband met de locatie, de dreiging, het aantal adviseurs en het land dat de </w:t>
            </w:r>
            <w:r w:rsidRPr="006104DC" w:rsidR="002C1D1F">
              <w:rPr>
                <w:b/>
                <w:bCs/>
                <w:i/>
                <w:iCs/>
              </w:rPr>
              <w:t xml:space="preserve">force </w:t>
            </w:r>
            <w:proofErr w:type="spellStart"/>
            <w:r w:rsidRPr="006104DC" w:rsidR="002C1D1F">
              <w:rPr>
                <w:b/>
                <w:bCs/>
                <w:i/>
                <w:iCs/>
              </w:rPr>
              <w:t>protection</w:t>
            </w:r>
            <w:proofErr w:type="spellEnd"/>
            <w:r w:rsidRPr="006104DC" w:rsidR="00106D3A">
              <w:rPr>
                <w:b/>
                <w:bCs/>
              </w:rPr>
              <w:t>-</w:t>
            </w:r>
            <w:r w:rsidRPr="006104DC">
              <w:rPr>
                <w:b/>
                <w:bCs/>
              </w:rPr>
              <w:t xml:space="preserve">taak verzorgt. Hierdoor is geen </w:t>
            </w:r>
            <w:r w:rsidRPr="006104DC" w:rsidR="002C1D1F">
              <w:rPr>
                <w:b/>
                <w:bCs/>
              </w:rPr>
              <w:t xml:space="preserve">standaard </w:t>
            </w:r>
            <w:r w:rsidRPr="006104DC">
              <w:rPr>
                <w:b/>
                <w:bCs/>
              </w:rPr>
              <w:t>aantal te noemen.</w:t>
            </w:r>
          </w:p>
        </w:tc>
        <w:tc>
          <w:tcPr>
            <w:tcW w:w="1276" w:type="dxa"/>
          </w:tcPr>
          <w:p w:rsidRPr="006104DC" w:rsidR="00CF4A4E" w:rsidP="00CF4A4E" w:rsidRDefault="00CF4A4E" w14:paraId="12E91139" w14:textId="77777777">
            <w:pPr>
              <w:jc w:val="center"/>
              <w:rPr>
                <w:color w:val="FF0000"/>
              </w:rPr>
            </w:pPr>
          </w:p>
        </w:tc>
        <w:tc>
          <w:tcPr>
            <w:tcW w:w="586" w:type="dxa"/>
          </w:tcPr>
          <w:p w:rsidRPr="006104DC" w:rsidR="00CF4A4E" w:rsidP="00CF4A4E" w:rsidRDefault="00CF4A4E" w14:paraId="1246759A" w14:textId="77777777">
            <w:pPr>
              <w:jc w:val="right"/>
            </w:pPr>
          </w:p>
        </w:tc>
        <w:tc>
          <w:tcPr>
            <w:tcW w:w="567" w:type="dxa"/>
            <w:tcBorders>
              <w:left w:val="nil"/>
            </w:tcBorders>
          </w:tcPr>
          <w:p w:rsidRPr="006104DC" w:rsidR="00CF4A4E" w:rsidP="00CF4A4E" w:rsidRDefault="00CF4A4E" w14:paraId="341A5546" w14:textId="77777777">
            <w:pPr>
              <w:jc w:val="right"/>
            </w:pPr>
          </w:p>
        </w:tc>
      </w:tr>
      <w:tr w:rsidRPr="006104DC" w:rsidR="00CF4A4E" w:rsidTr="008D4A29" w14:paraId="0A8A71B7" w14:textId="77777777">
        <w:tc>
          <w:tcPr>
            <w:tcW w:w="567" w:type="dxa"/>
          </w:tcPr>
          <w:p w:rsidRPr="006104DC" w:rsidR="00CF4A4E" w:rsidP="00CF4A4E" w:rsidRDefault="00CF4A4E" w14:paraId="224BAC96" w14:textId="77777777">
            <w:r w:rsidRPr="006104DC">
              <w:t>28</w:t>
            </w:r>
          </w:p>
        </w:tc>
        <w:tc>
          <w:tcPr>
            <w:tcW w:w="6521" w:type="dxa"/>
          </w:tcPr>
          <w:p w:rsidRPr="006104DC" w:rsidR="00CF4A4E" w:rsidP="00CF4A4E" w:rsidRDefault="00CF4A4E" w14:paraId="4C28C0D2" w14:textId="77777777">
            <w:r w:rsidRPr="006104DC">
              <w:t xml:space="preserve">In hoeverre kan de voortzetting van de huidige Force </w:t>
            </w:r>
            <w:proofErr w:type="spellStart"/>
            <w:r w:rsidRPr="006104DC">
              <w:t>Protection</w:t>
            </w:r>
            <w:proofErr w:type="spellEnd"/>
            <w:r w:rsidRPr="006104DC">
              <w:t xml:space="preserve"> voldoen aan de hoge behoefte voor veilige verplaatsingen van adviseurs?</w:t>
            </w:r>
          </w:p>
        </w:tc>
        <w:tc>
          <w:tcPr>
            <w:tcW w:w="1276" w:type="dxa"/>
          </w:tcPr>
          <w:p w:rsidRPr="006104DC" w:rsidR="00CF4A4E" w:rsidP="00CF4A4E" w:rsidRDefault="00CF4A4E" w14:paraId="527A1952" w14:textId="305F44C2">
            <w:pPr>
              <w:jc w:val="center"/>
            </w:pPr>
          </w:p>
        </w:tc>
        <w:tc>
          <w:tcPr>
            <w:tcW w:w="586" w:type="dxa"/>
          </w:tcPr>
          <w:p w:rsidRPr="006104DC" w:rsidR="00CF4A4E" w:rsidP="00CF4A4E" w:rsidRDefault="00CF4A4E" w14:paraId="312A413F" w14:textId="77777777">
            <w:pPr>
              <w:jc w:val="right"/>
            </w:pPr>
            <w:r w:rsidRPr="006104DC">
              <w:t>5</w:t>
            </w:r>
          </w:p>
        </w:tc>
        <w:tc>
          <w:tcPr>
            <w:tcW w:w="567" w:type="dxa"/>
            <w:tcBorders>
              <w:left w:val="nil"/>
            </w:tcBorders>
          </w:tcPr>
          <w:p w:rsidRPr="006104DC" w:rsidR="00CF4A4E" w:rsidP="00CF4A4E" w:rsidRDefault="00CF4A4E" w14:paraId="3D15DB4A" w14:textId="77777777">
            <w:pPr>
              <w:jc w:val="right"/>
            </w:pPr>
            <w:r w:rsidRPr="006104DC">
              <w:t xml:space="preserve"> </w:t>
            </w:r>
          </w:p>
        </w:tc>
      </w:tr>
      <w:tr w:rsidRPr="006104DC" w:rsidR="00CF4A4E" w:rsidTr="008D4A29" w14:paraId="3A38C453" w14:textId="77777777">
        <w:tc>
          <w:tcPr>
            <w:tcW w:w="567" w:type="dxa"/>
          </w:tcPr>
          <w:p w:rsidRPr="006104DC" w:rsidR="00CF4A4E" w:rsidP="00CF4A4E" w:rsidRDefault="00CF4A4E" w14:paraId="51630DA1" w14:textId="77777777"/>
        </w:tc>
        <w:tc>
          <w:tcPr>
            <w:tcW w:w="6521" w:type="dxa"/>
          </w:tcPr>
          <w:p w:rsidRPr="006104DC" w:rsidR="00CF4A4E" w:rsidP="00CF4A4E" w:rsidRDefault="00523CF9" w14:paraId="600EC708" w14:textId="7D97DD03">
            <w:pPr>
              <w:rPr>
                <w:b/>
                <w:bCs/>
              </w:rPr>
            </w:pPr>
            <w:r w:rsidRPr="006104DC">
              <w:rPr>
                <w:b/>
                <w:bCs/>
              </w:rPr>
              <w:t>De Nederlandse bijdrage kan hier maar gedeeltelijk in voorzien. Zie ook het antwoord op vraag 12.</w:t>
            </w:r>
          </w:p>
        </w:tc>
        <w:tc>
          <w:tcPr>
            <w:tcW w:w="1276" w:type="dxa"/>
          </w:tcPr>
          <w:p w:rsidRPr="006104DC" w:rsidR="00CF4A4E" w:rsidP="00CF4A4E" w:rsidRDefault="00CF4A4E" w14:paraId="31F66D2D" w14:textId="77777777">
            <w:pPr>
              <w:jc w:val="center"/>
              <w:rPr>
                <w:color w:val="FF0000"/>
              </w:rPr>
            </w:pPr>
          </w:p>
        </w:tc>
        <w:tc>
          <w:tcPr>
            <w:tcW w:w="586" w:type="dxa"/>
          </w:tcPr>
          <w:p w:rsidRPr="006104DC" w:rsidR="00CF4A4E" w:rsidP="00CF4A4E" w:rsidRDefault="00CF4A4E" w14:paraId="55C72712" w14:textId="77777777">
            <w:pPr>
              <w:jc w:val="right"/>
            </w:pPr>
          </w:p>
        </w:tc>
        <w:tc>
          <w:tcPr>
            <w:tcW w:w="567" w:type="dxa"/>
            <w:tcBorders>
              <w:left w:val="nil"/>
            </w:tcBorders>
          </w:tcPr>
          <w:p w:rsidRPr="006104DC" w:rsidR="00CF4A4E" w:rsidP="00CF4A4E" w:rsidRDefault="00CF4A4E" w14:paraId="5432C191" w14:textId="77777777">
            <w:pPr>
              <w:jc w:val="right"/>
            </w:pPr>
          </w:p>
        </w:tc>
      </w:tr>
      <w:tr w:rsidRPr="006104DC" w:rsidR="00CF4A4E" w:rsidTr="008D4A29" w14:paraId="20AD14D6" w14:textId="77777777">
        <w:tc>
          <w:tcPr>
            <w:tcW w:w="567" w:type="dxa"/>
          </w:tcPr>
          <w:p w:rsidRPr="006104DC" w:rsidR="00CF4A4E" w:rsidP="00CF4A4E" w:rsidRDefault="00CF4A4E" w14:paraId="7C39260F" w14:textId="77777777">
            <w:r w:rsidRPr="006104DC">
              <w:t>29</w:t>
            </w:r>
          </w:p>
        </w:tc>
        <w:tc>
          <w:tcPr>
            <w:tcW w:w="6521" w:type="dxa"/>
          </w:tcPr>
          <w:p w:rsidRPr="006104DC" w:rsidR="00CF4A4E" w:rsidP="00CF4A4E" w:rsidRDefault="00CF4A4E" w14:paraId="37761093" w14:textId="2A72DE31">
            <w:r w:rsidRPr="006104DC">
              <w:t>Aangezien u aangeeft dat de behoefte aan verplaatsingen van adviseurs groter is dan de beschikbare capaciteit, waarom heeft u ervoor gekozen om de capaciteit niet verder op te hogen?</w:t>
            </w:r>
          </w:p>
        </w:tc>
        <w:tc>
          <w:tcPr>
            <w:tcW w:w="1276" w:type="dxa"/>
          </w:tcPr>
          <w:p w:rsidRPr="006104DC" w:rsidR="00CF4A4E" w:rsidP="00CF4A4E" w:rsidRDefault="00CF4A4E" w14:paraId="4766AC72" w14:textId="51DDA197">
            <w:pPr>
              <w:jc w:val="center"/>
            </w:pPr>
          </w:p>
        </w:tc>
        <w:tc>
          <w:tcPr>
            <w:tcW w:w="586" w:type="dxa"/>
          </w:tcPr>
          <w:p w:rsidRPr="006104DC" w:rsidR="00CF4A4E" w:rsidP="00CF4A4E" w:rsidRDefault="00CF4A4E" w14:paraId="48F27179" w14:textId="77777777">
            <w:pPr>
              <w:jc w:val="right"/>
            </w:pPr>
            <w:r w:rsidRPr="006104DC">
              <w:t>5</w:t>
            </w:r>
          </w:p>
        </w:tc>
        <w:tc>
          <w:tcPr>
            <w:tcW w:w="567" w:type="dxa"/>
            <w:tcBorders>
              <w:left w:val="nil"/>
            </w:tcBorders>
          </w:tcPr>
          <w:p w:rsidRPr="006104DC" w:rsidR="00CF4A4E" w:rsidP="00CF4A4E" w:rsidRDefault="00CF4A4E" w14:paraId="17F8038E" w14:textId="77777777">
            <w:pPr>
              <w:jc w:val="right"/>
            </w:pPr>
            <w:r w:rsidRPr="006104DC">
              <w:t xml:space="preserve"> </w:t>
            </w:r>
          </w:p>
        </w:tc>
      </w:tr>
      <w:tr w:rsidRPr="006104DC" w:rsidR="00CF4A4E" w:rsidTr="008D4A29" w14:paraId="49AA4891" w14:textId="77777777">
        <w:tc>
          <w:tcPr>
            <w:tcW w:w="567" w:type="dxa"/>
          </w:tcPr>
          <w:p w:rsidRPr="006104DC" w:rsidR="00CF4A4E" w:rsidP="00CF4A4E" w:rsidRDefault="00CF4A4E" w14:paraId="0289C4A6" w14:textId="77777777"/>
        </w:tc>
        <w:tc>
          <w:tcPr>
            <w:tcW w:w="6521" w:type="dxa"/>
          </w:tcPr>
          <w:p w:rsidRPr="006104DC" w:rsidR="00CF4A4E" w:rsidP="00CF4A4E" w:rsidRDefault="00D40B59" w14:paraId="7A49D8B6" w14:textId="1F42A5B1">
            <w:pPr>
              <w:rPr>
                <w:b/>
                <w:bCs/>
              </w:rPr>
            </w:pPr>
            <w:r w:rsidRPr="006104DC">
              <w:rPr>
                <w:b/>
                <w:bCs/>
              </w:rPr>
              <w:t>Zie het antwoord op vraag 12.</w:t>
            </w:r>
          </w:p>
        </w:tc>
        <w:tc>
          <w:tcPr>
            <w:tcW w:w="1276" w:type="dxa"/>
          </w:tcPr>
          <w:p w:rsidRPr="006104DC" w:rsidR="00CF4A4E" w:rsidP="00CF4A4E" w:rsidRDefault="00CF4A4E" w14:paraId="7E0BB819" w14:textId="77777777">
            <w:pPr>
              <w:jc w:val="center"/>
              <w:rPr>
                <w:color w:val="FF0000"/>
              </w:rPr>
            </w:pPr>
          </w:p>
        </w:tc>
        <w:tc>
          <w:tcPr>
            <w:tcW w:w="586" w:type="dxa"/>
          </w:tcPr>
          <w:p w:rsidRPr="006104DC" w:rsidR="00CF4A4E" w:rsidP="00CF4A4E" w:rsidRDefault="00CF4A4E" w14:paraId="22A2A346" w14:textId="77777777">
            <w:pPr>
              <w:jc w:val="right"/>
            </w:pPr>
          </w:p>
        </w:tc>
        <w:tc>
          <w:tcPr>
            <w:tcW w:w="567" w:type="dxa"/>
            <w:tcBorders>
              <w:left w:val="nil"/>
            </w:tcBorders>
          </w:tcPr>
          <w:p w:rsidRPr="006104DC" w:rsidR="00CF4A4E" w:rsidP="00CF4A4E" w:rsidRDefault="00CF4A4E" w14:paraId="545E8893" w14:textId="77777777">
            <w:pPr>
              <w:jc w:val="right"/>
            </w:pPr>
          </w:p>
        </w:tc>
      </w:tr>
      <w:tr w:rsidRPr="006104DC" w:rsidR="00CF4A4E" w:rsidTr="008D4A29" w14:paraId="55FCFB6A" w14:textId="77777777">
        <w:tc>
          <w:tcPr>
            <w:tcW w:w="567" w:type="dxa"/>
          </w:tcPr>
          <w:p w:rsidRPr="006104DC" w:rsidR="00CF4A4E" w:rsidP="00CF4A4E" w:rsidRDefault="00CF4A4E" w14:paraId="2B051CB3" w14:textId="77777777">
            <w:r w:rsidRPr="006104DC">
              <w:t>30</w:t>
            </w:r>
          </w:p>
        </w:tc>
        <w:tc>
          <w:tcPr>
            <w:tcW w:w="6521" w:type="dxa"/>
          </w:tcPr>
          <w:p w:rsidRPr="006104DC" w:rsidR="00CF4A4E" w:rsidP="00CF4A4E" w:rsidRDefault="00CF4A4E" w14:paraId="7E2AD963" w14:textId="77777777">
            <w:r w:rsidRPr="006104DC">
              <w:t xml:space="preserve">Kunt u toelichten waarom de Force </w:t>
            </w:r>
            <w:proofErr w:type="spellStart"/>
            <w:r w:rsidRPr="006104DC">
              <w:t>Protection</w:t>
            </w:r>
            <w:proofErr w:type="spellEnd"/>
            <w:r w:rsidRPr="006104DC">
              <w:t xml:space="preserve"> in eerste instantie niet dezelfde looptijd heeft gekregen als de volledige Nederlandse missie, gezien de belangrijke rol die deze bijdrage speelt binnen de missie?</w:t>
            </w:r>
          </w:p>
        </w:tc>
        <w:tc>
          <w:tcPr>
            <w:tcW w:w="1276" w:type="dxa"/>
          </w:tcPr>
          <w:p w:rsidRPr="006104DC" w:rsidR="00CF4A4E" w:rsidP="00CF4A4E" w:rsidRDefault="00CF4A4E" w14:paraId="4CE2AD6A" w14:textId="3E8CF2E6">
            <w:pPr>
              <w:jc w:val="center"/>
            </w:pPr>
          </w:p>
        </w:tc>
        <w:tc>
          <w:tcPr>
            <w:tcW w:w="586" w:type="dxa"/>
          </w:tcPr>
          <w:p w:rsidRPr="006104DC" w:rsidR="00CF4A4E" w:rsidP="00CF4A4E" w:rsidRDefault="00CF4A4E" w14:paraId="2F239E7D" w14:textId="77777777">
            <w:pPr>
              <w:jc w:val="right"/>
            </w:pPr>
            <w:r w:rsidRPr="006104DC">
              <w:t>5</w:t>
            </w:r>
          </w:p>
        </w:tc>
        <w:tc>
          <w:tcPr>
            <w:tcW w:w="567" w:type="dxa"/>
            <w:tcBorders>
              <w:left w:val="nil"/>
            </w:tcBorders>
          </w:tcPr>
          <w:p w:rsidRPr="006104DC" w:rsidR="00CF4A4E" w:rsidP="00CF4A4E" w:rsidRDefault="00CF4A4E" w14:paraId="0483F93B" w14:textId="77777777">
            <w:pPr>
              <w:jc w:val="right"/>
            </w:pPr>
            <w:r w:rsidRPr="006104DC">
              <w:t xml:space="preserve"> </w:t>
            </w:r>
          </w:p>
        </w:tc>
      </w:tr>
      <w:tr w:rsidRPr="006104DC" w:rsidR="00CF4A4E" w:rsidTr="008D4A29" w14:paraId="776E87E9" w14:textId="77777777">
        <w:tc>
          <w:tcPr>
            <w:tcW w:w="567" w:type="dxa"/>
          </w:tcPr>
          <w:p w:rsidRPr="006104DC" w:rsidR="00CF4A4E" w:rsidP="00CF4A4E" w:rsidRDefault="00CF4A4E" w14:paraId="5A778DA6" w14:textId="77777777"/>
        </w:tc>
        <w:tc>
          <w:tcPr>
            <w:tcW w:w="6521" w:type="dxa"/>
          </w:tcPr>
          <w:p w:rsidRPr="006104DC" w:rsidR="00CF4A4E" w:rsidP="00A40F27" w:rsidRDefault="00A40F27" w14:paraId="378210F7" w14:textId="1CF1D61F">
            <w:pPr>
              <w:rPr>
                <w:b/>
                <w:bCs/>
              </w:rPr>
            </w:pPr>
            <w:r w:rsidRPr="006104DC">
              <w:rPr>
                <w:b/>
                <w:bCs/>
              </w:rPr>
              <w:t xml:space="preserve">In 2023 </w:t>
            </w:r>
            <w:r w:rsidRPr="006104DC" w:rsidR="00691E94">
              <w:rPr>
                <w:b/>
                <w:bCs/>
              </w:rPr>
              <w:t xml:space="preserve">besloot </w:t>
            </w:r>
            <w:r w:rsidRPr="006104DC">
              <w:rPr>
                <w:b/>
                <w:bCs/>
              </w:rPr>
              <w:t>het kabinet invulling te geven aan de door NAVO gevraagde</w:t>
            </w:r>
            <w:r w:rsidRPr="006104DC" w:rsidR="00691E94">
              <w:rPr>
                <w:b/>
                <w:bCs/>
              </w:rPr>
              <w:t xml:space="preserve"> </w:t>
            </w:r>
            <w:r w:rsidRPr="006104DC" w:rsidR="00C52183">
              <w:rPr>
                <w:b/>
                <w:bCs/>
                <w:i/>
                <w:iCs/>
              </w:rPr>
              <w:t>f</w:t>
            </w:r>
            <w:r w:rsidRPr="006104DC" w:rsidR="00691E94">
              <w:rPr>
                <w:b/>
                <w:bCs/>
                <w:i/>
                <w:iCs/>
              </w:rPr>
              <w:t xml:space="preserve">orce </w:t>
            </w:r>
            <w:proofErr w:type="spellStart"/>
            <w:r w:rsidRPr="006104DC" w:rsidR="00C52183">
              <w:rPr>
                <w:b/>
                <w:bCs/>
                <w:i/>
                <w:iCs/>
              </w:rPr>
              <w:t>p</w:t>
            </w:r>
            <w:r w:rsidRPr="006104DC" w:rsidR="00691E94">
              <w:rPr>
                <w:b/>
                <w:bCs/>
                <w:i/>
                <w:iCs/>
              </w:rPr>
              <w:t>rotection</w:t>
            </w:r>
            <w:proofErr w:type="spellEnd"/>
            <w:r w:rsidRPr="006104DC" w:rsidR="00691E94">
              <w:rPr>
                <w:b/>
                <w:bCs/>
              </w:rPr>
              <w:t>-</w:t>
            </w:r>
            <w:r w:rsidRPr="006104DC">
              <w:rPr>
                <w:b/>
                <w:bCs/>
              </w:rPr>
              <w:t xml:space="preserve">eenheid voor een jaar, mede als onderdeel van het bid voor het </w:t>
            </w:r>
            <w:r w:rsidRPr="006104DC">
              <w:rPr>
                <w:b/>
                <w:bCs/>
                <w:i/>
                <w:iCs/>
              </w:rPr>
              <w:t xml:space="preserve">force </w:t>
            </w:r>
            <w:proofErr w:type="spellStart"/>
            <w:r w:rsidRPr="006104DC">
              <w:rPr>
                <w:b/>
                <w:bCs/>
                <w:i/>
                <w:iCs/>
              </w:rPr>
              <w:t>command</w:t>
            </w:r>
            <w:proofErr w:type="spellEnd"/>
            <w:r w:rsidRPr="006104DC">
              <w:rPr>
                <w:b/>
                <w:bCs/>
              </w:rPr>
              <w:t xml:space="preserve">. Het was echter niet mogelijk de compagnie direct aan te bieden voor de volledige duur van het </w:t>
            </w:r>
            <w:proofErr w:type="spellStart"/>
            <w:r w:rsidRPr="006104DC">
              <w:rPr>
                <w:b/>
                <w:bCs/>
              </w:rPr>
              <w:t>commandoschap</w:t>
            </w:r>
            <w:proofErr w:type="spellEnd"/>
            <w:r w:rsidRPr="006104DC" w:rsidR="000C0060">
              <w:rPr>
                <w:b/>
                <w:bCs/>
              </w:rPr>
              <w:t>,</w:t>
            </w:r>
            <w:r w:rsidRPr="006104DC">
              <w:rPr>
                <w:b/>
                <w:bCs/>
              </w:rPr>
              <w:t xml:space="preserve"> omdat de uitvraag van de NAVO zich toespitste op de periode januari 2024 – januari 2025.In 2024, tijdens de reeds lopende inzet met helikopters en </w:t>
            </w:r>
            <w:r w:rsidRPr="006104DC" w:rsidR="009B2016">
              <w:rPr>
                <w:b/>
                <w:bCs/>
                <w:i/>
                <w:iCs/>
              </w:rPr>
              <w:t>f</w:t>
            </w:r>
            <w:r w:rsidRPr="006104DC">
              <w:rPr>
                <w:b/>
                <w:bCs/>
                <w:i/>
                <w:iCs/>
              </w:rPr>
              <w:t xml:space="preserve">orce </w:t>
            </w:r>
            <w:proofErr w:type="spellStart"/>
            <w:r w:rsidRPr="006104DC" w:rsidR="009B2016">
              <w:rPr>
                <w:b/>
                <w:bCs/>
                <w:i/>
                <w:iCs/>
              </w:rPr>
              <w:t>c</w:t>
            </w:r>
            <w:r w:rsidRPr="006104DC">
              <w:rPr>
                <w:b/>
                <w:bCs/>
                <w:i/>
                <w:iCs/>
              </w:rPr>
              <w:t>ommander</w:t>
            </w:r>
            <w:proofErr w:type="spellEnd"/>
            <w:r w:rsidRPr="006104DC">
              <w:rPr>
                <w:b/>
                <w:bCs/>
              </w:rPr>
              <w:t xml:space="preserve">, besloot het kabinet opnieuw </w:t>
            </w:r>
            <w:r w:rsidRPr="006104DC" w:rsidR="002C1D1F">
              <w:rPr>
                <w:b/>
                <w:bCs/>
              </w:rPr>
              <w:t>invulling te geven aan de</w:t>
            </w:r>
            <w:r w:rsidRPr="006104DC">
              <w:rPr>
                <w:b/>
                <w:bCs/>
              </w:rPr>
              <w:t xml:space="preserve"> behoefte van de NAVO</w:t>
            </w:r>
            <w:r w:rsidRPr="006104DC" w:rsidR="0082665B">
              <w:rPr>
                <w:b/>
                <w:bCs/>
              </w:rPr>
              <w:t xml:space="preserve"> </w:t>
            </w:r>
            <w:r w:rsidRPr="006104DC" w:rsidR="009B2016">
              <w:rPr>
                <w:b/>
                <w:bCs/>
              </w:rPr>
              <w:t xml:space="preserve">aan </w:t>
            </w:r>
            <w:r w:rsidRPr="006104DC" w:rsidR="002C1D1F">
              <w:rPr>
                <w:b/>
                <w:bCs/>
                <w:i/>
                <w:iCs/>
              </w:rPr>
              <w:t>f</w:t>
            </w:r>
            <w:r w:rsidRPr="006104DC" w:rsidR="0082665B">
              <w:rPr>
                <w:b/>
                <w:bCs/>
                <w:i/>
                <w:iCs/>
              </w:rPr>
              <w:t xml:space="preserve">orce </w:t>
            </w:r>
            <w:proofErr w:type="spellStart"/>
            <w:r w:rsidRPr="006104DC" w:rsidR="002C1D1F">
              <w:rPr>
                <w:b/>
                <w:bCs/>
                <w:i/>
                <w:iCs/>
              </w:rPr>
              <w:t>p</w:t>
            </w:r>
            <w:r w:rsidRPr="006104DC" w:rsidR="0082665B">
              <w:rPr>
                <w:b/>
                <w:bCs/>
                <w:i/>
                <w:iCs/>
              </w:rPr>
              <w:t>rotection</w:t>
            </w:r>
            <w:proofErr w:type="spellEnd"/>
            <w:r w:rsidRPr="006104DC">
              <w:rPr>
                <w:b/>
                <w:bCs/>
              </w:rPr>
              <w:t xml:space="preserve">, dit keer met een half jaar.  </w:t>
            </w:r>
          </w:p>
        </w:tc>
        <w:tc>
          <w:tcPr>
            <w:tcW w:w="1276" w:type="dxa"/>
          </w:tcPr>
          <w:p w:rsidRPr="006104DC" w:rsidR="00CF4A4E" w:rsidP="00CF4A4E" w:rsidRDefault="00CF4A4E" w14:paraId="13D1B0A5" w14:textId="77777777">
            <w:pPr>
              <w:jc w:val="center"/>
              <w:rPr>
                <w:color w:val="FF0000"/>
              </w:rPr>
            </w:pPr>
          </w:p>
        </w:tc>
        <w:tc>
          <w:tcPr>
            <w:tcW w:w="586" w:type="dxa"/>
          </w:tcPr>
          <w:p w:rsidRPr="006104DC" w:rsidR="00CF4A4E" w:rsidP="00CF4A4E" w:rsidRDefault="00CF4A4E" w14:paraId="6E726668" w14:textId="77777777">
            <w:pPr>
              <w:jc w:val="right"/>
            </w:pPr>
          </w:p>
        </w:tc>
        <w:tc>
          <w:tcPr>
            <w:tcW w:w="567" w:type="dxa"/>
            <w:tcBorders>
              <w:left w:val="nil"/>
            </w:tcBorders>
          </w:tcPr>
          <w:p w:rsidRPr="006104DC" w:rsidR="00CF4A4E" w:rsidP="00CF4A4E" w:rsidRDefault="00CF4A4E" w14:paraId="35CF9406" w14:textId="77777777">
            <w:pPr>
              <w:jc w:val="right"/>
            </w:pPr>
          </w:p>
        </w:tc>
      </w:tr>
      <w:tr w:rsidRPr="006104DC" w:rsidR="00CF4A4E" w:rsidTr="008D4A29" w14:paraId="68A54CBB" w14:textId="77777777">
        <w:tc>
          <w:tcPr>
            <w:tcW w:w="567" w:type="dxa"/>
          </w:tcPr>
          <w:p w:rsidRPr="006104DC" w:rsidR="00CF4A4E" w:rsidP="00CF4A4E" w:rsidRDefault="00CF4A4E" w14:paraId="6545E713" w14:textId="77777777">
            <w:r w:rsidRPr="006104DC">
              <w:t>31</w:t>
            </w:r>
          </w:p>
        </w:tc>
        <w:tc>
          <w:tcPr>
            <w:tcW w:w="6521" w:type="dxa"/>
          </w:tcPr>
          <w:p w:rsidRPr="006104DC" w:rsidR="00CF4A4E" w:rsidP="00CF4A4E" w:rsidRDefault="00CF4A4E" w14:paraId="45BEAE60" w14:textId="77777777">
            <w:r w:rsidRPr="006104DC">
              <w:t xml:space="preserve">Waarom stelt u dat de Force </w:t>
            </w:r>
            <w:proofErr w:type="spellStart"/>
            <w:r w:rsidRPr="006104DC">
              <w:t>Protection</w:t>
            </w:r>
            <w:proofErr w:type="spellEnd"/>
            <w:r w:rsidRPr="006104DC">
              <w:t xml:space="preserve"> bijdrage in stand gehouden wordt gedurende het Nederlandse commando van de missie, terwijl de commandovoering in mei 2025 afloopt en de Force </w:t>
            </w:r>
            <w:proofErr w:type="spellStart"/>
            <w:r w:rsidRPr="006104DC">
              <w:t>Protection</w:t>
            </w:r>
            <w:proofErr w:type="spellEnd"/>
            <w:r w:rsidRPr="006104DC">
              <w:t xml:space="preserve"> tot 30 juni 2025 loopt?</w:t>
            </w:r>
          </w:p>
        </w:tc>
        <w:tc>
          <w:tcPr>
            <w:tcW w:w="1276" w:type="dxa"/>
          </w:tcPr>
          <w:p w:rsidRPr="006104DC" w:rsidR="00CF4A4E" w:rsidP="00CF4A4E" w:rsidRDefault="00CF4A4E" w14:paraId="3F3476FC" w14:textId="73852050">
            <w:pPr>
              <w:jc w:val="center"/>
            </w:pPr>
          </w:p>
        </w:tc>
        <w:tc>
          <w:tcPr>
            <w:tcW w:w="586" w:type="dxa"/>
          </w:tcPr>
          <w:p w:rsidRPr="006104DC" w:rsidR="00CF4A4E" w:rsidP="00CF4A4E" w:rsidRDefault="00CF4A4E" w14:paraId="5AC580C8" w14:textId="77777777">
            <w:pPr>
              <w:jc w:val="right"/>
            </w:pPr>
            <w:r w:rsidRPr="006104DC">
              <w:t>5</w:t>
            </w:r>
          </w:p>
        </w:tc>
        <w:tc>
          <w:tcPr>
            <w:tcW w:w="567" w:type="dxa"/>
            <w:tcBorders>
              <w:left w:val="nil"/>
            </w:tcBorders>
          </w:tcPr>
          <w:p w:rsidRPr="006104DC" w:rsidR="00CF4A4E" w:rsidP="00CF4A4E" w:rsidRDefault="00CF4A4E" w14:paraId="65EA4D53" w14:textId="77777777">
            <w:pPr>
              <w:jc w:val="right"/>
            </w:pPr>
            <w:r w:rsidRPr="006104DC">
              <w:t xml:space="preserve">6 </w:t>
            </w:r>
          </w:p>
        </w:tc>
      </w:tr>
      <w:tr w:rsidRPr="006104DC" w:rsidR="00CF4A4E" w:rsidTr="008D4A29" w14:paraId="7C331485" w14:textId="77777777">
        <w:tc>
          <w:tcPr>
            <w:tcW w:w="567" w:type="dxa"/>
          </w:tcPr>
          <w:p w:rsidRPr="006104DC" w:rsidR="00CF4A4E" w:rsidP="00CF4A4E" w:rsidRDefault="00CF4A4E" w14:paraId="40F3B381" w14:textId="77777777"/>
        </w:tc>
        <w:tc>
          <w:tcPr>
            <w:tcW w:w="6521" w:type="dxa"/>
          </w:tcPr>
          <w:p w:rsidRPr="006104DC" w:rsidR="00CF4A4E" w:rsidP="00CF4A4E" w:rsidRDefault="009B71D5" w14:paraId="603A32A1" w14:textId="71EAC4AC">
            <w:pPr>
              <w:rPr>
                <w:b/>
              </w:rPr>
            </w:pPr>
            <w:r w:rsidRPr="006104DC">
              <w:rPr>
                <w:b/>
                <w:bCs/>
              </w:rPr>
              <w:t xml:space="preserve">Zonder verlenging van de lopende inzet zou de </w:t>
            </w:r>
            <w:r w:rsidRPr="00B606C6" w:rsidR="00675511">
              <w:rPr>
                <w:b/>
                <w:bCs/>
                <w:i/>
                <w:iCs/>
              </w:rPr>
              <w:t xml:space="preserve">force </w:t>
            </w:r>
            <w:proofErr w:type="spellStart"/>
            <w:r w:rsidRPr="00B606C6" w:rsidR="00675511">
              <w:rPr>
                <w:b/>
                <w:bCs/>
                <w:i/>
                <w:iCs/>
              </w:rPr>
              <w:t>protection</w:t>
            </w:r>
            <w:proofErr w:type="spellEnd"/>
            <w:r w:rsidRPr="006104DC" w:rsidR="00E41E74">
              <w:rPr>
                <w:b/>
                <w:bCs/>
              </w:rPr>
              <w:t>-</w:t>
            </w:r>
            <w:r w:rsidRPr="006104DC">
              <w:rPr>
                <w:b/>
                <w:bCs/>
              </w:rPr>
              <w:t xml:space="preserve">bijdrage per januari aflopen. Daarmee zou de Nederlandse </w:t>
            </w:r>
            <w:r w:rsidRPr="006104DC">
              <w:rPr>
                <w:b/>
                <w:bCs/>
                <w:i/>
                <w:iCs/>
              </w:rPr>
              <w:t xml:space="preserve">force </w:t>
            </w:r>
            <w:proofErr w:type="spellStart"/>
            <w:r w:rsidRPr="006104DC">
              <w:rPr>
                <w:b/>
                <w:bCs/>
                <w:i/>
                <w:iCs/>
              </w:rPr>
              <w:t>commander</w:t>
            </w:r>
            <w:proofErr w:type="spellEnd"/>
            <w:r w:rsidRPr="006104DC">
              <w:rPr>
                <w:b/>
                <w:bCs/>
              </w:rPr>
              <w:t xml:space="preserve"> tijdens het tweede gedeelte van zijn commando niet kunnen rekenen op deze Nederlandse </w:t>
            </w:r>
            <w:r w:rsidRPr="00B606C6" w:rsidR="00675511">
              <w:rPr>
                <w:b/>
                <w:bCs/>
                <w:i/>
                <w:iCs/>
              </w:rPr>
              <w:t xml:space="preserve">force </w:t>
            </w:r>
            <w:proofErr w:type="spellStart"/>
            <w:r w:rsidRPr="00B606C6" w:rsidR="00675511">
              <w:rPr>
                <w:b/>
                <w:bCs/>
                <w:i/>
                <w:iCs/>
              </w:rPr>
              <w:t>protection</w:t>
            </w:r>
            <w:proofErr w:type="spellEnd"/>
            <w:r w:rsidRPr="006104DC" w:rsidR="00E41E74">
              <w:rPr>
                <w:b/>
                <w:bCs/>
              </w:rPr>
              <w:t>-c</w:t>
            </w:r>
            <w:r w:rsidRPr="006104DC">
              <w:rPr>
                <w:b/>
                <w:bCs/>
              </w:rPr>
              <w:t xml:space="preserve">apaciteit. </w:t>
            </w:r>
            <w:r w:rsidRPr="006104DC" w:rsidR="00ED1CA7">
              <w:rPr>
                <w:b/>
              </w:rPr>
              <w:t>De verlenging maakt dat de termijnen van de verschillende Nederlandse inzetten in grote mate gelijk worden aan elkaar.</w:t>
            </w:r>
          </w:p>
        </w:tc>
        <w:tc>
          <w:tcPr>
            <w:tcW w:w="1276" w:type="dxa"/>
          </w:tcPr>
          <w:p w:rsidRPr="006104DC" w:rsidR="00CF4A4E" w:rsidP="00CF4A4E" w:rsidRDefault="00CF4A4E" w14:paraId="33B5315E" w14:textId="77777777">
            <w:pPr>
              <w:jc w:val="center"/>
              <w:rPr>
                <w:color w:val="FF0000"/>
              </w:rPr>
            </w:pPr>
          </w:p>
        </w:tc>
        <w:tc>
          <w:tcPr>
            <w:tcW w:w="586" w:type="dxa"/>
          </w:tcPr>
          <w:p w:rsidRPr="006104DC" w:rsidR="00CF4A4E" w:rsidP="00CF4A4E" w:rsidRDefault="00CF4A4E" w14:paraId="4933A5AF" w14:textId="77777777">
            <w:pPr>
              <w:jc w:val="right"/>
            </w:pPr>
          </w:p>
        </w:tc>
        <w:tc>
          <w:tcPr>
            <w:tcW w:w="567" w:type="dxa"/>
            <w:tcBorders>
              <w:left w:val="nil"/>
            </w:tcBorders>
          </w:tcPr>
          <w:p w:rsidRPr="006104DC" w:rsidR="00CF4A4E" w:rsidP="00CF4A4E" w:rsidRDefault="00CF4A4E" w14:paraId="5D680FCD" w14:textId="77777777">
            <w:pPr>
              <w:jc w:val="right"/>
            </w:pPr>
          </w:p>
        </w:tc>
      </w:tr>
      <w:tr w:rsidRPr="006104DC" w:rsidR="00CF4A4E" w:rsidTr="008D4A29" w14:paraId="3D715AE9" w14:textId="77777777">
        <w:tc>
          <w:tcPr>
            <w:tcW w:w="567" w:type="dxa"/>
          </w:tcPr>
          <w:p w:rsidRPr="006104DC" w:rsidR="00CF4A4E" w:rsidP="00CF4A4E" w:rsidRDefault="00CF4A4E" w14:paraId="287D8B22" w14:textId="77777777">
            <w:r w:rsidRPr="006104DC">
              <w:t>32</w:t>
            </w:r>
          </w:p>
        </w:tc>
        <w:tc>
          <w:tcPr>
            <w:tcW w:w="6521" w:type="dxa"/>
          </w:tcPr>
          <w:p w:rsidRPr="006104DC" w:rsidR="00CF4A4E" w:rsidP="00CF4A4E" w:rsidRDefault="00CF4A4E" w14:paraId="734F7216" w14:textId="77777777">
            <w:r w:rsidRPr="006104DC">
              <w:t xml:space="preserve">Wie neemt de Nederlandse Force </w:t>
            </w:r>
            <w:proofErr w:type="spellStart"/>
            <w:r w:rsidRPr="006104DC">
              <w:t>Protection</w:t>
            </w:r>
            <w:proofErr w:type="spellEnd"/>
            <w:r w:rsidRPr="006104DC">
              <w:t>-taken over na juni 2025? Wordt er rekening mee gehouden dat de Nederlandse bijdrage nogmaals wordt verlengd?</w:t>
            </w:r>
          </w:p>
        </w:tc>
        <w:tc>
          <w:tcPr>
            <w:tcW w:w="1276" w:type="dxa"/>
          </w:tcPr>
          <w:p w:rsidRPr="006104DC" w:rsidR="00CF4A4E" w:rsidP="00CF4A4E" w:rsidRDefault="00CF4A4E" w14:paraId="49D8B4EC" w14:textId="55357F98">
            <w:pPr>
              <w:jc w:val="center"/>
            </w:pPr>
          </w:p>
        </w:tc>
        <w:tc>
          <w:tcPr>
            <w:tcW w:w="586" w:type="dxa"/>
          </w:tcPr>
          <w:p w:rsidRPr="006104DC" w:rsidR="00CF4A4E" w:rsidP="00CF4A4E" w:rsidRDefault="00CF4A4E" w14:paraId="19A19030" w14:textId="77777777">
            <w:pPr>
              <w:jc w:val="right"/>
            </w:pPr>
            <w:r w:rsidRPr="006104DC">
              <w:t>6</w:t>
            </w:r>
          </w:p>
        </w:tc>
        <w:tc>
          <w:tcPr>
            <w:tcW w:w="567" w:type="dxa"/>
            <w:tcBorders>
              <w:left w:val="nil"/>
            </w:tcBorders>
          </w:tcPr>
          <w:p w:rsidRPr="006104DC" w:rsidR="00CF4A4E" w:rsidP="00CF4A4E" w:rsidRDefault="00CF4A4E" w14:paraId="66253BBB" w14:textId="77777777">
            <w:pPr>
              <w:jc w:val="right"/>
            </w:pPr>
            <w:r w:rsidRPr="006104DC">
              <w:t xml:space="preserve"> </w:t>
            </w:r>
          </w:p>
        </w:tc>
      </w:tr>
      <w:tr w:rsidRPr="006104DC" w:rsidR="00CF4A4E" w:rsidTr="008D4A29" w14:paraId="651E4F89" w14:textId="77777777">
        <w:tc>
          <w:tcPr>
            <w:tcW w:w="567" w:type="dxa"/>
          </w:tcPr>
          <w:p w:rsidRPr="006104DC" w:rsidR="00CF4A4E" w:rsidP="00CF4A4E" w:rsidRDefault="00CF4A4E" w14:paraId="63C4C3C8" w14:textId="77777777"/>
        </w:tc>
        <w:tc>
          <w:tcPr>
            <w:tcW w:w="6521" w:type="dxa"/>
          </w:tcPr>
          <w:p w:rsidRPr="006104DC" w:rsidR="00CF4A4E" w:rsidP="00CF4A4E" w:rsidRDefault="00CF4A4E" w14:paraId="31065EC4" w14:textId="57423E56">
            <w:pPr>
              <w:rPr>
                <w:b/>
                <w:bCs/>
              </w:rPr>
            </w:pPr>
            <w:r w:rsidRPr="006104DC">
              <w:rPr>
                <w:b/>
                <w:bCs/>
              </w:rPr>
              <w:t xml:space="preserve">Het kabinet doet geen uitspraken over de militaire inzet van andere landen. Wel staat vast dat het Nederlandse </w:t>
            </w:r>
            <w:r w:rsidRPr="006104DC" w:rsidR="002C1D1F">
              <w:rPr>
                <w:b/>
                <w:bCs/>
                <w:i/>
                <w:iCs/>
              </w:rPr>
              <w:t xml:space="preserve">force </w:t>
            </w:r>
            <w:proofErr w:type="spellStart"/>
            <w:r w:rsidRPr="006104DC" w:rsidR="002C1D1F">
              <w:rPr>
                <w:b/>
                <w:bCs/>
                <w:i/>
                <w:iCs/>
              </w:rPr>
              <w:t>protection</w:t>
            </w:r>
            <w:proofErr w:type="spellEnd"/>
            <w:r w:rsidRPr="006104DC" w:rsidR="00E41E74">
              <w:rPr>
                <w:b/>
                <w:bCs/>
              </w:rPr>
              <w:t>-</w:t>
            </w:r>
            <w:r w:rsidRPr="006104DC">
              <w:rPr>
                <w:b/>
                <w:bCs/>
              </w:rPr>
              <w:t xml:space="preserve">detachement </w:t>
            </w:r>
            <w:r w:rsidRPr="006104DC" w:rsidR="002C1D1F">
              <w:rPr>
                <w:b/>
                <w:bCs/>
              </w:rPr>
              <w:t>volgens</w:t>
            </w:r>
            <w:r w:rsidRPr="006104DC">
              <w:rPr>
                <w:b/>
                <w:bCs/>
              </w:rPr>
              <w:t xml:space="preserve"> de NAVO planningssystematiek </w:t>
            </w:r>
            <w:r w:rsidRPr="006104DC" w:rsidR="004642D9">
              <w:rPr>
                <w:b/>
                <w:bCs/>
              </w:rPr>
              <w:t>wordt afgelost</w:t>
            </w:r>
            <w:r w:rsidRPr="006104DC">
              <w:rPr>
                <w:b/>
                <w:bCs/>
              </w:rPr>
              <w:t xml:space="preserve"> door een bondgenoot. </w:t>
            </w:r>
          </w:p>
          <w:p w:rsidRPr="006104DC" w:rsidR="00CF4A4E" w:rsidP="00CF4A4E" w:rsidRDefault="00CF4A4E" w14:paraId="0E97AF45" w14:textId="275EB0A1">
            <w:pPr>
              <w:rPr>
                <w:b/>
                <w:bCs/>
              </w:rPr>
            </w:pPr>
            <w:r w:rsidRPr="006104DC">
              <w:rPr>
                <w:b/>
                <w:bCs/>
              </w:rPr>
              <w:t xml:space="preserve">Het kabinet houdt </w:t>
            </w:r>
            <w:r w:rsidRPr="006104DC" w:rsidR="002C1D1F">
              <w:rPr>
                <w:b/>
                <w:bCs/>
              </w:rPr>
              <w:t xml:space="preserve">daarom </w:t>
            </w:r>
            <w:r w:rsidRPr="006104DC">
              <w:rPr>
                <w:b/>
                <w:bCs/>
              </w:rPr>
              <w:t>geen rekening met een verlengingsverzoek. Mocht de NAVO alsnog een dergelijk verzoek bij Nederland indienen, zal u</w:t>
            </w:r>
            <w:r w:rsidRPr="006104DC" w:rsidR="0067108F">
              <w:rPr>
                <w:b/>
                <w:bCs/>
              </w:rPr>
              <w:t>w Kamer</w:t>
            </w:r>
            <w:r w:rsidRPr="006104DC">
              <w:rPr>
                <w:b/>
                <w:bCs/>
              </w:rPr>
              <w:t xml:space="preserve"> </w:t>
            </w:r>
            <w:r w:rsidRPr="006104DC" w:rsidR="00EE1878">
              <w:rPr>
                <w:b/>
                <w:bCs/>
              </w:rPr>
              <w:t xml:space="preserve">conform afspraken </w:t>
            </w:r>
            <w:r w:rsidRPr="006104DC" w:rsidR="0067108F">
              <w:rPr>
                <w:b/>
                <w:bCs/>
              </w:rPr>
              <w:t>hier</w:t>
            </w:r>
            <w:r w:rsidRPr="006104DC" w:rsidR="00EE1878">
              <w:rPr>
                <w:b/>
                <w:bCs/>
              </w:rPr>
              <w:t xml:space="preserve">over worden </w:t>
            </w:r>
            <w:r w:rsidRPr="006104DC">
              <w:rPr>
                <w:b/>
                <w:bCs/>
              </w:rPr>
              <w:t xml:space="preserve">geïnformeerd. </w:t>
            </w:r>
          </w:p>
        </w:tc>
        <w:tc>
          <w:tcPr>
            <w:tcW w:w="1276" w:type="dxa"/>
          </w:tcPr>
          <w:p w:rsidRPr="006104DC" w:rsidR="00CF4A4E" w:rsidP="00CF4A4E" w:rsidRDefault="00CF4A4E" w14:paraId="6C2B94D9" w14:textId="77777777">
            <w:pPr>
              <w:jc w:val="center"/>
              <w:rPr>
                <w:color w:val="FF0000"/>
              </w:rPr>
            </w:pPr>
          </w:p>
        </w:tc>
        <w:tc>
          <w:tcPr>
            <w:tcW w:w="586" w:type="dxa"/>
          </w:tcPr>
          <w:p w:rsidRPr="006104DC" w:rsidR="00CF4A4E" w:rsidP="00CF4A4E" w:rsidRDefault="00CF4A4E" w14:paraId="5EFA3E2B" w14:textId="77777777">
            <w:pPr>
              <w:jc w:val="right"/>
            </w:pPr>
          </w:p>
        </w:tc>
        <w:tc>
          <w:tcPr>
            <w:tcW w:w="567" w:type="dxa"/>
            <w:tcBorders>
              <w:left w:val="nil"/>
            </w:tcBorders>
          </w:tcPr>
          <w:p w:rsidRPr="006104DC" w:rsidR="00CF4A4E" w:rsidP="00CF4A4E" w:rsidRDefault="00CF4A4E" w14:paraId="412FE2D8" w14:textId="77777777">
            <w:pPr>
              <w:jc w:val="right"/>
            </w:pPr>
          </w:p>
        </w:tc>
      </w:tr>
      <w:tr w:rsidRPr="006104DC" w:rsidR="00CF4A4E" w:rsidTr="008D4A29" w14:paraId="53E4329A" w14:textId="77777777">
        <w:tc>
          <w:tcPr>
            <w:tcW w:w="567" w:type="dxa"/>
          </w:tcPr>
          <w:p w:rsidRPr="006104DC" w:rsidR="00CF4A4E" w:rsidP="00CF4A4E" w:rsidRDefault="00CF4A4E" w14:paraId="40B97EA7" w14:textId="77777777">
            <w:r w:rsidRPr="006104DC">
              <w:t>33</w:t>
            </w:r>
          </w:p>
        </w:tc>
        <w:tc>
          <w:tcPr>
            <w:tcW w:w="6521" w:type="dxa"/>
          </w:tcPr>
          <w:p w:rsidRPr="006104DC" w:rsidR="00CF4A4E" w:rsidP="00CF4A4E" w:rsidRDefault="00CF4A4E" w14:paraId="273C96A0" w14:textId="77777777">
            <w:r w:rsidRPr="006104DC">
              <w:t xml:space="preserve">Hoeveel dagen per maand of per </w:t>
            </w:r>
            <w:proofErr w:type="spellStart"/>
            <w:r w:rsidRPr="006104DC">
              <w:t>deployment</w:t>
            </w:r>
            <w:proofErr w:type="spellEnd"/>
            <w:r w:rsidRPr="006104DC">
              <w:t xml:space="preserve"> is er gemiddeld niet gereisd vanwege het afschalen bij een verhoogde dreiging?</w:t>
            </w:r>
          </w:p>
        </w:tc>
        <w:tc>
          <w:tcPr>
            <w:tcW w:w="1276" w:type="dxa"/>
          </w:tcPr>
          <w:p w:rsidRPr="006104DC" w:rsidR="00CF4A4E" w:rsidP="00CF4A4E" w:rsidRDefault="00CF4A4E" w14:paraId="5A6B3650" w14:textId="006CBEAB">
            <w:pPr>
              <w:jc w:val="center"/>
            </w:pPr>
          </w:p>
        </w:tc>
        <w:tc>
          <w:tcPr>
            <w:tcW w:w="586" w:type="dxa"/>
          </w:tcPr>
          <w:p w:rsidRPr="006104DC" w:rsidR="00CF4A4E" w:rsidP="00CF4A4E" w:rsidRDefault="00CF4A4E" w14:paraId="5E0F921F" w14:textId="77777777">
            <w:pPr>
              <w:jc w:val="right"/>
            </w:pPr>
            <w:r w:rsidRPr="006104DC">
              <w:t>6</w:t>
            </w:r>
          </w:p>
        </w:tc>
        <w:tc>
          <w:tcPr>
            <w:tcW w:w="567" w:type="dxa"/>
            <w:tcBorders>
              <w:left w:val="nil"/>
            </w:tcBorders>
          </w:tcPr>
          <w:p w:rsidRPr="006104DC" w:rsidR="00CF4A4E" w:rsidP="00CF4A4E" w:rsidRDefault="00CF4A4E" w14:paraId="1665A128" w14:textId="77777777">
            <w:pPr>
              <w:jc w:val="right"/>
            </w:pPr>
            <w:r w:rsidRPr="006104DC">
              <w:t xml:space="preserve"> </w:t>
            </w:r>
          </w:p>
        </w:tc>
      </w:tr>
      <w:tr w:rsidRPr="006104DC" w:rsidR="00CF4A4E" w:rsidTr="008D4A29" w14:paraId="1D4878D0" w14:textId="77777777">
        <w:tc>
          <w:tcPr>
            <w:tcW w:w="567" w:type="dxa"/>
          </w:tcPr>
          <w:p w:rsidRPr="006104DC" w:rsidR="00CF4A4E" w:rsidP="00CF4A4E" w:rsidRDefault="00CF4A4E" w14:paraId="1BB47C3F" w14:textId="77777777"/>
        </w:tc>
        <w:tc>
          <w:tcPr>
            <w:tcW w:w="6521" w:type="dxa"/>
          </w:tcPr>
          <w:p w:rsidRPr="006104DC" w:rsidR="00CF4A4E" w:rsidP="00CF4A4E" w:rsidRDefault="00885CAA" w14:paraId="760F50BA" w14:textId="6288C1EF">
            <w:pPr>
              <w:rPr>
                <w:b/>
              </w:rPr>
            </w:pPr>
            <w:r w:rsidRPr="006104DC">
              <w:rPr>
                <w:b/>
              </w:rPr>
              <w:t>Dit is niet aan de orde geweest</w:t>
            </w:r>
            <w:r w:rsidRPr="006104DC" w:rsidR="00EE3E77">
              <w:rPr>
                <w:b/>
              </w:rPr>
              <w:t>. Er wordt te allen tijde rekening gehouden met de actuele veiligheidssituatie en dreigingsniveaus.</w:t>
            </w:r>
          </w:p>
        </w:tc>
        <w:tc>
          <w:tcPr>
            <w:tcW w:w="1276" w:type="dxa"/>
          </w:tcPr>
          <w:p w:rsidRPr="006104DC" w:rsidR="00CF4A4E" w:rsidP="00CF4A4E" w:rsidRDefault="00CF4A4E" w14:paraId="4498F997" w14:textId="77777777">
            <w:pPr>
              <w:jc w:val="center"/>
              <w:rPr>
                <w:color w:val="FF0000"/>
              </w:rPr>
            </w:pPr>
          </w:p>
        </w:tc>
        <w:tc>
          <w:tcPr>
            <w:tcW w:w="586" w:type="dxa"/>
          </w:tcPr>
          <w:p w:rsidRPr="006104DC" w:rsidR="00CF4A4E" w:rsidP="00CF4A4E" w:rsidRDefault="00CF4A4E" w14:paraId="3BABDFCF" w14:textId="77777777">
            <w:pPr>
              <w:jc w:val="right"/>
            </w:pPr>
          </w:p>
        </w:tc>
        <w:tc>
          <w:tcPr>
            <w:tcW w:w="567" w:type="dxa"/>
            <w:tcBorders>
              <w:left w:val="nil"/>
            </w:tcBorders>
          </w:tcPr>
          <w:p w:rsidRPr="006104DC" w:rsidR="00CF4A4E" w:rsidP="00CF4A4E" w:rsidRDefault="00CF4A4E" w14:paraId="4BB5ECC1" w14:textId="77777777">
            <w:pPr>
              <w:jc w:val="right"/>
            </w:pPr>
          </w:p>
        </w:tc>
      </w:tr>
      <w:tr w:rsidRPr="006104DC" w:rsidR="00CF4A4E" w:rsidTr="008D4A29" w14:paraId="4CCE00F3" w14:textId="77777777">
        <w:tc>
          <w:tcPr>
            <w:tcW w:w="567" w:type="dxa"/>
          </w:tcPr>
          <w:p w:rsidRPr="006104DC" w:rsidR="00CF4A4E" w:rsidP="00CF4A4E" w:rsidRDefault="00CF4A4E" w14:paraId="74762B30" w14:textId="77777777">
            <w:r w:rsidRPr="006104DC">
              <w:t>34</w:t>
            </w:r>
          </w:p>
        </w:tc>
        <w:tc>
          <w:tcPr>
            <w:tcW w:w="6521" w:type="dxa"/>
          </w:tcPr>
          <w:p w:rsidRPr="006104DC" w:rsidR="00CF4A4E" w:rsidP="00CF4A4E" w:rsidRDefault="00CF4A4E" w14:paraId="7463CA31" w14:textId="77777777">
            <w:r w:rsidRPr="006104DC">
              <w:t>Wat houdt het optreden als "</w:t>
            </w:r>
            <w:proofErr w:type="spellStart"/>
            <w:r w:rsidRPr="006104DC">
              <w:t>guardian</w:t>
            </w:r>
            <w:proofErr w:type="spellEnd"/>
            <w:r w:rsidRPr="006104DC">
              <w:t xml:space="preserve"> angel" in?</w:t>
            </w:r>
          </w:p>
        </w:tc>
        <w:tc>
          <w:tcPr>
            <w:tcW w:w="1276" w:type="dxa"/>
          </w:tcPr>
          <w:p w:rsidRPr="006104DC" w:rsidR="00CF4A4E" w:rsidP="00CF4A4E" w:rsidRDefault="00CF4A4E" w14:paraId="3350C073" w14:textId="66DB4E6E">
            <w:pPr>
              <w:jc w:val="center"/>
            </w:pPr>
          </w:p>
        </w:tc>
        <w:tc>
          <w:tcPr>
            <w:tcW w:w="586" w:type="dxa"/>
          </w:tcPr>
          <w:p w:rsidRPr="006104DC" w:rsidR="00CF4A4E" w:rsidP="00CF4A4E" w:rsidRDefault="00CF4A4E" w14:paraId="3BF3BEFD" w14:textId="77777777">
            <w:pPr>
              <w:jc w:val="right"/>
            </w:pPr>
            <w:r w:rsidRPr="006104DC">
              <w:t>6</w:t>
            </w:r>
          </w:p>
        </w:tc>
        <w:tc>
          <w:tcPr>
            <w:tcW w:w="567" w:type="dxa"/>
            <w:tcBorders>
              <w:left w:val="nil"/>
            </w:tcBorders>
          </w:tcPr>
          <w:p w:rsidRPr="006104DC" w:rsidR="00CF4A4E" w:rsidP="00CF4A4E" w:rsidRDefault="00CF4A4E" w14:paraId="10F2C721" w14:textId="77777777">
            <w:pPr>
              <w:jc w:val="right"/>
            </w:pPr>
            <w:r w:rsidRPr="006104DC">
              <w:t xml:space="preserve"> </w:t>
            </w:r>
          </w:p>
        </w:tc>
      </w:tr>
      <w:tr w:rsidRPr="006104DC" w:rsidR="00CF4A4E" w:rsidTr="008D4A29" w14:paraId="567CE924" w14:textId="77777777">
        <w:tc>
          <w:tcPr>
            <w:tcW w:w="567" w:type="dxa"/>
          </w:tcPr>
          <w:p w:rsidRPr="006104DC" w:rsidR="00CF4A4E" w:rsidP="00CF4A4E" w:rsidRDefault="00CF4A4E" w14:paraId="64650402" w14:textId="77777777"/>
        </w:tc>
        <w:tc>
          <w:tcPr>
            <w:tcW w:w="6521" w:type="dxa"/>
          </w:tcPr>
          <w:p w:rsidRPr="006104DC" w:rsidR="00CF4A4E" w:rsidP="00CF4A4E" w:rsidRDefault="00EE3E77" w14:paraId="1257B2B3" w14:textId="5687FDD5">
            <w:r w:rsidRPr="006104DC">
              <w:rPr>
                <w:b/>
              </w:rPr>
              <w:t>Het optreden als “</w:t>
            </w:r>
            <w:proofErr w:type="spellStart"/>
            <w:r w:rsidRPr="006104DC">
              <w:rPr>
                <w:b/>
                <w:i/>
              </w:rPr>
              <w:t>guardian</w:t>
            </w:r>
            <w:proofErr w:type="spellEnd"/>
            <w:r w:rsidRPr="006104DC">
              <w:rPr>
                <w:b/>
                <w:i/>
              </w:rPr>
              <w:t xml:space="preserve"> angel</w:t>
            </w:r>
            <w:r w:rsidRPr="006104DC">
              <w:rPr>
                <w:b/>
              </w:rPr>
              <w:t xml:space="preserve">” houdt in dat </w:t>
            </w:r>
            <w:r w:rsidR="00AC75D2">
              <w:rPr>
                <w:b/>
              </w:rPr>
              <w:t>de</w:t>
            </w:r>
            <w:r w:rsidRPr="006104DC" w:rsidR="00AC75D2">
              <w:rPr>
                <w:b/>
              </w:rPr>
              <w:t xml:space="preserve"> </w:t>
            </w:r>
            <w:r w:rsidRPr="006104DC">
              <w:rPr>
                <w:b/>
              </w:rPr>
              <w:t xml:space="preserve">militair een speciale taakgerichte opleiding heeft doorlopen waarmee de militair geschikt is </w:t>
            </w:r>
            <w:r w:rsidRPr="006104DC">
              <w:rPr>
                <w:b/>
              </w:rPr>
              <w:lastRenderedPageBreak/>
              <w:t>persoonsbeveiligingstakenuit te voeren. Deze taak is vergelijkbaar met een persoonsbeveiligingstaak zoals deze wordt uitgevoerd door speciale eenheden</w:t>
            </w:r>
            <w:r w:rsidRPr="006104DC">
              <w:t>.</w:t>
            </w:r>
          </w:p>
        </w:tc>
        <w:tc>
          <w:tcPr>
            <w:tcW w:w="1276" w:type="dxa"/>
          </w:tcPr>
          <w:p w:rsidRPr="006104DC" w:rsidR="00CF4A4E" w:rsidP="00CF4A4E" w:rsidRDefault="00CF4A4E" w14:paraId="496F2BB5" w14:textId="77777777">
            <w:pPr>
              <w:jc w:val="center"/>
              <w:rPr>
                <w:color w:val="FF0000"/>
              </w:rPr>
            </w:pPr>
          </w:p>
        </w:tc>
        <w:tc>
          <w:tcPr>
            <w:tcW w:w="586" w:type="dxa"/>
          </w:tcPr>
          <w:p w:rsidRPr="006104DC" w:rsidR="00CF4A4E" w:rsidP="00CF4A4E" w:rsidRDefault="00CF4A4E" w14:paraId="48EC9ED0" w14:textId="77777777">
            <w:pPr>
              <w:jc w:val="right"/>
            </w:pPr>
          </w:p>
        </w:tc>
        <w:tc>
          <w:tcPr>
            <w:tcW w:w="567" w:type="dxa"/>
            <w:tcBorders>
              <w:left w:val="nil"/>
            </w:tcBorders>
          </w:tcPr>
          <w:p w:rsidRPr="006104DC" w:rsidR="00CF4A4E" w:rsidP="00CF4A4E" w:rsidRDefault="00CF4A4E" w14:paraId="38956628" w14:textId="77777777">
            <w:pPr>
              <w:jc w:val="right"/>
            </w:pPr>
          </w:p>
        </w:tc>
      </w:tr>
      <w:tr w:rsidRPr="006104DC" w:rsidR="00CF4A4E" w:rsidTr="008D4A29" w14:paraId="06F855DA" w14:textId="77777777">
        <w:tc>
          <w:tcPr>
            <w:tcW w:w="567" w:type="dxa"/>
          </w:tcPr>
          <w:p w:rsidRPr="006104DC" w:rsidR="00CF4A4E" w:rsidP="00CF4A4E" w:rsidRDefault="00CF4A4E" w14:paraId="16073A74" w14:textId="77777777">
            <w:bookmarkStart w:name="_Hlk184643566" w:id="10"/>
            <w:r w:rsidRPr="006104DC">
              <w:t>35</w:t>
            </w:r>
          </w:p>
        </w:tc>
        <w:tc>
          <w:tcPr>
            <w:tcW w:w="6521" w:type="dxa"/>
          </w:tcPr>
          <w:p w:rsidRPr="006104DC" w:rsidR="00CF4A4E" w:rsidP="00CF4A4E" w:rsidRDefault="00CF4A4E" w14:paraId="2E5A3541" w14:textId="6AC9C91E">
            <w:r w:rsidRPr="006104DC">
              <w:t>Is het opereren in burgerkleding volgens het internationaal recht en het oorlogsrecht toegestaan? Geldt er geen plicht tot het dragen van erkennings- en onderscheidingstekens?</w:t>
            </w:r>
          </w:p>
        </w:tc>
        <w:tc>
          <w:tcPr>
            <w:tcW w:w="1276" w:type="dxa"/>
          </w:tcPr>
          <w:p w:rsidRPr="006104DC" w:rsidR="00CF4A4E" w:rsidP="00CF4A4E" w:rsidRDefault="00CF4A4E" w14:paraId="55B9D288" w14:textId="566C9873">
            <w:pPr>
              <w:jc w:val="center"/>
            </w:pPr>
          </w:p>
        </w:tc>
        <w:tc>
          <w:tcPr>
            <w:tcW w:w="586" w:type="dxa"/>
          </w:tcPr>
          <w:p w:rsidRPr="006104DC" w:rsidR="00CF4A4E" w:rsidP="00CF4A4E" w:rsidRDefault="00CF4A4E" w14:paraId="54CE9607" w14:textId="77777777">
            <w:pPr>
              <w:jc w:val="right"/>
            </w:pPr>
            <w:r w:rsidRPr="006104DC">
              <w:t>6</w:t>
            </w:r>
          </w:p>
        </w:tc>
        <w:tc>
          <w:tcPr>
            <w:tcW w:w="567" w:type="dxa"/>
            <w:tcBorders>
              <w:left w:val="nil"/>
            </w:tcBorders>
          </w:tcPr>
          <w:p w:rsidRPr="006104DC" w:rsidR="00CF4A4E" w:rsidP="00CF4A4E" w:rsidRDefault="00CF4A4E" w14:paraId="145E7698" w14:textId="77777777">
            <w:pPr>
              <w:jc w:val="right"/>
            </w:pPr>
            <w:r w:rsidRPr="006104DC">
              <w:t xml:space="preserve"> </w:t>
            </w:r>
          </w:p>
        </w:tc>
      </w:tr>
      <w:tr w:rsidRPr="006104DC" w:rsidR="00CF4A4E" w:rsidTr="008D4A29" w14:paraId="6A4F3CD1" w14:textId="77777777">
        <w:tc>
          <w:tcPr>
            <w:tcW w:w="567" w:type="dxa"/>
          </w:tcPr>
          <w:p w:rsidRPr="006104DC" w:rsidR="00CF4A4E" w:rsidP="00CF4A4E" w:rsidRDefault="00CF4A4E" w14:paraId="468D7D3D" w14:textId="77777777"/>
        </w:tc>
        <w:tc>
          <w:tcPr>
            <w:tcW w:w="6521" w:type="dxa"/>
          </w:tcPr>
          <w:p w:rsidRPr="006104DC" w:rsidR="00CF4A4E" w:rsidP="00CF4A4E" w:rsidRDefault="00F928E6" w14:paraId="3D0A625B" w14:textId="3A21BE41">
            <w:pPr>
              <w:rPr>
                <w:b/>
              </w:rPr>
            </w:pPr>
            <w:r w:rsidRPr="006104DC">
              <w:rPr>
                <w:b/>
              </w:rPr>
              <w:t xml:space="preserve">Hoewel het humanitair oorlogsrecht (HOR) het uitgangspunt hanteert dat combattanten zich onderscheiden van de burgerbevolking (normaliter uitgelegd als het dragen van uniformen en herkennings- en onderscheidingstekens), erkent het HOR ook dat er omstandigheden zijn waarin militairen zich niet als zodanig onderscheiden. Zie hiertoe artikel 44, derde lid, van het Eerste Aanvullende Protocol bij de Verdragen van Genève. Die bepaling vereist dan wel dat de militairen zich moeten kunnen onderscheiden tijdens en direct voorafgaand aan het gebruik van geweld. De </w:t>
            </w:r>
            <w:r w:rsidRPr="00B606C6" w:rsidR="00675511">
              <w:rPr>
                <w:b/>
                <w:i/>
              </w:rPr>
              <w:t xml:space="preserve">force </w:t>
            </w:r>
            <w:proofErr w:type="spellStart"/>
            <w:r w:rsidRPr="00B606C6" w:rsidR="00675511">
              <w:rPr>
                <w:b/>
                <w:i/>
              </w:rPr>
              <w:t>protection</w:t>
            </w:r>
            <w:proofErr w:type="spellEnd"/>
            <w:r w:rsidRPr="006104DC">
              <w:rPr>
                <w:b/>
              </w:rPr>
              <w:t>-eenheden zijn hiertoe voorzien van de daarvoor benodigde middelen.</w:t>
            </w:r>
          </w:p>
        </w:tc>
        <w:tc>
          <w:tcPr>
            <w:tcW w:w="1276" w:type="dxa"/>
          </w:tcPr>
          <w:p w:rsidRPr="006104DC" w:rsidR="00CF4A4E" w:rsidP="00CF4A4E" w:rsidRDefault="00CF4A4E" w14:paraId="526C04B0" w14:textId="77777777">
            <w:pPr>
              <w:jc w:val="center"/>
              <w:rPr>
                <w:color w:val="FF0000"/>
              </w:rPr>
            </w:pPr>
          </w:p>
        </w:tc>
        <w:tc>
          <w:tcPr>
            <w:tcW w:w="586" w:type="dxa"/>
          </w:tcPr>
          <w:p w:rsidRPr="006104DC" w:rsidR="00CF4A4E" w:rsidP="00CF4A4E" w:rsidRDefault="00CF4A4E" w14:paraId="14FCC6A8" w14:textId="77777777">
            <w:pPr>
              <w:jc w:val="right"/>
            </w:pPr>
          </w:p>
        </w:tc>
        <w:tc>
          <w:tcPr>
            <w:tcW w:w="567" w:type="dxa"/>
            <w:tcBorders>
              <w:left w:val="nil"/>
            </w:tcBorders>
          </w:tcPr>
          <w:p w:rsidRPr="006104DC" w:rsidR="00CF4A4E" w:rsidP="00CF4A4E" w:rsidRDefault="00CF4A4E" w14:paraId="405DD207" w14:textId="77777777">
            <w:pPr>
              <w:jc w:val="right"/>
            </w:pPr>
          </w:p>
        </w:tc>
      </w:tr>
      <w:bookmarkEnd w:id="10"/>
      <w:tr w:rsidRPr="006104DC" w:rsidR="00CF4A4E" w:rsidTr="008D4A29" w14:paraId="68B59B4A" w14:textId="77777777">
        <w:tc>
          <w:tcPr>
            <w:tcW w:w="567" w:type="dxa"/>
          </w:tcPr>
          <w:p w:rsidRPr="006104DC" w:rsidR="00CF4A4E" w:rsidP="00CF4A4E" w:rsidRDefault="00CF4A4E" w14:paraId="00023B41" w14:textId="77777777">
            <w:r w:rsidRPr="006104DC">
              <w:t>36</w:t>
            </w:r>
          </w:p>
        </w:tc>
        <w:tc>
          <w:tcPr>
            <w:tcW w:w="6521" w:type="dxa"/>
          </w:tcPr>
          <w:p w:rsidRPr="006104DC" w:rsidR="00CF4A4E" w:rsidP="00CF4A4E" w:rsidRDefault="00CF4A4E" w14:paraId="70A7E2C9" w14:textId="77777777">
            <w:r w:rsidRPr="006104DC">
              <w:t>Wat wordt er onder indirect vuur verstaan? Is dit krombaangeschut zoals mortieren of andere wapensystemen?</w:t>
            </w:r>
          </w:p>
        </w:tc>
        <w:tc>
          <w:tcPr>
            <w:tcW w:w="1276" w:type="dxa"/>
          </w:tcPr>
          <w:p w:rsidRPr="006104DC" w:rsidR="00CF4A4E" w:rsidP="00CF4A4E" w:rsidRDefault="00CF4A4E" w14:paraId="73B41F5F" w14:textId="3F2F42C8">
            <w:pPr>
              <w:jc w:val="center"/>
            </w:pPr>
          </w:p>
        </w:tc>
        <w:tc>
          <w:tcPr>
            <w:tcW w:w="586" w:type="dxa"/>
          </w:tcPr>
          <w:p w:rsidRPr="006104DC" w:rsidR="00CF4A4E" w:rsidP="00CF4A4E" w:rsidRDefault="00CF4A4E" w14:paraId="60246BEE" w14:textId="77777777">
            <w:pPr>
              <w:jc w:val="right"/>
            </w:pPr>
            <w:r w:rsidRPr="006104DC">
              <w:t>7</w:t>
            </w:r>
          </w:p>
        </w:tc>
        <w:tc>
          <w:tcPr>
            <w:tcW w:w="567" w:type="dxa"/>
            <w:tcBorders>
              <w:left w:val="nil"/>
            </w:tcBorders>
          </w:tcPr>
          <w:p w:rsidRPr="006104DC" w:rsidR="00CF4A4E" w:rsidP="00CF4A4E" w:rsidRDefault="00CF4A4E" w14:paraId="704D835E" w14:textId="77777777">
            <w:pPr>
              <w:jc w:val="right"/>
            </w:pPr>
            <w:r w:rsidRPr="006104DC">
              <w:t xml:space="preserve"> </w:t>
            </w:r>
          </w:p>
        </w:tc>
      </w:tr>
      <w:tr w:rsidRPr="006104DC" w:rsidR="00CF4A4E" w:rsidTr="008D4A29" w14:paraId="090EB36E" w14:textId="77777777">
        <w:tc>
          <w:tcPr>
            <w:tcW w:w="567" w:type="dxa"/>
          </w:tcPr>
          <w:p w:rsidRPr="006104DC" w:rsidR="00CF4A4E" w:rsidP="00CF4A4E" w:rsidRDefault="00CF4A4E" w14:paraId="72894BA8" w14:textId="77777777"/>
        </w:tc>
        <w:tc>
          <w:tcPr>
            <w:tcW w:w="6521" w:type="dxa"/>
          </w:tcPr>
          <w:p w:rsidRPr="006104DC" w:rsidR="00CF4A4E" w:rsidP="00CF4A4E" w:rsidRDefault="002C082E" w14:paraId="1828678E" w14:textId="1342FB0F">
            <w:pPr>
              <w:rPr>
                <w:b/>
                <w:bCs/>
              </w:rPr>
            </w:pPr>
            <w:r w:rsidRPr="006104DC">
              <w:rPr>
                <w:b/>
                <w:bCs/>
              </w:rPr>
              <w:t>Onder indirect vuur wordt verstaan aanvallen waarbij de tegenstander niet direct wordt aang</w:t>
            </w:r>
            <w:r w:rsidR="000B446E">
              <w:rPr>
                <w:b/>
                <w:bCs/>
              </w:rPr>
              <w:t>evallen</w:t>
            </w:r>
            <w:r w:rsidRPr="006104DC">
              <w:rPr>
                <w:b/>
                <w:bCs/>
              </w:rPr>
              <w:t xml:space="preserve"> zoals bijvoorbeeld bij een klein kaliber wapen. Onder indirect vuur worden aanvallen verstaan met raketten, mortieren,  en artillerie.</w:t>
            </w:r>
          </w:p>
        </w:tc>
        <w:tc>
          <w:tcPr>
            <w:tcW w:w="1276" w:type="dxa"/>
          </w:tcPr>
          <w:p w:rsidRPr="006104DC" w:rsidR="00CF4A4E" w:rsidP="00CF4A4E" w:rsidRDefault="00CF4A4E" w14:paraId="611963AA" w14:textId="77777777">
            <w:pPr>
              <w:jc w:val="center"/>
              <w:rPr>
                <w:color w:val="FF0000"/>
              </w:rPr>
            </w:pPr>
          </w:p>
        </w:tc>
        <w:tc>
          <w:tcPr>
            <w:tcW w:w="586" w:type="dxa"/>
          </w:tcPr>
          <w:p w:rsidRPr="006104DC" w:rsidR="00CF4A4E" w:rsidP="00CF4A4E" w:rsidRDefault="00CF4A4E" w14:paraId="261149A0" w14:textId="77777777">
            <w:pPr>
              <w:jc w:val="right"/>
            </w:pPr>
          </w:p>
        </w:tc>
        <w:tc>
          <w:tcPr>
            <w:tcW w:w="567" w:type="dxa"/>
            <w:tcBorders>
              <w:left w:val="nil"/>
            </w:tcBorders>
          </w:tcPr>
          <w:p w:rsidRPr="006104DC" w:rsidR="00CF4A4E" w:rsidP="00CF4A4E" w:rsidRDefault="00CF4A4E" w14:paraId="004242F0" w14:textId="77777777">
            <w:pPr>
              <w:jc w:val="right"/>
            </w:pPr>
          </w:p>
        </w:tc>
      </w:tr>
      <w:tr w:rsidRPr="006104DC" w:rsidR="00CF4A4E" w:rsidTr="008D4A29" w14:paraId="6AB62083" w14:textId="77777777">
        <w:tc>
          <w:tcPr>
            <w:tcW w:w="567" w:type="dxa"/>
          </w:tcPr>
          <w:p w:rsidRPr="006104DC" w:rsidR="00CF4A4E" w:rsidP="00CF4A4E" w:rsidRDefault="00CF4A4E" w14:paraId="1A1366B0" w14:textId="77777777">
            <w:r w:rsidRPr="006104DC">
              <w:t>37</w:t>
            </w:r>
          </w:p>
        </w:tc>
        <w:tc>
          <w:tcPr>
            <w:tcW w:w="6521" w:type="dxa"/>
          </w:tcPr>
          <w:p w:rsidRPr="006104DC" w:rsidR="00CF4A4E" w:rsidP="00CF4A4E" w:rsidRDefault="00CF4A4E" w14:paraId="75572AA0" w14:textId="77777777">
            <w:r w:rsidRPr="006104DC">
              <w:t>Welk aandeel of percentage van het budget internationale veiligheid (BIV) voor 2025 verbruikt deze missie?</w:t>
            </w:r>
          </w:p>
        </w:tc>
        <w:tc>
          <w:tcPr>
            <w:tcW w:w="1276" w:type="dxa"/>
          </w:tcPr>
          <w:p w:rsidRPr="006104DC" w:rsidR="00CF4A4E" w:rsidP="00CF4A4E" w:rsidRDefault="00CF4A4E" w14:paraId="2C0B4146" w14:textId="1321CEBF">
            <w:pPr>
              <w:jc w:val="center"/>
            </w:pPr>
          </w:p>
        </w:tc>
        <w:tc>
          <w:tcPr>
            <w:tcW w:w="586" w:type="dxa"/>
          </w:tcPr>
          <w:p w:rsidRPr="006104DC" w:rsidR="00CF4A4E" w:rsidP="00CF4A4E" w:rsidRDefault="00CF4A4E" w14:paraId="46D3EBBA" w14:textId="77777777">
            <w:pPr>
              <w:jc w:val="right"/>
            </w:pPr>
            <w:r w:rsidRPr="006104DC">
              <w:t>7</w:t>
            </w:r>
          </w:p>
        </w:tc>
        <w:tc>
          <w:tcPr>
            <w:tcW w:w="567" w:type="dxa"/>
            <w:tcBorders>
              <w:left w:val="nil"/>
            </w:tcBorders>
          </w:tcPr>
          <w:p w:rsidRPr="006104DC" w:rsidR="00CF4A4E" w:rsidP="00CF4A4E" w:rsidRDefault="00CF4A4E" w14:paraId="4B071B7B" w14:textId="77777777">
            <w:pPr>
              <w:jc w:val="right"/>
            </w:pPr>
            <w:r w:rsidRPr="006104DC">
              <w:t xml:space="preserve"> </w:t>
            </w:r>
          </w:p>
        </w:tc>
      </w:tr>
      <w:tr w:rsidRPr="006104DC" w:rsidR="00CF4A4E" w:rsidTr="008D4A29" w14:paraId="591D1967" w14:textId="77777777">
        <w:tc>
          <w:tcPr>
            <w:tcW w:w="567" w:type="dxa"/>
          </w:tcPr>
          <w:p w:rsidRPr="006104DC" w:rsidR="00CF4A4E" w:rsidP="00CF4A4E" w:rsidRDefault="00CF4A4E" w14:paraId="6068DC48" w14:textId="77777777"/>
        </w:tc>
        <w:tc>
          <w:tcPr>
            <w:tcW w:w="6521" w:type="dxa"/>
          </w:tcPr>
          <w:p w:rsidRPr="006104DC" w:rsidR="00CF4A4E" w:rsidP="00CF4A4E" w:rsidRDefault="00E75178" w14:paraId="31D78FB2" w14:textId="1708AAF4">
            <w:pPr>
              <w:rPr>
                <w:b/>
                <w:bCs/>
              </w:rPr>
            </w:pPr>
            <w:r w:rsidRPr="006104DC">
              <w:rPr>
                <w:b/>
                <w:bCs/>
              </w:rPr>
              <w:t xml:space="preserve">De kosten van de verlenging zijn geraamd op €18,3 miljoen. De omvang van het </w:t>
            </w:r>
            <w:r w:rsidRPr="006104DC" w:rsidR="004B726F">
              <w:rPr>
                <w:b/>
                <w:bCs/>
              </w:rPr>
              <w:t>B</w:t>
            </w:r>
            <w:r w:rsidRPr="006104DC">
              <w:rPr>
                <w:b/>
                <w:bCs/>
              </w:rPr>
              <w:t xml:space="preserve">udget </w:t>
            </w:r>
            <w:r w:rsidRPr="006104DC" w:rsidR="004B726F">
              <w:rPr>
                <w:b/>
                <w:bCs/>
              </w:rPr>
              <w:t>I</w:t>
            </w:r>
            <w:r w:rsidRPr="006104DC">
              <w:rPr>
                <w:b/>
                <w:bCs/>
              </w:rPr>
              <w:t xml:space="preserve">nternationale </w:t>
            </w:r>
            <w:r w:rsidRPr="006104DC" w:rsidR="004B726F">
              <w:rPr>
                <w:b/>
                <w:bCs/>
              </w:rPr>
              <w:t>V</w:t>
            </w:r>
            <w:r w:rsidRPr="006104DC">
              <w:rPr>
                <w:b/>
                <w:bCs/>
              </w:rPr>
              <w:t xml:space="preserve">eiligheid (BIV) in 2025 is geraamd op €199,5 miljoen. De verlenging van </w:t>
            </w:r>
            <w:r w:rsidR="00BD0AAB">
              <w:rPr>
                <w:b/>
                <w:bCs/>
              </w:rPr>
              <w:t xml:space="preserve">de </w:t>
            </w:r>
            <w:r w:rsidRPr="00B606C6" w:rsidR="00BD0AAB">
              <w:rPr>
                <w:b/>
                <w:bCs/>
                <w:i/>
                <w:iCs/>
              </w:rPr>
              <w:t xml:space="preserve">force </w:t>
            </w:r>
            <w:proofErr w:type="spellStart"/>
            <w:r w:rsidRPr="00B606C6" w:rsidR="00BD0AAB">
              <w:rPr>
                <w:b/>
                <w:bCs/>
                <w:i/>
                <w:iCs/>
              </w:rPr>
              <w:t>protection</w:t>
            </w:r>
            <w:proofErr w:type="spellEnd"/>
            <w:r w:rsidR="00BD0AAB">
              <w:rPr>
                <w:b/>
                <w:bCs/>
              </w:rPr>
              <w:t xml:space="preserve"> voor</w:t>
            </w:r>
            <w:r w:rsidRPr="006104DC">
              <w:rPr>
                <w:b/>
                <w:bCs/>
              </w:rPr>
              <w:t xml:space="preserve"> NMI heeft </w:t>
            </w:r>
            <w:r w:rsidRPr="006104DC" w:rsidR="0082665B">
              <w:rPr>
                <w:b/>
                <w:bCs/>
              </w:rPr>
              <w:t xml:space="preserve">daarmee </w:t>
            </w:r>
            <w:r w:rsidRPr="006104DC">
              <w:rPr>
                <w:b/>
                <w:bCs/>
              </w:rPr>
              <w:t xml:space="preserve">een omvang van </w:t>
            </w:r>
            <w:r w:rsidRPr="006104DC" w:rsidR="0082665B">
              <w:rPr>
                <w:b/>
                <w:bCs/>
              </w:rPr>
              <w:t xml:space="preserve">ongeveer </w:t>
            </w:r>
            <w:r w:rsidRPr="006104DC">
              <w:rPr>
                <w:b/>
                <w:bCs/>
              </w:rPr>
              <w:t>9% van het BIV.</w:t>
            </w:r>
          </w:p>
        </w:tc>
        <w:tc>
          <w:tcPr>
            <w:tcW w:w="1276" w:type="dxa"/>
          </w:tcPr>
          <w:p w:rsidRPr="006104DC" w:rsidR="00CF4A4E" w:rsidP="00CF4A4E" w:rsidRDefault="00CF4A4E" w14:paraId="35B07BD4" w14:textId="77777777">
            <w:pPr>
              <w:jc w:val="center"/>
              <w:rPr>
                <w:color w:val="FF0000"/>
              </w:rPr>
            </w:pPr>
          </w:p>
        </w:tc>
        <w:tc>
          <w:tcPr>
            <w:tcW w:w="586" w:type="dxa"/>
          </w:tcPr>
          <w:p w:rsidRPr="006104DC" w:rsidR="00CF4A4E" w:rsidP="00CF4A4E" w:rsidRDefault="00CF4A4E" w14:paraId="4E8B3787" w14:textId="77777777">
            <w:pPr>
              <w:jc w:val="right"/>
            </w:pPr>
          </w:p>
        </w:tc>
        <w:tc>
          <w:tcPr>
            <w:tcW w:w="567" w:type="dxa"/>
            <w:tcBorders>
              <w:left w:val="nil"/>
            </w:tcBorders>
          </w:tcPr>
          <w:p w:rsidRPr="006104DC" w:rsidR="00CF4A4E" w:rsidP="00CF4A4E" w:rsidRDefault="00CF4A4E" w14:paraId="4DDE02C5" w14:textId="77777777">
            <w:pPr>
              <w:jc w:val="right"/>
            </w:pPr>
          </w:p>
        </w:tc>
      </w:tr>
      <w:tr w:rsidRPr="006104DC" w:rsidR="00CF4A4E" w:rsidTr="008D4A29" w14:paraId="3D1046DE" w14:textId="77777777">
        <w:tc>
          <w:tcPr>
            <w:tcW w:w="567" w:type="dxa"/>
          </w:tcPr>
          <w:p w:rsidRPr="006104DC" w:rsidR="00CF4A4E" w:rsidP="00CF4A4E" w:rsidRDefault="00CF4A4E" w14:paraId="680A31D5" w14:textId="77777777">
            <w:r w:rsidRPr="006104DC">
              <w:t>38</w:t>
            </w:r>
          </w:p>
        </w:tc>
        <w:tc>
          <w:tcPr>
            <w:tcW w:w="6521" w:type="dxa"/>
          </w:tcPr>
          <w:p w:rsidRPr="006104DC" w:rsidR="00CF4A4E" w:rsidP="00CF4A4E" w:rsidRDefault="00CF4A4E" w14:paraId="6A2695F6" w14:textId="1CABC9D3">
            <w:r w:rsidRPr="006104DC">
              <w:t>Wat voor maatregelen neemt u om de hoge dreiging van spionageactiviteiten door Iran en Rusland tegen te gaan?</w:t>
            </w:r>
          </w:p>
        </w:tc>
        <w:tc>
          <w:tcPr>
            <w:tcW w:w="1276" w:type="dxa"/>
          </w:tcPr>
          <w:p w:rsidRPr="006104DC" w:rsidR="00CF4A4E" w:rsidP="00CF4A4E" w:rsidRDefault="00CF4A4E" w14:paraId="6553F98C" w14:textId="130531EF">
            <w:pPr>
              <w:jc w:val="center"/>
            </w:pPr>
          </w:p>
        </w:tc>
        <w:tc>
          <w:tcPr>
            <w:tcW w:w="586" w:type="dxa"/>
          </w:tcPr>
          <w:p w:rsidRPr="006104DC" w:rsidR="00CF4A4E" w:rsidP="00CF4A4E" w:rsidRDefault="00CF4A4E" w14:paraId="61996160" w14:textId="77777777">
            <w:pPr>
              <w:jc w:val="right"/>
            </w:pPr>
            <w:r w:rsidRPr="006104DC">
              <w:t>7</w:t>
            </w:r>
          </w:p>
        </w:tc>
        <w:tc>
          <w:tcPr>
            <w:tcW w:w="567" w:type="dxa"/>
            <w:tcBorders>
              <w:left w:val="nil"/>
            </w:tcBorders>
          </w:tcPr>
          <w:p w:rsidRPr="006104DC" w:rsidR="00CF4A4E" w:rsidP="00CF4A4E" w:rsidRDefault="00CF4A4E" w14:paraId="543980D5" w14:textId="77777777">
            <w:pPr>
              <w:jc w:val="right"/>
            </w:pPr>
            <w:r w:rsidRPr="006104DC">
              <w:t xml:space="preserve"> </w:t>
            </w:r>
          </w:p>
        </w:tc>
      </w:tr>
      <w:tr w:rsidRPr="006104DC" w:rsidR="00CF4A4E" w:rsidTr="008D4A29" w14:paraId="54739E8D" w14:textId="77777777">
        <w:tc>
          <w:tcPr>
            <w:tcW w:w="567" w:type="dxa"/>
          </w:tcPr>
          <w:p w:rsidRPr="006104DC" w:rsidR="00CF4A4E" w:rsidP="00CF4A4E" w:rsidRDefault="00CF4A4E" w14:paraId="17570368" w14:textId="77777777"/>
        </w:tc>
        <w:tc>
          <w:tcPr>
            <w:tcW w:w="6521" w:type="dxa"/>
          </w:tcPr>
          <w:p w:rsidRPr="006104DC" w:rsidR="00CF4A4E" w:rsidP="00CF4A4E" w:rsidRDefault="00E75178" w14:paraId="002A5AF1" w14:textId="0B4CC1AC">
            <w:pPr>
              <w:rPr>
                <w:b/>
                <w:bCs/>
              </w:rPr>
            </w:pPr>
            <w:r w:rsidRPr="006104DC">
              <w:rPr>
                <w:b/>
                <w:bCs/>
              </w:rPr>
              <w:t>Over dergelijke maatregelen doet het kabinet geen uitspraak uit operationele veiligheidsoverwegingen.</w:t>
            </w:r>
          </w:p>
        </w:tc>
        <w:tc>
          <w:tcPr>
            <w:tcW w:w="1276" w:type="dxa"/>
          </w:tcPr>
          <w:p w:rsidRPr="006104DC" w:rsidR="00CF4A4E" w:rsidP="00CF4A4E" w:rsidRDefault="00CF4A4E" w14:paraId="73EF7ED4" w14:textId="77777777">
            <w:pPr>
              <w:jc w:val="center"/>
              <w:rPr>
                <w:color w:val="FF0000"/>
              </w:rPr>
            </w:pPr>
          </w:p>
        </w:tc>
        <w:tc>
          <w:tcPr>
            <w:tcW w:w="586" w:type="dxa"/>
          </w:tcPr>
          <w:p w:rsidRPr="006104DC" w:rsidR="00CF4A4E" w:rsidP="00CF4A4E" w:rsidRDefault="00CF4A4E" w14:paraId="45E17C75" w14:textId="77777777">
            <w:pPr>
              <w:jc w:val="right"/>
            </w:pPr>
          </w:p>
        </w:tc>
        <w:tc>
          <w:tcPr>
            <w:tcW w:w="567" w:type="dxa"/>
            <w:tcBorders>
              <w:left w:val="nil"/>
            </w:tcBorders>
          </w:tcPr>
          <w:p w:rsidRPr="006104DC" w:rsidR="00CF4A4E" w:rsidP="00CF4A4E" w:rsidRDefault="00CF4A4E" w14:paraId="76707CE0" w14:textId="77777777">
            <w:pPr>
              <w:jc w:val="right"/>
            </w:pPr>
          </w:p>
        </w:tc>
      </w:tr>
      <w:tr w:rsidRPr="006104DC" w:rsidR="00CF4A4E" w:rsidTr="008D4A29" w14:paraId="06410A44" w14:textId="77777777">
        <w:tc>
          <w:tcPr>
            <w:tcW w:w="567" w:type="dxa"/>
          </w:tcPr>
          <w:p w:rsidRPr="006104DC" w:rsidR="00CF4A4E" w:rsidP="00CF4A4E" w:rsidRDefault="00CF4A4E" w14:paraId="347B842C" w14:textId="77777777">
            <w:r w:rsidRPr="006104DC">
              <w:t>39</w:t>
            </w:r>
          </w:p>
        </w:tc>
        <w:tc>
          <w:tcPr>
            <w:tcW w:w="6521" w:type="dxa"/>
          </w:tcPr>
          <w:p w:rsidRPr="006104DC" w:rsidR="00CF4A4E" w:rsidP="00CF4A4E" w:rsidRDefault="00CF4A4E" w14:paraId="018A5771" w14:textId="77777777">
            <w:r w:rsidRPr="006104DC">
              <w:t>Wat voor maatregelen neemt u om cyberactiviteiten door China, Iran en Rusland tegen te gaan?</w:t>
            </w:r>
          </w:p>
        </w:tc>
        <w:tc>
          <w:tcPr>
            <w:tcW w:w="1276" w:type="dxa"/>
          </w:tcPr>
          <w:p w:rsidRPr="006104DC" w:rsidR="00CF4A4E" w:rsidP="00CF4A4E" w:rsidRDefault="00CF4A4E" w14:paraId="33493A28" w14:textId="4959484F">
            <w:pPr>
              <w:jc w:val="center"/>
            </w:pPr>
          </w:p>
        </w:tc>
        <w:tc>
          <w:tcPr>
            <w:tcW w:w="586" w:type="dxa"/>
          </w:tcPr>
          <w:p w:rsidRPr="006104DC" w:rsidR="00CF4A4E" w:rsidP="00CF4A4E" w:rsidRDefault="00CF4A4E" w14:paraId="1B48DB8A" w14:textId="77777777">
            <w:pPr>
              <w:jc w:val="right"/>
            </w:pPr>
            <w:r w:rsidRPr="006104DC">
              <w:t>7</w:t>
            </w:r>
          </w:p>
        </w:tc>
        <w:tc>
          <w:tcPr>
            <w:tcW w:w="567" w:type="dxa"/>
            <w:tcBorders>
              <w:left w:val="nil"/>
            </w:tcBorders>
          </w:tcPr>
          <w:p w:rsidRPr="006104DC" w:rsidR="00CF4A4E" w:rsidP="00CF4A4E" w:rsidRDefault="00CF4A4E" w14:paraId="551AF54A" w14:textId="77777777">
            <w:pPr>
              <w:jc w:val="right"/>
            </w:pPr>
            <w:r w:rsidRPr="006104DC">
              <w:t xml:space="preserve"> </w:t>
            </w:r>
          </w:p>
        </w:tc>
      </w:tr>
      <w:tr w:rsidRPr="006104DC" w:rsidR="00CF4A4E" w:rsidTr="008D4A29" w14:paraId="0337D2AB" w14:textId="77777777">
        <w:tc>
          <w:tcPr>
            <w:tcW w:w="567" w:type="dxa"/>
          </w:tcPr>
          <w:p w:rsidRPr="006104DC" w:rsidR="00CF4A4E" w:rsidP="00CF4A4E" w:rsidRDefault="00CF4A4E" w14:paraId="6FB00E1C" w14:textId="77777777"/>
        </w:tc>
        <w:tc>
          <w:tcPr>
            <w:tcW w:w="6521" w:type="dxa"/>
          </w:tcPr>
          <w:p w:rsidRPr="006104DC" w:rsidR="00CF4A4E" w:rsidP="00CF4A4E" w:rsidRDefault="00CF4A4E" w14:paraId="501A3D49" w14:textId="1E6D27D4">
            <w:pPr>
              <w:rPr>
                <w:b/>
                <w:bCs/>
              </w:rPr>
            </w:pPr>
            <w:r w:rsidRPr="006104DC">
              <w:rPr>
                <w:b/>
                <w:bCs/>
              </w:rPr>
              <w:t>Zie antwoord op vraag 38.</w:t>
            </w:r>
          </w:p>
        </w:tc>
        <w:tc>
          <w:tcPr>
            <w:tcW w:w="1276" w:type="dxa"/>
          </w:tcPr>
          <w:p w:rsidRPr="006104DC" w:rsidR="00CF4A4E" w:rsidP="00CF4A4E" w:rsidRDefault="00CF4A4E" w14:paraId="19ADEFC4" w14:textId="77777777">
            <w:pPr>
              <w:jc w:val="center"/>
              <w:rPr>
                <w:color w:val="FF0000"/>
              </w:rPr>
            </w:pPr>
          </w:p>
        </w:tc>
        <w:tc>
          <w:tcPr>
            <w:tcW w:w="586" w:type="dxa"/>
          </w:tcPr>
          <w:p w:rsidRPr="006104DC" w:rsidR="00CF4A4E" w:rsidP="00CF4A4E" w:rsidRDefault="00CF4A4E" w14:paraId="40D3E84D" w14:textId="77777777">
            <w:pPr>
              <w:jc w:val="right"/>
            </w:pPr>
          </w:p>
        </w:tc>
        <w:tc>
          <w:tcPr>
            <w:tcW w:w="567" w:type="dxa"/>
            <w:tcBorders>
              <w:left w:val="nil"/>
            </w:tcBorders>
          </w:tcPr>
          <w:p w:rsidRPr="006104DC" w:rsidR="00CF4A4E" w:rsidP="00CF4A4E" w:rsidRDefault="00CF4A4E" w14:paraId="1C83B15C" w14:textId="77777777">
            <w:pPr>
              <w:jc w:val="right"/>
            </w:pPr>
          </w:p>
        </w:tc>
      </w:tr>
      <w:tr w:rsidRPr="006104DC" w:rsidR="00CF4A4E" w:rsidTr="008D4A29" w14:paraId="26ECE75A" w14:textId="77777777">
        <w:tc>
          <w:tcPr>
            <w:tcW w:w="567" w:type="dxa"/>
          </w:tcPr>
          <w:p w:rsidRPr="006104DC" w:rsidR="00CF4A4E" w:rsidP="00CF4A4E" w:rsidRDefault="00CF4A4E" w14:paraId="08337D91" w14:textId="77777777">
            <w:r w:rsidRPr="006104DC">
              <w:t>40</w:t>
            </w:r>
          </w:p>
        </w:tc>
        <w:tc>
          <w:tcPr>
            <w:tcW w:w="6521" w:type="dxa"/>
          </w:tcPr>
          <w:p w:rsidRPr="006104DC" w:rsidR="00CF4A4E" w:rsidP="00CF4A4E" w:rsidRDefault="00CF4A4E" w14:paraId="3A64D342" w14:textId="77777777">
            <w:r w:rsidRPr="006104DC">
              <w:t>Wat is de optimale uitzendduur voor het uitzenden van adviseurs als een half jaar te kort is? Onder welke omstandigheden zou deze verlengd kunnen worden of wat zijn de drempels daarvoor?</w:t>
            </w:r>
          </w:p>
        </w:tc>
        <w:tc>
          <w:tcPr>
            <w:tcW w:w="1276" w:type="dxa"/>
          </w:tcPr>
          <w:p w:rsidRPr="006104DC" w:rsidR="00CF4A4E" w:rsidP="00CF4A4E" w:rsidRDefault="00CF4A4E" w14:paraId="49094B91" w14:textId="0137D82B">
            <w:pPr>
              <w:jc w:val="center"/>
            </w:pPr>
          </w:p>
        </w:tc>
        <w:tc>
          <w:tcPr>
            <w:tcW w:w="586" w:type="dxa"/>
          </w:tcPr>
          <w:p w:rsidRPr="006104DC" w:rsidR="00CF4A4E" w:rsidP="00CF4A4E" w:rsidRDefault="00CF4A4E" w14:paraId="04A4C32F" w14:textId="77777777">
            <w:pPr>
              <w:jc w:val="right"/>
            </w:pPr>
            <w:r w:rsidRPr="006104DC">
              <w:t>8</w:t>
            </w:r>
          </w:p>
        </w:tc>
        <w:tc>
          <w:tcPr>
            <w:tcW w:w="567" w:type="dxa"/>
            <w:tcBorders>
              <w:left w:val="nil"/>
            </w:tcBorders>
          </w:tcPr>
          <w:p w:rsidRPr="006104DC" w:rsidR="00CF4A4E" w:rsidP="00CF4A4E" w:rsidRDefault="00CF4A4E" w14:paraId="3FE09CD1" w14:textId="77777777">
            <w:pPr>
              <w:jc w:val="right"/>
            </w:pPr>
            <w:r w:rsidRPr="006104DC">
              <w:t xml:space="preserve"> </w:t>
            </w:r>
          </w:p>
        </w:tc>
      </w:tr>
      <w:tr w:rsidRPr="006104DC" w:rsidR="00CF4A4E" w:rsidTr="008D4A29" w14:paraId="5D4C3775" w14:textId="77777777">
        <w:tc>
          <w:tcPr>
            <w:tcW w:w="567" w:type="dxa"/>
          </w:tcPr>
          <w:p w:rsidRPr="006104DC" w:rsidR="00CF4A4E" w:rsidP="00CF4A4E" w:rsidRDefault="00CF4A4E" w14:paraId="31CEA02E" w14:textId="77777777"/>
        </w:tc>
        <w:tc>
          <w:tcPr>
            <w:tcW w:w="6521" w:type="dxa"/>
          </w:tcPr>
          <w:p w:rsidRPr="006104DC" w:rsidR="00CF4A4E" w:rsidP="00CF4A4E" w:rsidRDefault="00E75178" w14:paraId="5EE3C54C" w14:textId="6F1ACAD9">
            <w:pPr>
              <w:rPr>
                <w:b/>
                <w:bCs/>
              </w:rPr>
            </w:pPr>
            <w:r w:rsidRPr="006104DC">
              <w:rPr>
                <w:b/>
                <w:bCs/>
              </w:rPr>
              <w:t xml:space="preserve">NMI is een adviesmissie gericht op versterking van de veiligheidssector door het bieden van strategische advisering. Veel van het werk van NMI is gericht op beleidsadvisering. Uit verschillende bezoeken en rapportages </w:t>
            </w:r>
            <w:r w:rsidR="00353983">
              <w:rPr>
                <w:b/>
                <w:bCs/>
              </w:rPr>
              <w:t xml:space="preserve">blijkt </w:t>
            </w:r>
            <w:r w:rsidRPr="006104DC">
              <w:rPr>
                <w:b/>
                <w:bCs/>
              </w:rPr>
              <w:t xml:space="preserve">dat een half jaar kort is om een netwerk en relatie op te bouwen met </w:t>
            </w:r>
            <w:r w:rsidRPr="00247FDC">
              <w:rPr>
                <w:b/>
                <w:bCs/>
              </w:rPr>
              <w:t xml:space="preserve">de </w:t>
            </w:r>
            <w:r w:rsidRPr="00247FDC" w:rsidR="00353983">
              <w:rPr>
                <w:b/>
                <w:bCs/>
              </w:rPr>
              <w:t>partners</w:t>
            </w:r>
            <w:r w:rsidRPr="00247FDC">
              <w:rPr>
                <w:b/>
                <w:bCs/>
              </w:rPr>
              <w:t xml:space="preserve"> die geadviseerd</w:t>
            </w:r>
            <w:r w:rsidRPr="006104DC">
              <w:rPr>
                <w:b/>
                <w:bCs/>
              </w:rPr>
              <w:t xml:space="preserve"> worden. Een uitzending van een jaar kan in sommige gevallen daarom </w:t>
            </w:r>
            <w:r w:rsidRPr="006104DC" w:rsidR="000E315A">
              <w:rPr>
                <w:b/>
                <w:bCs/>
              </w:rPr>
              <w:t xml:space="preserve">noodzakelijk </w:t>
            </w:r>
            <w:r w:rsidRPr="006104DC">
              <w:rPr>
                <w:b/>
                <w:bCs/>
              </w:rPr>
              <w:t xml:space="preserve">zijn. De huidige regelgeving </w:t>
            </w:r>
            <w:r w:rsidRPr="006104DC" w:rsidR="00BA1D4E">
              <w:rPr>
                <w:b/>
                <w:bCs/>
              </w:rPr>
              <w:t xml:space="preserve">ten aanzien van het uitzenden van militairen </w:t>
            </w:r>
            <w:r w:rsidRPr="006104DC" w:rsidR="0067108F">
              <w:rPr>
                <w:b/>
                <w:bCs/>
              </w:rPr>
              <w:t xml:space="preserve">kent </w:t>
            </w:r>
            <w:r w:rsidRPr="006104DC">
              <w:rPr>
                <w:b/>
                <w:bCs/>
              </w:rPr>
              <w:t xml:space="preserve">geen beperkingen. </w:t>
            </w:r>
            <w:r w:rsidRPr="00785320" w:rsidR="00785320">
              <w:rPr>
                <w:b/>
                <w:bCs/>
              </w:rPr>
              <w:t>Het kabinet streeft er dan ook naar de uitzendtermijnen voor deze specifieke functies te verlengen.</w:t>
            </w:r>
            <w:r w:rsidR="00785320">
              <w:rPr>
                <w:b/>
                <w:bCs/>
              </w:rPr>
              <w:t xml:space="preserve"> </w:t>
            </w:r>
            <w:r w:rsidRPr="006104DC" w:rsidR="00D84C4D">
              <w:rPr>
                <w:b/>
                <w:bCs/>
              </w:rPr>
              <w:t xml:space="preserve">Daarbij moeten ook factoren </w:t>
            </w:r>
            <w:r w:rsidRPr="006104DC">
              <w:rPr>
                <w:b/>
                <w:bCs/>
              </w:rPr>
              <w:t xml:space="preserve">zoals </w:t>
            </w:r>
            <w:r w:rsidRPr="006104DC" w:rsidR="000E315A">
              <w:rPr>
                <w:b/>
                <w:bCs/>
              </w:rPr>
              <w:t>de beschikbare capaciteit aan</w:t>
            </w:r>
            <w:r w:rsidRPr="006104DC">
              <w:rPr>
                <w:b/>
                <w:bCs/>
              </w:rPr>
              <w:t xml:space="preserve"> militair adviseurs</w:t>
            </w:r>
            <w:r w:rsidRPr="006104DC" w:rsidR="000E315A">
              <w:rPr>
                <w:b/>
                <w:bCs/>
              </w:rPr>
              <w:t xml:space="preserve"> en </w:t>
            </w:r>
            <w:r w:rsidRPr="006104DC">
              <w:rPr>
                <w:b/>
                <w:bCs/>
              </w:rPr>
              <w:t>eventuele verdringingseffecten</w:t>
            </w:r>
            <w:r w:rsidRPr="006104DC" w:rsidR="00D84C4D">
              <w:rPr>
                <w:b/>
                <w:bCs/>
              </w:rPr>
              <w:t xml:space="preserve"> beschouwd worden</w:t>
            </w:r>
            <w:r w:rsidRPr="006104DC">
              <w:rPr>
                <w:b/>
                <w:bCs/>
              </w:rPr>
              <w:t>.</w:t>
            </w:r>
            <w:r w:rsidRPr="006104DC" w:rsidR="00D84C4D">
              <w:rPr>
                <w:b/>
                <w:bCs/>
              </w:rPr>
              <w:t xml:space="preserve"> </w:t>
            </w:r>
            <w:r w:rsidRPr="006104DC">
              <w:rPr>
                <w:b/>
                <w:bCs/>
              </w:rPr>
              <w:t xml:space="preserve"> </w:t>
            </w:r>
          </w:p>
        </w:tc>
        <w:tc>
          <w:tcPr>
            <w:tcW w:w="1276" w:type="dxa"/>
          </w:tcPr>
          <w:p w:rsidRPr="006104DC" w:rsidR="00CF4A4E" w:rsidP="00CF4A4E" w:rsidRDefault="00CF4A4E" w14:paraId="6314E47A" w14:textId="77777777">
            <w:pPr>
              <w:jc w:val="center"/>
              <w:rPr>
                <w:color w:val="FF0000"/>
              </w:rPr>
            </w:pPr>
          </w:p>
        </w:tc>
        <w:tc>
          <w:tcPr>
            <w:tcW w:w="586" w:type="dxa"/>
          </w:tcPr>
          <w:p w:rsidRPr="006104DC" w:rsidR="00CF4A4E" w:rsidP="00CF4A4E" w:rsidRDefault="00CF4A4E" w14:paraId="338DFD6E" w14:textId="77777777">
            <w:pPr>
              <w:jc w:val="right"/>
            </w:pPr>
          </w:p>
        </w:tc>
        <w:tc>
          <w:tcPr>
            <w:tcW w:w="567" w:type="dxa"/>
            <w:tcBorders>
              <w:left w:val="nil"/>
            </w:tcBorders>
          </w:tcPr>
          <w:p w:rsidRPr="006104DC" w:rsidR="00CF4A4E" w:rsidP="00CF4A4E" w:rsidRDefault="00CF4A4E" w14:paraId="69402805" w14:textId="77777777">
            <w:pPr>
              <w:jc w:val="right"/>
            </w:pPr>
          </w:p>
        </w:tc>
      </w:tr>
      <w:tr w:rsidRPr="006104DC" w:rsidR="00CF4A4E" w:rsidTr="008D4A29" w14:paraId="31F37A84" w14:textId="77777777">
        <w:tc>
          <w:tcPr>
            <w:tcW w:w="567" w:type="dxa"/>
          </w:tcPr>
          <w:p w:rsidRPr="006104DC" w:rsidR="00CF4A4E" w:rsidP="00CF4A4E" w:rsidRDefault="00CF4A4E" w14:paraId="697430F9" w14:textId="77777777">
            <w:r w:rsidRPr="006104DC">
              <w:t>41</w:t>
            </w:r>
          </w:p>
        </w:tc>
        <w:tc>
          <w:tcPr>
            <w:tcW w:w="6521" w:type="dxa"/>
          </w:tcPr>
          <w:p w:rsidRPr="006104DC" w:rsidR="00CF4A4E" w:rsidP="00CF4A4E" w:rsidRDefault="00CF4A4E" w14:paraId="2987B306" w14:textId="77777777">
            <w:r w:rsidRPr="006104DC">
              <w:t>Kunt u concreet toelichten waaruit de €18,3 miljoen aan kosten precies bestaan?</w:t>
            </w:r>
          </w:p>
        </w:tc>
        <w:tc>
          <w:tcPr>
            <w:tcW w:w="1276" w:type="dxa"/>
          </w:tcPr>
          <w:p w:rsidRPr="006104DC" w:rsidR="00CF4A4E" w:rsidP="00CF4A4E" w:rsidRDefault="00CF4A4E" w14:paraId="55EBBC9A" w14:textId="1F2161C7">
            <w:pPr>
              <w:jc w:val="center"/>
            </w:pPr>
          </w:p>
        </w:tc>
        <w:tc>
          <w:tcPr>
            <w:tcW w:w="586" w:type="dxa"/>
          </w:tcPr>
          <w:p w:rsidRPr="006104DC" w:rsidR="00CF4A4E" w:rsidP="00CF4A4E" w:rsidRDefault="00CF4A4E" w14:paraId="4FAF4E77" w14:textId="77777777">
            <w:pPr>
              <w:jc w:val="right"/>
            </w:pPr>
            <w:r w:rsidRPr="006104DC">
              <w:t>8</w:t>
            </w:r>
          </w:p>
        </w:tc>
        <w:tc>
          <w:tcPr>
            <w:tcW w:w="567" w:type="dxa"/>
            <w:tcBorders>
              <w:left w:val="nil"/>
            </w:tcBorders>
          </w:tcPr>
          <w:p w:rsidRPr="006104DC" w:rsidR="00CF4A4E" w:rsidP="00CF4A4E" w:rsidRDefault="00CF4A4E" w14:paraId="13620200" w14:textId="77777777">
            <w:pPr>
              <w:jc w:val="right"/>
            </w:pPr>
            <w:r w:rsidRPr="006104DC">
              <w:t xml:space="preserve"> </w:t>
            </w:r>
          </w:p>
        </w:tc>
      </w:tr>
      <w:tr w:rsidRPr="006104DC" w:rsidR="00CF4A4E" w:rsidTr="008D4A29" w14:paraId="133F05FF" w14:textId="77777777">
        <w:tc>
          <w:tcPr>
            <w:tcW w:w="567" w:type="dxa"/>
          </w:tcPr>
          <w:p w:rsidRPr="006104DC" w:rsidR="00CF4A4E" w:rsidP="00CF4A4E" w:rsidRDefault="00CF4A4E" w14:paraId="68794CFC" w14:textId="77777777"/>
        </w:tc>
        <w:tc>
          <w:tcPr>
            <w:tcW w:w="6521" w:type="dxa"/>
          </w:tcPr>
          <w:p w:rsidRPr="006104DC" w:rsidR="00CF4A4E" w:rsidP="00CF4A4E" w:rsidRDefault="003B2AF4" w14:paraId="108B3FFC" w14:textId="5DEFB534">
            <w:pPr>
              <w:rPr>
                <w:b/>
              </w:rPr>
            </w:pPr>
            <w:r w:rsidRPr="006104DC">
              <w:rPr>
                <w:b/>
              </w:rPr>
              <w:t>De kosten van €18,3 miljoen vallen uiteen in kosten voor personeel, huisvesting, transport, communicatie en overige kosten.</w:t>
            </w:r>
          </w:p>
        </w:tc>
        <w:tc>
          <w:tcPr>
            <w:tcW w:w="1276" w:type="dxa"/>
          </w:tcPr>
          <w:p w:rsidRPr="006104DC" w:rsidR="00CF4A4E" w:rsidP="00CF4A4E" w:rsidRDefault="00CF4A4E" w14:paraId="49225141" w14:textId="77777777">
            <w:pPr>
              <w:jc w:val="center"/>
              <w:rPr>
                <w:color w:val="FF0000"/>
              </w:rPr>
            </w:pPr>
          </w:p>
        </w:tc>
        <w:tc>
          <w:tcPr>
            <w:tcW w:w="586" w:type="dxa"/>
          </w:tcPr>
          <w:p w:rsidRPr="006104DC" w:rsidR="00CF4A4E" w:rsidP="00CF4A4E" w:rsidRDefault="00CF4A4E" w14:paraId="449418FC" w14:textId="77777777">
            <w:pPr>
              <w:jc w:val="right"/>
            </w:pPr>
          </w:p>
        </w:tc>
        <w:tc>
          <w:tcPr>
            <w:tcW w:w="567" w:type="dxa"/>
            <w:tcBorders>
              <w:left w:val="nil"/>
            </w:tcBorders>
          </w:tcPr>
          <w:p w:rsidRPr="006104DC" w:rsidR="00CF4A4E" w:rsidP="00CF4A4E" w:rsidRDefault="00CF4A4E" w14:paraId="008F4462" w14:textId="77777777">
            <w:pPr>
              <w:jc w:val="right"/>
            </w:pPr>
          </w:p>
        </w:tc>
      </w:tr>
      <w:tr w:rsidRPr="006104DC" w:rsidR="00CF4A4E" w:rsidTr="008D4A29" w14:paraId="1608740A" w14:textId="77777777">
        <w:tc>
          <w:tcPr>
            <w:tcW w:w="567" w:type="dxa"/>
          </w:tcPr>
          <w:p w:rsidRPr="006104DC" w:rsidR="00CF4A4E" w:rsidP="00CF4A4E" w:rsidRDefault="00CF4A4E" w14:paraId="64AFDC7D" w14:textId="77777777">
            <w:r w:rsidRPr="006104DC">
              <w:lastRenderedPageBreak/>
              <w:t>42</w:t>
            </w:r>
          </w:p>
        </w:tc>
        <w:tc>
          <w:tcPr>
            <w:tcW w:w="6521" w:type="dxa"/>
          </w:tcPr>
          <w:p w:rsidRPr="006104DC" w:rsidR="00CF4A4E" w:rsidP="00CF4A4E" w:rsidRDefault="00CF4A4E" w14:paraId="49AA8CA3" w14:textId="49F50553">
            <w:r w:rsidRPr="006104DC">
              <w:t xml:space="preserve">Overweegt u om de Force </w:t>
            </w:r>
            <w:proofErr w:type="spellStart"/>
            <w:r w:rsidRPr="006104DC">
              <w:t>Protection</w:t>
            </w:r>
            <w:proofErr w:type="spellEnd"/>
            <w:r w:rsidRPr="006104DC">
              <w:t xml:space="preserve"> nog verder te verlengen indien nodig?</w:t>
            </w:r>
          </w:p>
        </w:tc>
        <w:tc>
          <w:tcPr>
            <w:tcW w:w="1276" w:type="dxa"/>
          </w:tcPr>
          <w:p w:rsidRPr="006104DC" w:rsidR="00CF4A4E" w:rsidP="00CF4A4E" w:rsidRDefault="00CF4A4E" w14:paraId="2EE23244" w14:textId="404F419D">
            <w:pPr>
              <w:jc w:val="center"/>
            </w:pPr>
          </w:p>
        </w:tc>
        <w:tc>
          <w:tcPr>
            <w:tcW w:w="586" w:type="dxa"/>
          </w:tcPr>
          <w:p w:rsidRPr="006104DC" w:rsidR="00CF4A4E" w:rsidP="00CF4A4E" w:rsidRDefault="00CF4A4E" w14:paraId="36AF2781" w14:textId="77777777">
            <w:pPr>
              <w:jc w:val="right"/>
            </w:pPr>
            <w:r w:rsidRPr="006104DC">
              <w:t>8</w:t>
            </w:r>
          </w:p>
        </w:tc>
        <w:tc>
          <w:tcPr>
            <w:tcW w:w="567" w:type="dxa"/>
            <w:tcBorders>
              <w:left w:val="nil"/>
            </w:tcBorders>
          </w:tcPr>
          <w:p w:rsidRPr="006104DC" w:rsidR="00CF4A4E" w:rsidP="00CF4A4E" w:rsidRDefault="00CF4A4E" w14:paraId="788B60AB" w14:textId="77777777">
            <w:pPr>
              <w:jc w:val="right"/>
            </w:pPr>
            <w:r w:rsidRPr="006104DC">
              <w:t xml:space="preserve"> </w:t>
            </w:r>
          </w:p>
        </w:tc>
      </w:tr>
      <w:tr w:rsidRPr="006104DC" w:rsidR="00CF4A4E" w:rsidTr="008D4A29" w14:paraId="03571981" w14:textId="77777777">
        <w:tc>
          <w:tcPr>
            <w:tcW w:w="567" w:type="dxa"/>
          </w:tcPr>
          <w:p w:rsidRPr="006104DC" w:rsidR="00CF4A4E" w:rsidP="00CF4A4E" w:rsidRDefault="00CF4A4E" w14:paraId="4B4F6B51" w14:textId="77777777"/>
        </w:tc>
        <w:tc>
          <w:tcPr>
            <w:tcW w:w="6521" w:type="dxa"/>
          </w:tcPr>
          <w:p w:rsidRPr="006104DC" w:rsidR="00CF4A4E" w:rsidP="00CF4A4E" w:rsidRDefault="00CF4A4E" w14:paraId="40D4ECF9" w14:textId="01A21319">
            <w:r w:rsidRPr="006104DC">
              <w:rPr>
                <w:b/>
                <w:bCs/>
              </w:rPr>
              <w:t>Zie antwoord vraag 32.</w:t>
            </w:r>
          </w:p>
        </w:tc>
        <w:tc>
          <w:tcPr>
            <w:tcW w:w="1276" w:type="dxa"/>
          </w:tcPr>
          <w:p w:rsidRPr="006104DC" w:rsidR="00CF4A4E" w:rsidP="00CF4A4E" w:rsidRDefault="00CF4A4E" w14:paraId="4393F189" w14:textId="77777777">
            <w:pPr>
              <w:jc w:val="center"/>
              <w:rPr>
                <w:color w:val="FF0000"/>
              </w:rPr>
            </w:pPr>
          </w:p>
        </w:tc>
        <w:tc>
          <w:tcPr>
            <w:tcW w:w="586" w:type="dxa"/>
          </w:tcPr>
          <w:p w:rsidRPr="006104DC" w:rsidR="00CF4A4E" w:rsidP="00CF4A4E" w:rsidRDefault="00CF4A4E" w14:paraId="1DA5EFE2" w14:textId="77777777">
            <w:pPr>
              <w:jc w:val="right"/>
            </w:pPr>
          </w:p>
        </w:tc>
        <w:tc>
          <w:tcPr>
            <w:tcW w:w="567" w:type="dxa"/>
            <w:tcBorders>
              <w:left w:val="nil"/>
            </w:tcBorders>
          </w:tcPr>
          <w:p w:rsidRPr="006104DC" w:rsidR="00CF4A4E" w:rsidP="00CF4A4E" w:rsidRDefault="00CF4A4E" w14:paraId="01F08626" w14:textId="77777777">
            <w:pPr>
              <w:jc w:val="right"/>
            </w:pPr>
          </w:p>
        </w:tc>
      </w:tr>
      <w:tr w:rsidRPr="006104DC" w:rsidR="00CF4A4E" w:rsidTr="008D4A29" w14:paraId="792529EC" w14:textId="77777777">
        <w:tc>
          <w:tcPr>
            <w:tcW w:w="567" w:type="dxa"/>
          </w:tcPr>
          <w:p w:rsidRPr="006104DC" w:rsidR="00CF4A4E" w:rsidP="00CF4A4E" w:rsidRDefault="00CF4A4E" w14:paraId="5D58571B" w14:textId="77777777">
            <w:r w:rsidRPr="006104DC">
              <w:t>43</w:t>
            </w:r>
          </w:p>
        </w:tc>
        <w:tc>
          <w:tcPr>
            <w:tcW w:w="6521" w:type="dxa"/>
          </w:tcPr>
          <w:p w:rsidRPr="006104DC" w:rsidR="00CF4A4E" w:rsidP="00CF4A4E" w:rsidRDefault="00CF4A4E" w14:paraId="21129ED9" w14:textId="77777777">
            <w:r w:rsidRPr="006104DC">
              <w:t>Kunt u toelichten waarom bij de NAVO-missie in Irak de “voortgang traag gaat” en op welke aspecten in het bijzonder de voortgang traag gaat?</w:t>
            </w:r>
          </w:p>
        </w:tc>
        <w:tc>
          <w:tcPr>
            <w:tcW w:w="1276" w:type="dxa"/>
          </w:tcPr>
          <w:p w:rsidRPr="006104DC" w:rsidR="00CF4A4E" w:rsidP="00CF4A4E" w:rsidRDefault="00CF4A4E" w14:paraId="62649DDB" w14:textId="3B94F8A1">
            <w:pPr>
              <w:jc w:val="center"/>
            </w:pPr>
          </w:p>
        </w:tc>
        <w:tc>
          <w:tcPr>
            <w:tcW w:w="586" w:type="dxa"/>
          </w:tcPr>
          <w:p w:rsidRPr="006104DC" w:rsidR="00CF4A4E" w:rsidP="00CF4A4E" w:rsidRDefault="00CF4A4E" w14:paraId="4908CF26" w14:textId="77777777">
            <w:pPr>
              <w:jc w:val="right"/>
            </w:pPr>
            <w:r w:rsidRPr="006104DC">
              <w:t>8</w:t>
            </w:r>
          </w:p>
        </w:tc>
        <w:tc>
          <w:tcPr>
            <w:tcW w:w="567" w:type="dxa"/>
            <w:tcBorders>
              <w:left w:val="nil"/>
            </w:tcBorders>
          </w:tcPr>
          <w:p w:rsidRPr="006104DC" w:rsidR="00CF4A4E" w:rsidP="00CF4A4E" w:rsidRDefault="00CF4A4E" w14:paraId="71FFB08E" w14:textId="77777777">
            <w:pPr>
              <w:jc w:val="right"/>
            </w:pPr>
            <w:r w:rsidRPr="006104DC">
              <w:t xml:space="preserve"> </w:t>
            </w:r>
          </w:p>
        </w:tc>
      </w:tr>
      <w:tr w:rsidRPr="006104DC" w:rsidR="00CF4A4E" w:rsidTr="008D4A29" w14:paraId="5728784E" w14:textId="77777777">
        <w:tc>
          <w:tcPr>
            <w:tcW w:w="567" w:type="dxa"/>
          </w:tcPr>
          <w:p w:rsidRPr="006104DC" w:rsidR="00CF4A4E" w:rsidP="00CF4A4E" w:rsidRDefault="00CF4A4E" w14:paraId="2BF24462" w14:textId="77777777"/>
        </w:tc>
        <w:tc>
          <w:tcPr>
            <w:tcW w:w="6521" w:type="dxa"/>
          </w:tcPr>
          <w:p w:rsidRPr="006104DC" w:rsidR="00872C18" w:rsidP="00872C18" w:rsidRDefault="00991705" w14:paraId="470AA811" w14:textId="5A8161C8">
            <w:pPr>
              <w:rPr>
                <w:b/>
                <w:bCs/>
              </w:rPr>
            </w:pPr>
            <w:r w:rsidRPr="006104DC">
              <w:rPr>
                <w:b/>
                <w:bCs/>
              </w:rPr>
              <w:t xml:space="preserve">Zie ook het antwoord op vraag 18 en 24. </w:t>
            </w:r>
          </w:p>
          <w:p w:rsidRPr="006104DC" w:rsidR="00CF4A4E" w:rsidP="00CF4A4E" w:rsidRDefault="00872C18" w14:paraId="08362E16" w14:textId="5C4D5C19">
            <w:pPr>
              <w:rPr>
                <w:b/>
                <w:bCs/>
              </w:rPr>
            </w:pPr>
            <w:r w:rsidRPr="006104DC">
              <w:rPr>
                <w:b/>
                <w:bCs/>
              </w:rPr>
              <w:t>Zoals omschreven in de artikel 100</w:t>
            </w:r>
            <w:r w:rsidRPr="006104DC" w:rsidR="0067108F">
              <w:rPr>
                <w:b/>
                <w:bCs/>
              </w:rPr>
              <w:t>-</w:t>
            </w:r>
            <w:r w:rsidRPr="006104DC">
              <w:rPr>
                <w:b/>
                <w:bCs/>
              </w:rPr>
              <w:t xml:space="preserve">brieven over de bredere veiligheidsinzet in Irak, de aanvullende </w:t>
            </w:r>
            <w:r w:rsidRPr="006104DC" w:rsidR="0067108F">
              <w:rPr>
                <w:b/>
                <w:bCs/>
              </w:rPr>
              <w:t>artikel 100-</w:t>
            </w:r>
            <w:r w:rsidRPr="006104DC">
              <w:rPr>
                <w:b/>
                <w:bCs/>
              </w:rPr>
              <w:t>brief over het leveren van het Force Commander aan NMI en de aanvullende artikel 100</w:t>
            </w:r>
            <w:r w:rsidRPr="006104DC" w:rsidR="0067108F">
              <w:rPr>
                <w:b/>
                <w:bCs/>
              </w:rPr>
              <w:t>-</w:t>
            </w:r>
            <w:r w:rsidRPr="006104DC">
              <w:rPr>
                <w:b/>
                <w:bCs/>
              </w:rPr>
              <w:t xml:space="preserve">brief over de verlenging van de </w:t>
            </w:r>
            <w:r w:rsidRPr="006104DC" w:rsidR="000764D2">
              <w:rPr>
                <w:b/>
                <w:bCs/>
                <w:i/>
                <w:iCs/>
              </w:rPr>
              <w:t xml:space="preserve">force </w:t>
            </w:r>
            <w:proofErr w:type="spellStart"/>
            <w:r w:rsidRPr="006104DC" w:rsidR="000764D2">
              <w:rPr>
                <w:b/>
                <w:bCs/>
                <w:i/>
                <w:iCs/>
              </w:rPr>
              <w:t>protection</w:t>
            </w:r>
            <w:proofErr w:type="spellEnd"/>
            <w:r w:rsidRPr="006104DC" w:rsidR="000764D2">
              <w:rPr>
                <w:b/>
                <w:bCs/>
              </w:rPr>
              <w:t xml:space="preserve"> </w:t>
            </w:r>
            <w:r w:rsidRPr="006104DC">
              <w:rPr>
                <w:b/>
                <w:bCs/>
              </w:rPr>
              <w:t xml:space="preserve">aan NMI, opereert </w:t>
            </w:r>
            <w:r w:rsidRPr="006104DC" w:rsidR="00991705">
              <w:rPr>
                <w:b/>
                <w:bCs/>
              </w:rPr>
              <w:t xml:space="preserve">NMI </w:t>
            </w:r>
            <w:r w:rsidRPr="006104DC">
              <w:rPr>
                <w:b/>
                <w:bCs/>
              </w:rPr>
              <w:t xml:space="preserve">in een weerbarstige </w:t>
            </w:r>
            <w:r w:rsidRPr="006104DC" w:rsidR="0067108F">
              <w:rPr>
                <w:b/>
                <w:bCs/>
              </w:rPr>
              <w:t xml:space="preserve">nationale en regionale </w:t>
            </w:r>
            <w:r w:rsidRPr="006104DC">
              <w:rPr>
                <w:b/>
                <w:bCs/>
              </w:rPr>
              <w:t>context. Bovendien is het een kleine missie met een afgebakend mandaat gericht op strategische advisering. De Iraakse veiligheidssector is daarentegen groot en gefragmenteerd.</w:t>
            </w:r>
            <w:r w:rsidR="003A624A">
              <w:rPr>
                <w:b/>
                <w:bCs/>
              </w:rPr>
              <w:t xml:space="preserve"> In het algemeen dient d</w:t>
            </w:r>
            <w:r w:rsidRPr="006104DC">
              <w:rPr>
                <w:b/>
                <w:bCs/>
              </w:rPr>
              <w:t xml:space="preserve">e trage voortgang op doelstellingen </w:t>
            </w:r>
            <w:r w:rsidR="003A624A">
              <w:rPr>
                <w:b/>
                <w:bCs/>
              </w:rPr>
              <w:t>onder</w:t>
            </w:r>
            <w:r w:rsidRPr="006104DC" w:rsidR="0067108F">
              <w:rPr>
                <w:b/>
                <w:bCs/>
              </w:rPr>
              <w:t xml:space="preserve"> meer</w:t>
            </w:r>
            <w:r w:rsidRPr="006104DC">
              <w:rPr>
                <w:b/>
                <w:bCs/>
              </w:rPr>
              <w:t xml:space="preserve"> vanuit deze lens worden</w:t>
            </w:r>
            <w:r w:rsidRPr="006104DC" w:rsidR="00991705">
              <w:rPr>
                <w:b/>
                <w:bCs/>
              </w:rPr>
              <w:t xml:space="preserve"> bezien</w:t>
            </w:r>
            <w:r w:rsidRPr="006104DC">
              <w:rPr>
                <w:b/>
                <w:bCs/>
              </w:rPr>
              <w:t>.</w:t>
            </w:r>
          </w:p>
        </w:tc>
        <w:tc>
          <w:tcPr>
            <w:tcW w:w="1276" w:type="dxa"/>
          </w:tcPr>
          <w:p w:rsidRPr="006104DC" w:rsidR="00CF4A4E" w:rsidP="00CF4A4E" w:rsidRDefault="00CF4A4E" w14:paraId="2192A43D" w14:textId="77777777">
            <w:pPr>
              <w:jc w:val="center"/>
              <w:rPr>
                <w:color w:val="FF0000"/>
              </w:rPr>
            </w:pPr>
          </w:p>
        </w:tc>
        <w:tc>
          <w:tcPr>
            <w:tcW w:w="586" w:type="dxa"/>
          </w:tcPr>
          <w:p w:rsidRPr="006104DC" w:rsidR="00CF4A4E" w:rsidP="00CF4A4E" w:rsidRDefault="00CF4A4E" w14:paraId="11B36C04" w14:textId="77777777">
            <w:pPr>
              <w:jc w:val="right"/>
            </w:pPr>
          </w:p>
        </w:tc>
        <w:tc>
          <w:tcPr>
            <w:tcW w:w="567" w:type="dxa"/>
            <w:tcBorders>
              <w:left w:val="nil"/>
            </w:tcBorders>
          </w:tcPr>
          <w:p w:rsidRPr="006104DC" w:rsidR="00CF4A4E" w:rsidP="00CF4A4E" w:rsidRDefault="00CF4A4E" w14:paraId="2B437D3E" w14:textId="77777777">
            <w:pPr>
              <w:jc w:val="right"/>
            </w:pPr>
          </w:p>
        </w:tc>
      </w:tr>
      <w:tr w:rsidRPr="006104DC" w:rsidR="00CF4A4E" w:rsidTr="008D4A29" w14:paraId="572A1B94" w14:textId="77777777">
        <w:tc>
          <w:tcPr>
            <w:tcW w:w="567" w:type="dxa"/>
          </w:tcPr>
          <w:p w:rsidRPr="006104DC" w:rsidR="00CF4A4E" w:rsidP="00CF4A4E" w:rsidRDefault="00CF4A4E" w14:paraId="21C64A22" w14:textId="77777777">
            <w:r w:rsidRPr="006104DC">
              <w:t>44</w:t>
            </w:r>
          </w:p>
        </w:tc>
        <w:tc>
          <w:tcPr>
            <w:tcW w:w="6521" w:type="dxa"/>
          </w:tcPr>
          <w:p w:rsidRPr="006104DC" w:rsidR="00CF4A4E" w:rsidP="00CF4A4E" w:rsidRDefault="00CF4A4E" w14:paraId="4F16B685" w14:textId="3C14033C">
            <w:r w:rsidRPr="006104DC">
              <w:t>Aangezien u in de Kamerbrief schrijft dat de adviseurs afhankelijk zijn van de beschikbaarheid van tolken, zijn er te weinig tolken beschikbaar voor de Nederlandse missie? Zo ja, hoe komt dat?</w:t>
            </w:r>
          </w:p>
        </w:tc>
        <w:tc>
          <w:tcPr>
            <w:tcW w:w="1276" w:type="dxa"/>
          </w:tcPr>
          <w:p w:rsidRPr="006104DC" w:rsidR="00CF4A4E" w:rsidP="00CF4A4E" w:rsidRDefault="00CF4A4E" w14:paraId="3564E0B0" w14:textId="5D131519">
            <w:pPr>
              <w:jc w:val="center"/>
            </w:pPr>
          </w:p>
        </w:tc>
        <w:tc>
          <w:tcPr>
            <w:tcW w:w="586" w:type="dxa"/>
          </w:tcPr>
          <w:p w:rsidRPr="006104DC" w:rsidR="00CF4A4E" w:rsidP="00CF4A4E" w:rsidRDefault="00CF4A4E" w14:paraId="7A0C87A4" w14:textId="77777777">
            <w:pPr>
              <w:jc w:val="right"/>
            </w:pPr>
            <w:r w:rsidRPr="006104DC">
              <w:t>8</w:t>
            </w:r>
          </w:p>
        </w:tc>
        <w:tc>
          <w:tcPr>
            <w:tcW w:w="567" w:type="dxa"/>
            <w:tcBorders>
              <w:left w:val="nil"/>
            </w:tcBorders>
          </w:tcPr>
          <w:p w:rsidRPr="006104DC" w:rsidR="00CF4A4E" w:rsidP="00CF4A4E" w:rsidRDefault="00CF4A4E" w14:paraId="4DBC9843" w14:textId="77777777">
            <w:pPr>
              <w:jc w:val="right"/>
            </w:pPr>
            <w:r w:rsidRPr="006104DC">
              <w:t xml:space="preserve"> </w:t>
            </w:r>
          </w:p>
        </w:tc>
      </w:tr>
      <w:tr w:rsidRPr="006104DC" w:rsidR="00CF4A4E" w:rsidTr="008D4A29" w14:paraId="419943B8" w14:textId="77777777">
        <w:tc>
          <w:tcPr>
            <w:tcW w:w="567" w:type="dxa"/>
          </w:tcPr>
          <w:p w:rsidRPr="006104DC" w:rsidR="00CF4A4E" w:rsidP="00CF4A4E" w:rsidRDefault="00CF4A4E" w14:paraId="0377C4B1" w14:textId="77777777"/>
        </w:tc>
        <w:tc>
          <w:tcPr>
            <w:tcW w:w="6521" w:type="dxa"/>
          </w:tcPr>
          <w:p w:rsidRPr="006104DC" w:rsidR="00CF4A4E" w:rsidP="00CF4A4E" w:rsidRDefault="00CF4A4E" w14:paraId="24C163BD" w14:textId="4C1631D5">
            <w:pPr>
              <w:rPr>
                <w:b/>
                <w:bCs/>
              </w:rPr>
            </w:pPr>
            <w:r w:rsidRPr="006104DC">
              <w:rPr>
                <w:b/>
                <w:bCs/>
              </w:rPr>
              <w:t xml:space="preserve">Het werk van de adviseurs binnen NMI wordt begeleid door tolken in dienst van de NAVO. Bij het inplannen van afspraken van de adviseurs op locatie is de beschikbaarheid van tolken een van de factoren waar rekening mee moet worden gehouden; het kan een beperkende factor vormen. </w:t>
            </w:r>
            <w:r w:rsidRPr="006104DC" w:rsidR="0052403F">
              <w:rPr>
                <w:b/>
                <w:bCs/>
              </w:rPr>
              <w:t>De inschatting voor de capaciteit van de tolken ligt bij de NAVO.</w:t>
            </w:r>
          </w:p>
        </w:tc>
        <w:tc>
          <w:tcPr>
            <w:tcW w:w="1276" w:type="dxa"/>
          </w:tcPr>
          <w:p w:rsidRPr="006104DC" w:rsidR="00CF4A4E" w:rsidP="00CF4A4E" w:rsidRDefault="00CF4A4E" w14:paraId="2A1C0E4C" w14:textId="77777777">
            <w:pPr>
              <w:jc w:val="center"/>
              <w:rPr>
                <w:color w:val="FF0000"/>
              </w:rPr>
            </w:pPr>
          </w:p>
        </w:tc>
        <w:tc>
          <w:tcPr>
            <w:tcW w:w="586" w:type="dxa"/>
          </w:tcPr>
          <w:p w:rsidRPr="006104DC" w:rsidR="00CF4A4E" w:rsidP="00CF4A4E" w:rsidRDefault="00CF4A4E" w14:paraId="115D3BC6" w14:textId="77777777">
            <w:pPr>
              <w:jc w:val="right"/>
            </w:pPr>
          </w:p>
        </w:tc>
        <w:tc>
          <w:tcPr>
            <w:tcW w:w="567" w:type="dxa"/>
            <w:tcBorders>
              <w:left w:val="nil"/>
            </w:tcBorders>
          </w:tcPr>
          <w:p w:rsidRPr="006104DC" w:rsidR="00CF4A4E" w:rsidP="00CF4A4E" w:rsidRDefault="00CF4A4E" w14:paraId="40CADD51" w14:textId="77777777">
            <w:pPr>
              <w:jc w:val="right"/>
            </w:pPr>
          </w:p>
        </w:tc>
      </w:tr>
      <w:tr w:rsidRPr="006104DC" w:rsidR="00CF4A4E" w:rsidTr="008D4A29" w14:paraId="591527A7" w14:textId="77777777">
        <w:tc>
          <w:tcPr>
            <w:tcW w:w="567" w:type="dxa"/>
          </w:tcPr>
          <w:p w:rsidRPr="006104DC" w:rsidR="00CF4A4E" w:rsidP="00CF4A4E" w:rsidRDefault="00CF4A4E" w14:paraId="0570E36C" w14:textId="77777777">
            <w:r w:rsidRPr="006104DC">
              <w:t>45</w:t>
            </w:r>
          </w:p>
        </w:tc>
        <w:tc>
          <w:tcPr>
            <w:tcW w:w="6521" w:type="dxa"/>
          </w:tcPr>
          <w:p w:rsidRPr="006104DC" w:rsidR="00CF4A4E" w:rsidP="00CF4A4E" w:rsidRDefault="00CF4A4E" w14:paraId="56D153DD" w14:textId="66CCF873">
            <w:r w:rsidRPr="006104DC">
              <w:t>Daar waar u in de Kamerbrief schrijft dat de uitzendduur van een half jaar te kort is voor optimale impact, kunt u een toelichting geven over de voor- en nadelen van een langere uitzendduur?</w:t>
            </w:r>
          </w:p>
        </w:tc>
        <w:tc>
          <w:tcPr>
            <w:tcW w:w="1276" w:type="dxa"/>
          </w:tcPr>
          <w:p w:rsidRPr="006104DC" w:rsidR="00CF4A4E" w:rsidP="00CF4A4E" w:rsidRDefault="00CF4A4E" w14:paraId="378B36E1" w14:textId="401D4D67">
            <w:pPr>
              <w:jc w:val="center"/>
            </w:pPr>
          </w:p>
        </w:tc>
        <w:tc>
          <w:tcPr>
            <w:tcW w:w="586" w:type="dxa"/>
          </w:tcPr>
          <w:p w:rsidRPr="006104DC" w:rsidR="00CF4A4E" w:rsidP="00CF4A4E" w:rsidRDefault="00CF4A4E" w14:paraId="72C5174C" w14:textId="77777777">
            <w:pPr>
              <w:jc w:val="right"/>
            </w:pPr>
            <w:r w:rsidRPr="006104DC">
              <w:t>8</w:t>
            </w:r>
          </w:p>
        </w:tc>
        <w:tc>
          <w:tcPr>
            <w:tcW w:w="567" w:type="dxa"/>
            <w:tcBorders>
              <w:left w:val="nil"/>
            </w:tcBorders>
          </w:tcPr>
          <w:p w:rsidRPr="006104DC" w:rsidR="00CF4A4E" w:rsidP="00CF4A4E" w:rsidRDefault="00CF4A4E" w14:paraId="0E1BBC58" w14:textId="77777777">
            <w:pPr>
              <w:jc w:val="right"/>
            </w:pPr>
            <w:r w:rsidRPr="006104DC">
              <w:t xml:space="preserve"> </w:t>
            </w:r>
          </w:p>
        </w:tc>
      </w:tr>
      <w:tr w:rsidR="00CF4A4E" w:rsidTr="008D4A29" w14:paraId="21C921F9" w14:textId="77777777">
        <w:tc>
          <w:tcPr>
            <w:tcW w:w="567" w:type="dxa"/>
          </w:tcPr>
          <w:p w:rsidRPr="006104DC" w:rsidR="00CF4A4E" w:rsidP="00CF4A4E" w:rsidRDefault="00CF4A4E" w14:paraId="3E4EAA73" w14:textId="77777777">
            <w:pPr>
              <w:rPr>
                <w:b/>
                <w:bCs/>
              </w:rPr>
            </w:pPr>
          </w:p>
        </w:tc>
        <w:tc>
          <w:tcPr>
            <w:tcW w:w="6521" w:type="dxa"/>
          </w:tcPr>
          <w:p w:rsidRPr="00A3525A" w:rsidR="00CF4A4E" w:rsidP="00CF4A4E" w:rsidRDefault="00CF4A4E" w14:paraId="6AEDDA89" w14:textId="777D9F1A">
            <w:pPr>
              <w:rPr>
                <w:b/>
                <w:bCs/>
              </w:rPr>
            </w:pPr>
            <w:r w:rsidRPr="006104DC">
              <w:rPr>
                <w:b/>
                <w:bCs/>
              </w:rPr>
              <w:t>Zie het antwoord op vraag 40.</w:t>
            </w:r>
          </w:p>
        </w:tc>
        <w:tc>
          <w:tcPr>
            <w:tcW w:w="1276" w:type="dxa"/>
          </w:tcPr>
          <w:p w:rsidR="00CF4A4E" w:rsidP="00CF4A4E" w:rsidRDefault="00CF4A4E" w14:paraId="41E5B507" w14:textId="77777777">
            <w:pPr>
              <w:jc w:val="center"/>
              <w:rPr>
                <w:color w:val="FF0000"/>
              </w:rPr>
            </w:pPr>
          </w:p>
        </w:tc>
        <w:tc>
          <w:tcPr>
            <w:tcW w:w="586" w:type="dxa"/>
          </w:tcPr>
          <w:p w:rsidR="00CF4A4E" w:rsidP="00CF4A4E" w:rsidRDefault="00CF4A4E" w14:paraId="245E9FBE" w14:textId="77777777">
            <w:pPr>
              <w:jc w:val="right"/>
            </w:pPr>
          </w:p>
        </w:tc>
        <w:tc>
          <w:tcPr>
            <w:tcW w:w="567" w:type="dxa"/>
            <w:tcBorders>
              <w:left w:val="nil"/>
            </w:tcBorders>
          </w:tcPr>
          <w:p w:rsidR="00CF4A4E" w:rsidP="00CF4A4E" w:rsidRDefault="00CF4A4E" w14:paraId="5D22F977" w14:textId="77777777">
            <w:pPr>
              <w:jc w:val="right"/>
            </w:pPr>
          </w:p>
        </w:tc>
      </w:tr>
    </w:tbl>
    <w:p w:rsidR="00F64C94" w:rsidRDefault="00F64C94" w14:paraId="1B9F078A" w14:textId="77777777"/>
    <w:sectPr w:rsidR="00F64C94" w:rsidSect="00B915EC">
      <w:footerReference w:type="defaul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E16F" w14:textId="77777777" w:rsidR="001A47AF" w:rsidRDefault="001A47AF">
      <w:pPr>
        <w:spacing w:before="0" w:after="0"/>
      </w:pPr>
      <w:r>
        <w:separator/>
      </w:r>
    </w:p>
  </w:endnote>
  <w:endnote w:type="continuationSeparator" w:id="0">
    <w:p w14:paraId="16F9CFDD" w14:textId="77777777" w:rsidR="001A47AF" w:rsidRDefault="001A47AF">
      <w:pPr>
        <w:spacing w:before="0" w:after="0"/>
      </w:pPr>
      <w:r>
        <w:continuationSeparator/>
      </w:r>
    </w:p>
  </w:endnote>
  <w:endnote w:type="continuationNotice" w:id="1">
    <w:p w14:paraId="325DEC68" w14:textId="77777777" w:rsidR="00F4336B" w:rsidRDefault="00F433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A641" w14:textId="77777777" w:rsidR="00F64C94" w:rsidRDefault="001856D0">
    <w:pPr>
      <w:pStyle w:val="Footer"/>
    </w:pPr>
    <w:r>
      <w:t xml:space="preserve">Totaallijst feitelijke vragen Aanvullende artikel-100 brief over de verlenging van de Nederlandse force </w:t>
    </w:r>
    <w:proofErr w:type="spellStart"/>
    <w:r>
      <w:t>protection</w:t>
    </w:r>
    <w:proofErr w:type="spellEnd"/>
    <w:r>
      <w:t xml:space="preserve"> bijdrage aan NAVO Missie Irak (27925-980-980)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6B1F56">
      <w:fldChar w:fldCharType="begin"/>
    </w:r>
    <w:r w:rsidR="006B1F56">
      <w:instrText xml:space="preserve"> NUMPAGES   \* MERGEFORMAT </w:instrText>
    </w:r>
    <w:r w:rsidR="006B1F56">
      <w:fldChar w:fldCharType="separate"/>
    </w:r>
    <w:r>
      <w:t>1</w:t>
    </w:r>
    <w:r w:rsidR="006B1F5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8395" w14:textId="77777777" w:rsidR="001A47AF" w:rsidRDefault="001A47AF">
      <w:pPr>
        <w:spacing w:before="0" w:after="0"/>
      </w:pPr>
      <w:r>
        <w:separator/>
      </w:r>
    </w:p>
  </w:footnote>
  <w:footnote w:type="continuationSeparator" w:id="0">
    <w:p w14:paraId="3F645F5C" w14:textId="77777777" w:rsidR="001A47AF" w:rsidRDefault="001A47AF">
      <w:pPr>
        <w:spacing w:before="0" w:after="0"/>
      </w:pPr>
      <w:r>
        <w:continuationSeparator/>
      </w:r>
    </w:p>
  </w:footnote>
  <w:footnote w:type="continuationNotice" w:id="1">
    <w:p w14:paraId="262A4992" w14:textId="77777777" w:rsidR="00F4336B" w:rsidRDefault="00F4336B">
      <w:pPr>
        <w:spacing w:before="0" w:after="0"/>
      </w:pPr>
    </w:p>
  </w:footnote>
  <w:footnote w:id="2">
    <w:p w14:paraId="7CA30FEA" w14:textId="5F560F1D" w:rsidR="00DA2680" w:rsidRPr="001115D2" w:rsidRDefault="00DA2680">
      <w:pPr>
        <w:pStyle w:val="FootnoteText"/>
        <w:rPr>
          <w:sz w:val="18"/>
          <w:szCs w:val="18"/>
        </w:rPr>
      </w:pPr>
      <w:r w:rsidRPr="001115D2">
        <w:rPr>
          <w:rStyle w:val="FootnoteReference"/>
          <w:sz w:val="18"/>
          <w:szCs w:val="18"/>
        </w:rPr>
        <w:footnoteRef/>
      </w:r>
      <w:r w:rsidRPr="001115D2">
        <w:rPr>
          <w:sz w:val="18"/>
          <w:szCs w:val="18"/>
        </w:rPr>
        <w:t xml:space="preserve"> </w:t>
      </w:r>
      <w:r w:rsidR="001115D2" w:rsidRPr="001115D2">
        <w:rPr>
          <w:sz w:val="18"/>
          <w:szCs w:val="18"/>
        </w:rPr>
        <w:t>Kamerstuk 26150, nr. 222.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90F"/>
    <w:multiLevelType w:val="hybridMultilevel"/>
    <w:tmpl w:val="2A20607C"/>
    <w:lvl w:ilvl="0" w:tplc="CB5C1E60">
      <w:start w:val="1"/>
      <w:numFmt w:val="bullet"/>
      <w:lvlText w:val=""/>
      <w:lvlJc w:val="left"/>
      <w:pPr>
        <w:ind w:left="1440" w:hanging="360"/>
      </w:pPr>
      <w:rPr>
        <w:rFonts w:ascii="Symbol" w:hAnsi="Symbol"/>
      </w:rPr>
    </w:lvl>
    <w:lvl w:ilvl="1" w:tplc="A964DE2A">
      <w:start w:val="1"/>
      <w:numFmt w:val="bullet"/>
      <w:lvlText w:val=""/>
      <w:lvlJc w:val="left"/>
      <w:pPr>
        <w:ind w:left="1440" w:hanging="360"/>
      </w:pPr>
      <w:rPr>
        <w:rFonts w:ascii="Symbol" w:hAnsi="Symbol"/>
      </w:rPr>
    </w:lvl>
    <w:lvl w:ilvl="2" w:tplc="AB288C20">
      <w:start w:val="1"/>
      <w:numFmt w:val="bullet"/>
      <w:lvlText w:val=""/>
      <w:lvlJc w:val="left"/>
      <w:pPr>
        <w:ind w:left="1440" w:hanging="360"/>
      </w:pPr>
      <w:rPr>
        <w:rFonts w:ascii="Symbol" w:hAnsi="Symbol"/>
      </w:rPr>
    </w:lvl>
    <w:lvl w:ilvl="3" w:tplc="119618FA">
      <w:start w:val="1"/>
      <w:numFmt w:val="bullet"/>
      <w:lvlText w:val=""/>
      <w:lvlJc w:val="left"/>
      <w:pPr>
        <w:ind w:left="1440" w:hanging="360"/>
      </w:pPr>
      <w:rPr>
        <w:rFonts w:ascii="Symbol" w:hAnsi="Symbol"/>
      </w:rPr>
    </w:lvl>
    <w:lvl w:ilvl="4" w:tplc="9E14D7B6">
      <w:start w:val="1"/>
      <w:numFmt w:val="bullet"/>
      <w:lvlText w:val=""/>
      <w:lvlJc w:val="left"/>
      <w:pPr>
        <w:ind w:left="1440" w:hanging="360"/>
      </w:pPr>
      <w:rPr>
        <w:rFonts w:ascii="Symbol" w:hAnsi="Symbol"/>
      </w:rPr>
    </w:lvl>
    <w:lvl w:ilvl="5" w:tplc="F7005A3A">
      <w:start w:val="1"/>
      <w:numFmt w:val="bullet"/>
      <w:lvlText w:val=""/>
      <w:lvlJc w:val="left"/>
      <w:pPr>
        <w:ind w:left="1440" w:hanging="360"/>
      </w:pPr>
      <w:rPr>
        <w:rFonts w:ascii="Symbol" w:hAnsi="Symbol"/>
      </w:rPr>
    </w:lvl>
    <w:lvl w:ilvl="6" w:tplc="CCA455DC">
      <w:start w:val="1"/>
      <w:numFmt w:val="bullet"/>
      <w:lvlText w:val=""/>
      <w:lvlJc w:val="left"/>
      <w:pPr>
        <w:ind w:left="1440" w:hanging="360"/>
      </w:pPr>
      <w:rPr>
        <w:rFonts w:ascii="Symbol" w:hAnsi="Symbol"/>
      </w:rPr>
    </w:lvl>
    <w:lvl w:ilvl="7" w:tplc="4730782A">
      <w:start w:val="1"/>
      <w:numFmt w:val="bullet"/>
      <w:lvlText w:val=""/>
      <w:lvlJc w:val="left"/>
      <w:pPr>
        <w:ind w:left="1440" w:hanging="360"/>
      </w:pPr>
      <w:rPr>
        <w:rFonts w:ascii="Symbol" w:hAnsi="Symbol"/>
      </w:rPr>
    </w:lvl>
    <w:lvl w:ilvl="8" w:tplc="6EFE620E">
      <w:start w:val="1"/>
      <w:numFmt w:val="bullet"/>
      <w:lvlText w:val=""/>
      <w:lvlJc w:val="left"/>
      <w:pPr>
        <w:ind w:left="1440" w:hanging="360"/>
      </w:pPr>
      <w:rPr>
        <w:rFonts w:ascii="Symbol" w:hAnsi="Symbol"/>
      </w:rPr>
    </w:lvl>
  </w:abstractNum>
  <w:abstractNum w:abstractNumId="1" w15:restartNumberingAfterBreak="0">
    <w:nsid w:val="4CAB781D"/>
    <w:multiLevelType w:val="hybridMultilevel"/>
    <w:tmpl w:val="E77661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8B699A"/>
    <w:multiLevelType w:val="hybridMultilevel"/>
    <w:tmpl w:val="8EA4D3D2"/>
    <w:lvl w:ilvl="0" w:tplc="15329B7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4017D57"/>
    <w:multiLevelType w:val="multilevel"/>
    <w:tmpl w:val="8D9AB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14985466">
    <w:abstractNumId w:val="1"/>
  </w:num>
  <w:num w:numId="2" w16cid:durableId="1288438676">
    <w:abstractNumId w:val="2"/>
  </w:num>
  <w:num w:numId="3" w16cid:durableId="1191600661">
    <w:abstractNumId w:val="3"/>
  </w:num>
  <w:num w:numId="4" w16cid:durableId="53616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2105"/>
    <w:rsid w:val="00005061"/>
    <w:rsid w:val="00011DF0"/>
    <w:rsid w:val="000149FF"/>
    <w:rsid w:val="00022903"/>
    <w:rsid w:val="00022CB8"/>
    <w:rsid w:val="0002317C"/>
    <w:rsid w:val="000253D4"/>
    <w:rsid w:val="00025BA2"/>
    <w:rsid w:val="00026495"/>
    <w:rsid w:val="00043367"/>
    <w:rsid w:val="000443C1"/>
    <w:rsid w:val="0005025B"/>
    <w:rsid w:val="000505FC"/>
    <w:rsid w:val="00050A8E"/>
    <w:rsid w:val="000573D7"/>
    <w:rsid w:val="0006191D"/>
    <w:rsid w:val="00062073"/>
    <w:rsid w:val="000649D3"/>
    <w:rsid w:val="00064CCE"/>
    <w:rsid w:val="00064FF2"/>
    <w:rsid w:val="000721A7"/>
    <w:rsid w:val="00072221"/>
    <w:rsid w:val="000764D2"/>
    <w:rsid w:val="00081F65"/>
    <w:rsid w:val="00082563"/>
    <w:rsid w:val="000A30C6"/>
    <w:rsid w:val="000A5C61"/>
    <w:rsid w:val="000B0375"/>
    <w:rsid w:val="000B1397"/>
    <w:rsid w:val="000B1E8D"/>
    <w:rsid w:val="000B446E"/>
    <w:rsid w:val="000B503B"/>
    <w:rsid w:val="000B61CC"/>
    <w:rsid w:val="000C0060"/>
    <w:rsid w:val="000C0404"/>
    <w:rsid w:val="000C0A37"/>
    <w:rsid w:val="000C2AA0"/>
    <w:rsid w:val="000D00EB"/>
    <w:rsid w:val="000D1265"/>
    <w:rsid w:val="000D3266"/>
    <w:rsid w:val="000D4835"/>
    <w:rsid w:val="000E1BA4"/>
    <w:rsid w:val="000E2A09"/>
    <w:rsid w:val="000E315A"/>
    <w:rsid w:val="000E364C"/>
    <w:rsid w:val="000E3BA8"/>
    <w:rsid w:val="000F059F"/>
    <w:rsid w:val="000F37E2"/>
    <w:rsid w:val="00104410"/>
    <w:rsid w:val="00104B74"/>
    <w:rsid w:val="00104F30"/>
    <w:rsid w:val="00104FED"/>
    <w:rsid w:val="00106D3A"/>
    <w:rsid w:val="00107021"/>
    <w:rsid w:val="001070E4"/>
    <w:rsid w:val="001115D2"/>
    <w:rsid w:val="00120C74"/>
    <w:rsid w:val="00122377"/>
    <w:rsid w:val="001237B5"/>
    <w:rsid w:val="00125765"/>
    <w:rsid w:val="0012649E"/>
    <w:rsid w:val="001303BD"/>
    <w:rsid w:val="001331E5"/>
    <w:rsid w:val="00134532"/>
    <w:rsid w:val="00135697"/>
    <w:rsid w:val="00135AE1"/>
    <w:rsid w:val="00135C99"/>
    <w:rsid w:val="00144A59"/>
    <w:rsid w:val="0014529E"/>
    <w:rsid w:val="00145976"/>
    <w:rsid w:val="0015596F"/>
    <w:rsid w:val="00163BE1"/>
    <w:rsid w:val="0016489E"/>
    <w:rsid w:val="00171600"/>
    <w:rsid w:val="00172593"/>
    <w:rsid w:val="001726B5"/>
    <w:rsid w:val="001753F1"/>
    <w:rsid w:val="00176B5E"/>
    <w:rsid w:val="00177CCC"/>
    <w:rsid w:val="0018371A"/>
    <w:rsid w:val="001856D0"/>
    <w:rsid w:val="001959F3"/>
    <w:rsid w:val="001978D0"/>
    <w:rsid w:val="001A21B9"/>
    <w:rsid w:val="001A47AF"/>
    <w:rsid w:val="001A56AB"/>
    <w:rsid w:val="001B519A"/>
    <w:rsid w:val="001B6DC1"/>
    <w:rsid w:val="001B70F2"/>
    <w:rsid w:val="001C12AF"/>
    <w:rsid w:val="001C1EA9"/>
    <w:rsid w:val="001C39C2"/>
    <w:rsid w:val="001C5FA4"/>
    <w:rsid w:val="001E1C4C"/>
    <w:rsid w:val="001E6B60"/>
    <w:rsid w:val="001E7A8F"/>
    <w:rsid w:val="001F0BA6"/>
    <w:rsid w:val="001F220E"/>
    <w:rsid w:val="001F2412"/>
    <w:rsid w:val="001F3A75"/>
    <w:rsid w:val="00200A04"/>
    <w:rsid w:val="00214FB1"/>
    <w:rsid w:val="00215552"/>
    <w:rsid w:val="00222CB7"/>
    <w:rsid w:val="00226EBE"/>
    <w:rsid w:val="00231201"/>
    <w:rsid w:val="0023319B"/>
    <w:rsid w:val="002368C6"/>
    <w:rsid w:val="00241641"/>
    <w:rsid w:val="00243A2F"/>
    <w:rsid w:val="00245426"/>
    <w:rsid w:val="00246675"/>
    <w:rsid w:val="00247143"/>
    <w:rsid w:val="00247FDC"/>
    <w:rsid w:val="00251370"/>
    <w:rsid w:val="002548EE"/>
    <w:rsid w:val="00260B09"/>
    <w:rsid w:val="0026104F"/>
    <w:rsid w:val="002615CF"/>
    <w:rsid w:val="002711B3"/>
    <w:rsid w:val="0027135E"/>
    <w:rsid w:val="002775B6"/>
    <w:rsid w:val="002823B5"/>
    <w:rsid w:val="00292089"/>
    <w:rsid w:val="00295F99"/>
    <w:rsid w:val="002A0498"/>
    <w:rsid w:val="002A5C16"/>
    <w:rsid w:val="002B141F"/>
    <w:rsid w:val="002B22EC"/>
    <w:rsid w:val="002B26E2"/>
    <w:rsid w:val="002B2B13"/>
    <w:rsid w:val="002B5F00"/>
    <w:rsid w:val="002C082E"/>
    <w:rsid w:val="002C1D1F"/>
    <w:rsid w:val="002C1D86"/>
    <w:rsid w:val="002C4D4A"/>
    <w:rsid w:val="002D6FFD"/>
    <w:rsid w:val="002E4185"/>
    <w:rsid w:val="002E4686"/>
    <w:rsid w:val="002F1AC3"/>
    <w:rsid w:val="002F7CAE"/>
    <w:rsid w:val="00303209"/>
    <w:rsid w:val="00303E71"/>
    <w:rsid w:val="00307037"/>
    <w:rsid w:val="00307749"/>
    <w:rsid w:val="00310E28"/>
    <w:rsid w:val="00310E52"/>
    <w:rsid w:val="00311D54"/>
    <w:rsid w:val="00315E9F"/>
    <w:rsid w:val="00316BCD"/>
    <w:rsid w:val="003173A0"/>
    <w:rsid w:val="003209D0"/>
    <w:rsid w:val="003216EE"/>
    <w:rsid w:val="003244FF"/>
    <w:rsid w:val="00331656"/>
    <w:rsid w:val="00334051"/>
    <w:rsid w:val="00337E3B"/>
    <w:rsid w:val="00340FF5"/>
    <w:rsid w:val="00343BAC"/>
    <w:rsid w:val="00344826"/>
    <w:rsid w:val="00353983"/>
    <w:rsid w:val="00357220"/>
    <w:rsid w:val="003632C4"/>
    <w:rsid w:val="003638F1"/>
    <w:rsid w:val="00363AEF"/>
    <w:rsid w:val="00370245"/>
    <w:rsid w:val="0037781F"/>
    <w:rsid w:val="00384212"/>
    <w:rsid w:val="00384CA0"/>
    <w:rsid w:val="003850A8"/>
    <w:rsid w:val="003873A0"/>
    <w:rsid w:val="00394C34"/>
    <w:rsid w:val="003A25D5"/>
    <w:rsid w:val="003A4B0B"/>
    <w:rsid w:val="003A624A"/>
    <w:rsid w:val="003B0479"/>
    <w:rsid w:val="003B04DD"/>
    <w:rsid w:val="003B2AF4"/>
    <w:rsid w:val="003B3279"/>
    <w:rsid w:val="003B49E4"/>
    <w:rsid w:val="003B5FF9"/>
    <w:rsid w:val="003B66F2"/>
    <w:rsid w:val="003B6798"/>
    <w:rsid w:val="003B6884"/>
    <w:rsid w:val="003B7A23"/>
    <w:rsid w:val="003B7DFB"/>
    <w:rsid w:val="003C3112"/>
    <w:rsid w:val="003C4C6C"/>
    <w:rsid w:val="003C6A6F"/>
    <w:rsid w:val="003D1210"/>
    <w:rsid w:val="003D132D"/>
    <w:rsid w:val="003D3227"/>
    <w:rsid w:val="003D3644"/>
    <w:rsid w:val="003D44DD"/>
    <w:rsid w:val="003D4F20"/>
    <w:rsid w:val="003D7770"/>
    <w:rsid w:val="003D7A6A"/>
    <w:rsid w:val="003D7A92"/>
    <w:rsid w:val="003E55F5"/>
    <w:rsid w:val="003E6F71"/>
    <w:rsid w:val="003E7FDA"/>
    <w:rsid w:val="003F1258"/>
    <w:rsid w:val="003F7B85"/>
    <w:rsid w:val="0040050E"/>
    <w:rsid w:val="00401315"/>
    <w:rsid w:val="004018CF"/>
    <w:rsid w:val="00402E57"/>
    <w:rsid w:val="0040303C"/>
    <w:rsid w:val="00405534"/>
    <w:rsid w:val="00405EE8"/>
    <w:rsid w:val="00413BE9"/>
    <w:rsid w:val="00423A61"/>
    <w:rsid w:val="0042568C"/>
    <w:rsid w:val="0043131A"/>
    <w:rsid w:val="0043281C"/>
    <w:rsid w:val="004414F9"/>
    <w:rsid w:val="00446B90"/>
    <w:rsid w:val="00455B2C"/>
    <w:rsid w:val="004642D9"/>
    <w:rsid w:val="00473785"/>
    <w:rsid w:val="0047403C"/>
    <w:rsid w:val="00474E2A"/>
    <w:rsid w:val="00480816"/>
    <w:rsid w:val="00485A94"/>
    <w:rsid w:val="00485F51"/>
    <w:rsid w:val="00491621"/>
    <w:rsid w:val="004937EE"/>
    <w:rsid w:val="0049618B"/>
    <w:rsid w:val="004A146C"/>
    <w:rsid w:val="004A3FAB"/>
    <w:rsid w:val="004A50B9"/>
    <w:rsid w:val="004A625A"/>
    <w:rsid w:val="004A6D46"/>
    <w:rsid w:val="004B0667"/>
    <w:rsid w:val="004B2F18"/>
    <w:rsid w:val="004B726F"/>
    <w:rsid w:val="004C2F3D"/>
    <w:rsid w:val="004C5005"/>
    <w:rsid w:val="004C52B3"/>
    <w:rsid w:val="004C75DB"/>
    <w:rsid w:val="004D64B1"/>
    <w:rsid w:val="004D6F9C"/>
    <w:rsid w:val="004E2B8D"/>
    <w:rsid w:val="004E6442"/>
    <w:rsid w:val="004F065B"/>
    <w:rsid w:val="004F6705"/>
    <w:rsid w:val="00500229"/>
    <w:rsid w:val="0050151A"/>
    <w:rsid w:val="005046EE"/>
    <w:rsid w:val="00505C1A"/>
    <w:rsid w:val="005124D0"/>
    <w:rsid w:val="00512E41"/>
    <w:rsid w:val="00514E23"/>
    <w:rsid w:val="00520E10"/>
    <w:rsid w:val="00521F63"/>
    <w:rsid w:val="00523CF9"/>
    <w:rsid w:val="0052403F"/>
    <w:rsid w:val="00525F40"/>
    <w:rsid w:val="0054040E"/>
    <w:rsid w:val="005421EE"/>
    <w:rsid w:val="0054583D"/>
    <w:rsid w:val="0055028F"/>
    <w:rsid w:val="00553059"/>
    <w:rsid w:val="0055368A"/>
    <w:rsid w:val="005543A7"/>
    <w:rsid w:val="00554F79"/>
    <w:rsid w:val="005575C3"/>
    <w:rsid w:val="00560270"/>
    <w:rsid w:val="00565AC1"/>
    <w:rsid w:val="00566E9C"/>
    <w:rsid w:val="005721D7"/>
    <w:rsid w:val="00573E07"/>
    <w:rsid w:val="00574034"/>
    <w:rsid w:val="00575418"/>
    <w:rsid w:val="00575B9C"/>
    <w:rsid w:val="0058081A"/>
    <w:rsid w:val="0058305F"/>
    <w:rsid w:val="005838E6"/>
    <w:rsid w:val="00591063"/>
    <w:rsid w:val="005932A8"/>
    <w:rsid w:val="005947DF"/>
    <w:rsid w:val="005975C6"/>
    <w:rsid w:val="005A19B3"/>
    <w:rsid w:val="005B7946"/>
    <w:rsid w:val="005C50AB"/>
    <w:rsid w:val="005C52F1"/>
    <w:rsid w:val="005D0FE6"/>
    <w:rsid w:val="005D4CAA"/>
    <w:rsid w:val="005E09B1"/>
    <w:rsid w:val="005E37B1"/>
    <w:rsid w:val="005E7449"/>
    <w:rsid w:val="005F1480"/>
    <w:rsid w:val="005F5E1A"/>
    <w:rsid w:val="00600A75"/>
    <w:rsid w:val="00605CEC"/>
    <w:rsid w:val="00607F30"/>
    <w:rsid w:val="0061014C"/>
    <w:rsid w:val="00610338"/>
    <w:rsid w:val="006104DC"/>
    <w:rsid w:val="006142D8"/>
    <w:rsid w:val="00614971"/>
    <w:rsid w:val="00615BDD"/>
    <w:rsid w:val="00616C7D"/>
    <w:rsid w:val="006172F0"/>
    <w:rsid w:val="0062126E"/>
    <w:rsid w:val="00621C8C"/>
    <w:rsid w:val="00621CBE"/>
    <w:rsid w:val="006230D9"/>
    <w:rsid w:val="0062312F"/>
    <w:rsid w:val="0062466C"/>
    <w:rsid w:val="006258F1"/>
    <w:rsid w:val="00642AC2"/>
    <w:rsid w:val="0065336F"/>
    <w:rsid w:val="00656F31"/>
    <w:rsid w:val="00657612"/>
    <w:rsid w:val="006639A8"/>
    <w:rsid w:val="00666D9F"/>
    <w:rsid w:val="00670FDC"/>
    <w:rsid w:val="0067108F"/>
    <w:rsid w:val="00675511"/>
    <w:rsid w:val="00675CF5"/>
    <w:rsid w:val="0068099C"/>
    <w:rsid w:val="006837D2"/>
    <w:rsid w:val="00683D17"/>
    <w:rsid w:val="00691E94"/>
    <w:rsid w:val="00693FD3"/>
    <w:rsid w:val="00696FAF"/>
    <w:rsid w:val="006A0A58"/>
    <w:rsid w:val="006A3067"/>
    <w:rsid w:val="006A41C3"/>
    <w:rsid w:val="006B1F56"/>
    <w:rsid w:val="006C5E06"/>
    <w:rsid w:val="006C6DC3"/>
    <w:rsid w:val="006D17C5"/>
    <w:rsid w:val="006D2BCE"/>
    <w:rsid w:val="006D49F0"/>
    <w:rsid w:val="006D6F5B"/>
    <w:rsid w:val="006D750D"/>
    <w:rsid w:val="006F2FC2"/>
    <w:rsid w:val="006F7096"/>
    <w:rsid w:val="00702BB1"/>
    <w:rsid w:val="007047D3"/>
    <w:rsid w:val="007049DB"/>
    <w:rsid w:val="007073B1"/>
    <w:rsid w:val="007179B0"/>
    <w:rsid w:val="00722556"/>
    <w:rsid w:val="00724E3C"/>
    <w:rsid w:val="007255C3"/>
    <w:rsid w:val="0072572D"/>
    <w:rsid w:val="00727B2B"/>
    <w:rsid w:val="00731017"/>
    <w:rsid w:val="007334AF"/>
    <w:rsid w:val="00735F4C"/>
    <w:rsid w:val="00736690"/>
    <w:rsid w:val="0074000C"/>
    <w:rsid w:val="00742224"/>
    <w:rsid w:val="00742C31"/>
    <w:rsid w:val="00747F61"/>
    <w:rsid w:val="00752B26"/>
    <w:rsid w:val="007571DF"/>
    <w:rsid w:val="0076293F"/>
    <w:rsid w:val="00765091"/>
    <w:rsid w:val="0076606D"/>
    <w:rsid w:val="007663F9"/>
    <w:rsid w:val="00767E2D"/>
    <w:rsid w:val="00772688"/>
    <w:rsid w:val="007732F6"/>
    <w:rsid w:val="00773345"/>
    <w:rsid w:val="00776445"/>
    <w:rsid w:val="007773BD"/>
    <w:rsid w:val="0078059A"/>
    <w:rsid w:val="00785320"/>
    <w:rsid w:val="00795F36"/>
    <w:rsid w:val="00797AAA"/>
    <w:rsid w:val="007A1480"/>
    <w:rsid w:val="007A6A3D"/>
    <w:rsid w:val="007A781D"/>
    <w:rsid w:val="007B3168"/>
    <w:rsid w:val="007B36AB"/>
    <w:rsid w:val="007B688A"/>
    <w:rsid w:val="007C2553"/>
    <w:rsid w:val="007C69FC"/>
    <w:rsid w:val="007C6E56"/>
    <w:rsid w:val="007C7EA7"/>
    <w:rsid w:val="007D3C2A"/>
    <w:rsid w:val="007D4B60"/>
    <w:rsid w:val="007E0345"/>
    <w:rsid w:val="007E038B"/>
    <w:rsid w:val="007E3CDB"/>
    <w:rsid w:val="007E71D8"/>
    <w:rsid w:val="007F0EAB"/>
    <w:rsid w:val="007F1201"/>
    <w:rsid w:val="007F3854"/>
    <w:rsid w:val="007F4891"/>
    <w:rsid w:val="0080308B"/>
    <w:rsid w:val="00803592"/>
    <w:rsid w:val="008056C0"/>
    <w:rsid w:val="00822740"/>
    <w:rsid w:val="0082436B"/>
    <w:rsid w:val="00825B89"/>
    <w:rsid w:val="0082665B"/>
    <w:rsid w:val="00826B36"/>
    <w:rsid w:val="00826E75"/>
    <w:rsid w:val="008352C8"/>
    <w:rsid w:val="00845BED"/>
    <w:rsid w:val="00853EFA"/>
    <w:rsid w:val="00854C17"/>
    <w:rsid w:val="00855EC8"/>
    <w:rsid w:val="00872C18"/>
    <w:rsid w:val="00874741"/>
    <w:rsid w:val="008758E7"/>
    <w:rsid w:val="00876282"/>
    <w:rsid w:val="00884EB8"/>
    <w:rsid w:val="00885CAA"/>
    <w:rsid w:val="00894624"/>
    <w:rsid w:val="00895C00"/>
    <w:rsid w:val="008A5701"/>
    <w:rsid w:val="008B1B52"/>
    <w:rsid w:val="008B4B0B"/>
    <w:rsid w:val="008C189B"/>
    <w:rsid w:val="008D1321"/>
    <w:rsid w:val="008D4A29"/>
    <w:rsid w:val="008D61B3"/>
    <w:rsid w:val="008D63EC"/>
    <w:rsid w:val="008E37BB"/>
    <w:rsid w:val="008E73E3"/>
    <w:rsid w:val="008E782E"/>
    <w:rsid w:val="008F6632"/>
    <w:rsid w:val="00903FEB"/>
    <w:rsid w:val="00905AD7"/>
    <w:rsid w:val="0090640B"/>
    <w:rsid w:val="0091196B"/>
    <w:rsid w:val="009159E5"/>
    <w:rsid w:val="00916405"/>
    <w:rsid w:val="00924FB8"/>
    <w:rsid w:val="009271BA"/>
    <w:rsid w:val="00933528"/>
    <w:rsid w:val="009409DD"/>
    <w:rsid w:val="00941BB5"/>
    <w:rsid w:val="009447D0"/>
    <w:rsid w:val="00945597"/>
    <w:rsid w:val="00945924"/>
    <w:rsid w:val="0094782D"/>
    <w:rsid w:val="00951DC1"/>
    <w:rsid w:val="00952571"/>
    <w:rsid w:val="009601AA"/>
    <w:rsid w:val="009723C4"/>
    <w:rsid w:val="009774F7"/>
    <w:rsid w:val="00980387"/>
    <w:rsid w:val="00980513"/>
    <w:rsid w:val="009826A0"/>
    <w:rsid w:val="00991705"/>
    <w:rsid w:val="009931FE"/>
    <w:rsid w:val="0099509F"/>
    <w:rsid w:val="009A6B2D"/>
    <w:rsid w:val="009B2016"/>
    <w:rsid w:val="009B51B5"/>
    <w:rsid w:val="009B6979"/>
    <w:rsid w:val="009B71D5"/>
    <w:rsid w:val="009C7C8D"/>
    <w:rsid w:val="009D0203"/>
    <w:rsid w:val="009D14AC"/>
    <w:rsid w:val="009D2DEA"/>
    <w:rsid w:val="009D3C4C"/>
    <w:rsid w:val="009E035F"/>
    <w:rsid w:val="009E1C68"/>
    <w:rsid w:val="009E22FB"/>
    <w:rsid w:val="009E40AC"/>
    <w:rsid w:val="009E433E"/>
    <w:rsid w:val="009E523E"/>
    <w:rsid w:val="009E60C5"/>
    <w:rsid w:val="009F196E"/>
    <w:rsid w:val="009F5B28"/>
    <w:rsid w:val="009F6442"/>
    <w:rsid w:val="009F7DDF"/>
    <w:rsid w:val="00A05202"/>
    <w:rsid w:val="00A10E39"/>
    <w:rsid w:val="00A10F7B"/>
    <w:rsid w:val="00A1191A"/>
    <w:rsid w:val="00A17CB3"/>
    <w:rsid w:val="00A3525A"/>
    <w:rsid w:val="00A35480"/>
    <w:rsid w:val="00A4091C"/>
    <w:rsid w:val="00A40F27"/>
    <w:rsid w:val="00A440EA"/>
    <w:rsid w:val="00A453DF"/>
    <w:rsid w:val="00A5423F"/>
    <w:rsid w:val="00A6713A"/>
    <w:rsid w:val="00A67244"/>
    <w:rsid w:val="00A714C7"/>
    <w:rsid w:val="00A729E5"/>
    <w:rsid w:val="00A75724"/>
    <w:rsid w:val="00A75754"/>
    <w:rsid w:val="00A7588B"/>
    <w:rsid w:val="00A77C3E"/>
    <w:rsid w:val="00A80A9B"/>
    <w:rsid w:val="00A92E39"/>
    <w:rsid w:val="00AA21A2"/>
    <w:rsid w:val="00AB6DC3"/>
    <w:rsid w:val="00AB6EFC"/>
    <w:rsid w:val="00AB77E5"/>
    <w:rsid w:val="00AC079B"/>
    <w:rsid w:val="00AC2CA4"/>
    <w:rsid w:val="00AC75D2"/>
    <w:rsid w:val="00AD1659"/>
    <w:rsid w:val="00AD41B3"/>
    <w:rsid w:val="00AD4C84"/>
    <w:rsid w:val="00AD53F7"/>
    <w:rsid w:val="00AD5605"/>
    <w:rsid w:val="00AE44AF"/>
    <w:rsid w:val="00AE4690"/>
    <w:rsid w:val="00AE5E4D"/>
    <w:rsid w:val="00AE63AB"/>
    <w:rsid w:val="00AF0789"/>
    <w:rsid w:val="00AF4B2C"/>
    <w:rsid w:val="00AF7F75"/>
    <w:rsid w:val="00B02CAA"/>
    <w:rsid w:val="00B04705"/>
    <w:rsid w:val="00B05871"/>
    <w:rsid w:val="00B06F84"/>
    <w:rsid w:val="00B20A82"/>
    <w:rsid w:val="00B2344B"/>
    <w:rsid w:val="00B26276"/>
    <w:rsid w:val="00B27E1F"/>
    <w:rsid w:val="00B32325"/>
    <w:rsid w:val="00B33C53"/>
    <w:rsid w:val="00B353F6"/>
    <w:rsid w:val="00B4259D"/>
    <w:rsid w:val="00B43CD6"/>
    <w:rsid w:val="00B44D31"/>
    <w:rsid w:val="00B44DAC"/>
    <w:rsid w:val="00B45A6A"/>
    <w:rsid w:val="00B50534"/>
    <w:rsid w:val="00B52F67"/>
    <w:rsid w:val="00B55DF2"/>
    <w:rsid w:val="00B56166"/>
    <w:rsid w:val="00B57AE6"/>
    <w:rsid w:val="00B606C6"/>
    <w:rsid w:val="00B629E5"/>
    <w:rsid w:val="00B73D78"/>
    <w:rsid w:val="00B73FB8"/>
    <w:rsid w:val="00B87F31"/>
    <w:rsid w:val="00B915EC"/>
    <w:rsid w:val="00B93D19"/>
    <w:rsid w:val="00B953D7"/>
    <w:rsid w:val="00B96652"/>
    <w:rsid w:val="00BA0E16"/>
    <w:rsid w:val="00BA1D4E"/>
    <w:rsid w:val="00BA587D"/>
    <w:rsid w:val="00BB2EAF"/>
    <w:rsid w:val="00BB2EF2"/>
    <w:rsid w:val="00BC2F3A"/>
    <w:rsid w:val="00BC4EA4"/>
    <w:rsid w:val="00BC6029"/>
    <w:rsid w:val="00BD0AAB"/>
    <w:rsid w:val="00BD4D42"/>
    <w:rsid w:val="00BD4E0D"/>
    <w:rsid w:val="00BD757F"/>
    <w:rsid w:val="00BE005C"/>
    <w:rsid w:val="00BE0430"/>
    <w:rsid w:val="00BE7E48"/>
    <w:rsid w:val="00BF13B6"/>
    <w:rsid w:val="00BF330D"/>
    <w:rsid w:val="00BF5A45"/>
    <w:rsid w:val="00C049AE"/>
    <w:rsid w:val="00C11E45"/>
    <w:rsid w:val="00C1248D"/>
    <w:rsid w:val="00C136A9"/>
    <w:rsid w:val="00C15A8D"/>
    <w:rsid w:val="00C2137F"/>
    <w:rsid w:val="00C223C8"/>
    <w:rsid w:val="00C3226E"/>
    <w:rsid w:val="00C40273"/>
    <w:rsid w:val="00C404AF"/>
    <w:rsid w:val="00C4300E"/>
    <w:rsid w:val="00C43FE2"/>
    <w:rsid w:val="00C4431A"/>
    <w:rsid w:val="00C52183"/>
    <w:rsid w:val="00C534F7"/>
    <w:rsid w:val="00C61AF7"/>
    <w:rsid w:val="00C662C0"/>
    <w:rsid w:val="00C764CE"/>
    <w:rsid w:val="00C8497C"/>
    <w:rsid w:val="00C9169E"/>
    <w:rsid w:val="00C95573"/>
    <w:rsid w:val="00C97FD5"/>
    <w:rsid w:val="00CA117F"/>
    <w:rsid w:val="00CA1B04"/>
    <w:rsid w:val="00CA3DAD"/>
    <w:rsid w:val="00CA583C"/>
    <w:rsid w:val="00CA7BE5"/>
    <w:rsid w:val="00CA7FA4"/>
    <w:rsid w:val="00CB5502"/>
    <w:rsid w:val="00CC08BB"/>
    <w:rsid w:val="00CC6502"/>
    <w:rsid w:val="00CC69A1"/>
    <w:rsid w:val="00CD5466"/>
    <w:rsid w:val="00CE1821"/>
    <w:rsid w:val="00CE4D39"/>
    <w:rsid w:val="00CE50AC"/>
    <w:rsid w:val="00CF0F70"/>
    <w:rsid w:val="00CF48FC"/>
    <w:rsid w:val="00CF4A4E"/>
    <w:rsid w:val="00CF757B"/>
    <w:rsid w:val="00CF7AAA"/>
    <w:rsid w:val="00D0069F"/>
    <w:rsid w:val="00D11186"/>
    <w:rsid w:val="00D13B67"/>
    <w:rsid w:val="00D14C3B"/>
    <w:rsid w:val="00D204B0"/>
    <w:rsid w:val="00D20701"/>
    <w:rsid w:val="00D20A20"/>
    <w:rsid w:val="00D220E0"/>
    <w:rsid w:val="00D2461C"/>
    <w:rsid w:val="00D33AD4"/>
    <w:rsid w:val="00D3596D"/>
    <w:rsid w:val="00D367CD"/>
    <w:rsid w:val="00D40B59"/>
    <w:rsid w:val="00D52201"/>
    <w:rsid w:val="00D60B41"/>
    <w:rsid w:val="00D6674C"/>
    <w:rsid w:val="00D668A2"/>
    <w:rsid w:val="00D67C96"/>
    <w:rsid w:val="00D732F1"/>
    <w:rsid w:val="00D80C79"/>
    <w:rsid w:val="00D80EDC"/>
    <w:rsid w:val="00D84C4D"/>
    <w:rsid w:val="00D87FC6"/>
    <w:rsid w:val="00D94429"/>
    <w:rsid w:val="00D95803"/>
    <w:rsid w:val="00D95A3B"/>
    <w:rsid w:val="00D96328"/>
    <w:rsid w:val="00D96B59"/>
    <w:rsid w:val="00DA141F"/>
    <w:rsid w:val="00DA2680"/>
    <w:rsid w:val="00DA3512"/>
    <w:rsid w:val="00DA4930"/>
    <w:rsid w:val="00DA6474"/>
    <w:rsid w:val="00DB53A4"/>
    <w:rsid w:val="00DB5616"/>
    <w:rsid w:val="00DC1545"/>
    <w:rsid w:val="00DC1828"/>
    <w:rsid w:val="00DC3EC3"/>
    <w:rsid w:val="00DC5EFF"/>
    <w:rsid w:val="00DD393B"/>
    <w:rsid w:val="00DE00FF"/>
    <w:rsid w:val="00DE36CA"/>
    <w:rsid w:val="00DE5876"/>
    <w:rsid w:val="00DE6C04"/>
    <w:rsid w:val="00DE74D3"/>
    <w:rsid w:val="00DF3B28"/>
    <w:rsid w:val="00DF5013"/>
    <w:rsid w:val="00DF5C21"/>
    <w:rsid w:val="00DF653A"/>
    <w:rsid w:val="00E03AFE"/>
    <w:rsid w:val="00E03E85"/>
    <w:rsid w:val="00E069B8"/>
    <w:rsid w:val="00E11772"/>
    <w:rsid w:val="00E16DB0"/>
    <w:rsid w:val="00E37A40"/>
    <w:rsid w:val="00E41E74"/>
    <w:rsid w:val="00E431EC"/>
    <w:rsid w:val="00E43D6C"/>
    <w:rsid w:val="00E46F15"/>
    <w:rsid w:val="00E535EC"/>
    <w:rsid w:val="00E54F52"/>
    <w:rsid w:val="00E55A33"/>
    <w:rsid w:val="00E60A65"/>
    <w:rsid w:val="00E675AB"/>
    <w:rsid w:val="00E67DA6"/>
    <w:rsid w:val="00E7153D"/>
    <w:rsid w:val="00E74C95"/>
    <w:rsid w:val="00E75178"/>
    <w:rsid w:val="00E75F16"/>
    <w:rsid w:val="00E76128"/>
    <w:rsid w:val="00E77D67"/>
    <w:rsid w:val="00E80356"/>
    <w:rsid w:val="00E80FAC"/>
    <w:rsid w:val="00E81C13"/>
    <w:rsid w:val="00E820AD"/>
    <w:rsid w:val="00E83D12"/>
    <w:rsid w:val="00E85D4E"/>
    <w:rsid w:val="00E92C08"/>
    <w:rsid w:val="00EA17F1"/>
    <w:rsid w:val="00EA6D05"/>
    <w:rsid w:val="00EB0D8B"/>
    <w:rsid w:val="00EB6482"/>
    <w:rsid w:val="00EC332D"/>
    <w:rsid w:val="00EC6392"/>
    <w:rsid w:val="00ED1CA7"/>
    <w:rsid w:val="00ED39B4"/>
    <w:rsid w:val="00ED7FFB"/>
    <w:rsid w:val="00EE0AB9"/>
    <w:rsid w:val="00EE1878"/>
    <w:rsid w:val="00EE27E8"/>
    <w:rsid w:val="00EE3E77"/>
    <w:rsid w:val="00EE5703"/>
    <w:rsid w:val="00EF193E"/>
    <w:rsid w:val="00EF2A78"/>
    <w:rsid w:val="00EF30AA"/>
    <w:rsid w:val="00EF4D9F"/>
    <w:rsid w:val="00F03038"/>
    <w:rsid w:val="00F059D3"/>
    <w:rsid w:val="00F05A99"/>
    <w:rsid w:val="00F05E01"/>
    <w:rsid w:val="00F10EAE"/>
    <w:rsid w:val="00F167AD"/>
    <w:rsid w:val="00F209F8"/>
    <w:rsid w:val="00F2242C"/>
    <w:rsid w:val="00F22E53"/>
    <w:rsid w:val="00F31BB8"/>
    <w:rsid w:val="00F34D49"/>
    <w:rsid w:val="00F3524C"/>
    <w:rsid w:val="00F4336B"/>
    <w:rsid w:val="00F43D89"/>
    <w:rsid w:val="00F45E8A"/>
    <w:rsid w:val="00F52A18"/>
    <w:rsid w:val="00F54A22"/>
    <w:rsid w:val="00F60B36"/>
    <w:rsid w:val="00F61A6F"/>
    <w:rsid w:val="00F6331D"/>
    <w:rsid w:val="00F64C94"/>
    <w:rsid w:val="00F66CE4"/>
    <w:rsid w:val="00F66DDA"/>
    <w:rsid w:val="00F67D23"/>
    <w:rsid w:val="00F7299C"/>
    <w:rsid w:val="00F734EA"/>
    <w:rsid w:val="00F73A89"/>
    <w:rsid w:val="00F776F5"/>
    <w:rsid w:val="00F81539"/>
    <w:rsid w:val="00F8282A"/>
    <w:rsid w:val="00F84CEC"/>
    <w:rsid w:val="00F84D1F"/>
    <w:rsid w:val="00F84F5D"/>
    <w:rsid w:val="00F85C57"/>
    <w:rsid w:val="00F86214"/>
    <w:rsid w:val="00F928E6"/>
    <w:rsid w:val="00F93518"/>
    <w:rsid w:val="00F953F0"/>
    <w:rsid w:val="00FA345E"/>
    <w:rsid w:val="00FA36F4"/>
    <w:rsid w:val="00FA42DE"/>
    <w:rsid w:val="00FA44DD"/>
    <w:rsid w:val="00FA5C72"/>
    <w:rsid w:val="00FA5D65"/>
    <w:rsid w:val="00FB053E"/>
    <w:rsid w:val="00FB0596"/>
    <w:rsid w:val="00FB0909"/>
    <w:rsid w:val="00FB2AB6"/>
    <w:rsid w:val="00FB3A8E"/>
    <w:rsid w:val="00FB4216"/>
    <w:rsid w:val="00FB6069"/>
    <w:rsid w:val="00FC3CED"/>
    <w:rsid w:val="00FC4010"/>
    <w:rsid w:val="00FC4DE9"/>
    <w:rsid w:val="00FC7C06"/>
    <w:rsid w:val="00FD1A21"/>
    <w:rsid w:val="00FD4822"/>
    <w:rsid w:val="00FD77D9"/>
    <w:rsid w:val="00FD7D6D"/>
    <w:rsid w:val="00FD7E36"/>
    <w:rsid w:val="00FE16F7"/>
    <w:rsid w:val="00FE1C86"/>
    <w:rsid w:val="00FE2B5D"/>
    <w:rsid w:val="00FF408D"/>
    <w:rsid w:val="18E81F75"/>
    <w:rsid w:val="1A2DEFE6"/>
    <w:rsid w:val="37D9799B"/>
    <w:rsid w:val="560356F7"/>
    <w:rsid w:val="64E8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0764F173"/>
  <w15:docId w15:val="{3CEE2413-ED8E-4839-A1C6-8C70877B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Revision">
    <w:name w:val="Revision"/>
    <w:hidden/>
    <w:uiPriority w:val="99"/>
    <w:semiHidden/>
    <w:rsid w:val="00F4336B"/>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9409DD"/>
    <w:rPr>
      <w:sz w:val="16"/>
      <w:szCs w:val="16"/>
    </w:rPr>
  </w:style>
  <w:style w:type="paragraph" w:styleId="CommentText">
    <w:name w:val="annotation text"/>
    <w:basedOn w:val="Normal"/>
    <w:link w:val="CommentTextChar"/>
    <w:uiPriority w:val="99"/>
    <w:unhideWhenUsed/>
    <w:rsid w:val="009409DD"/>
  </w:style>
  <w:style w:type="character" w:customStyle="1" w:styleId="CommentTextChar">
    <w:name w:val="Comment Text Char"/>
    <w:basedOn w:val="DefaultParagraphFont"/>
    <w:link w:val="CommentText"/>
    <w:uiPriority w:val="99"/>
    <w:rsid w:val="009409DD"/>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9409DD"/>
    <w:rPr>
      <w:b/>
      <w:bCs/>
    </w:rPr>
  </w:style>
  <w:style w:type="character" w:customStyle="1" w:styleId="CommentSubjectChar">
    <w:name w:val="Comment Subject Char"/>
    <w:basedOn w:val="CommentTextChar"/>
    <w:link w:val="CommentSubject"/>
    <w:uiPriority w:val="99"/>
    <w:semiHidden/>
    <w:rsid w:val="009409DD"/>
    <w:rPr>
      <w:rFonts w:ascii="Times New Roman" w:eastAsia="Times New Roman" w:hAnsi="Times New Roman" w:cs="Times New Roman"/>
      <w:b/>
      <w:bCs/>
      <w:sz w:val="20"/>
      <w:szCs w:val="20"/>
      <w:lang w:val="nl-NL" w:eastAsia="nl-NL"/>
    </w:rPr>
  </w:style>
  <w:style w:type="paragraph" w:styleId="ListParagraph">
    <w:name w:val="List Paragraph"/>
    <w:basedOn w:val="Normal"/>
    <w:uiPriority w:val="34"/>
    <w:qFormat/>
    <w:rsid w:val="00952571"/>
    <w:pPr>
      <w:ind w:left="720"/>
      <w:contextualSpacing/>
    </w:pPr>
  </w:style>
  <w:style w:type="paragraph" w:styleId="FootnoteText">
    <w:name w:val="footnote text"/>
    <w:basedOn w:val="Normal"/>
    <w:link w:val="FootnoteTextChar"/>
    <w:uiPriority w:val="99"/>
    <w:semiHidden/>
    <w:unhideWhenUsed/>
    <w:rsid w:val="0062312F"/>
    <w:pPr>
      <w:spacing w:before="0" w:after="0"/>
    </w:pPr>
  </w:style>
  <w:style w:type="character" w:customStyle="1" w:styleId="FootnoteTextChar">
    <w:name w:val="Footnote Text Char"/>
    <w:basedOn w:val="DefaultParagraphFont"/>
    <w:link w:val="FootnoteText"/>
    <w:uiPriority w:val="99"/>
    <w:semiHidden/>
    <w:rsid w:val="0062312F"/>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62312F"/>
    <w:rPr>
      <w:vertAlign w:val="superscript"/>
    </w:rPr>
  </w:style>
  <w:style w:type="character" w:styleId="Hyperlink">
    <w:name w:val="Hyperlink"/>
    <w:basedOn w:val="DefaultParagraphFont"/>
    <w:uiPriority w:val="99"/>
    <w:semiHidden/>
    <w:unhideWhenUsed/>
    <w:rsid w:val="0062312F"/>
    <w:rPr>
      <w:color w:val="0000FF"/>
      <w:u w:val="single"/>
    </w:rPr>
  </w:style>
  <w:style w:type="character" w:styleId="FollowedHyperlink">
    <w:name w:val="FollowedHyperlink"/>
    <w:basedOn w:val="DefaultParagraphFont"/>
    <w:uiPriority w:val="99"/>
    <w:semiHidden/>
    <w:unhideWhenUsed/>
    <w:rsid w:val="001115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9102">
      <w:bodyDiv w:val="1"/>
      <w:marLeft w:val="0"/>
      <w:marRight w:val="0"/>
      <w:marTop w:val="0"/>
      <w:marBottom w:val="0"/>
      <w:divBdr>
        <w:top w:val="none" w:sz="0" w:space="0" w:color="auto"/>
        <w:left w:val="none" w:sz="0" w:space="0" w:color="auto"/>
        <w:bottom w:val="none" w:sz="0" w:space="0" w:color="auto"/>
        <w:right w:val="none" w:sz="0" w:space="0" w:color="auto"/>
      </w:divBdr>
    </w:div>
    <w:div w:id="178546580">
      <w:bodyDiv w:val="1"/>
      <w:marLeft w:val="0"/>
      <w:marRight w:val="0"/>
      <w:marTop w:val="0"/>
      <w:marBottom w:val="0"/>
      <w:divBdr>
        <w:top w:val="none" w:sz="0" w:space="0" w:color="auto"/>
        <w:left w:val="none" w:sz="0" w:space="0" w:color="auto"/>
        <w:bottom w:val="none" w:sz="0" w:space="0" w:color="auto"/>
        <w:right w:val="none" w:sz="0" w:space="0" w:color="auto"/>
      </w:divBdr>
    </w:div>
    <w:div w:id="289941462">
      <w:bodyDiv w:val="1"/>
      <w:marLeft w:val="0"/>
      <w:marRight w:val="0"/>
      <w:marTop w:val="0"/>
      <w:marBottom w:val="0"/>
      <w:divBdr>
        <w:top w:val="none" w:sz="0" w:space="0" w:color="auto"/>
        <w:left w:val="none" w:sz="0" w:space="0" w:color="auto"/>
        <w:bottom w:val="none" w:sz="0" w:space="0" w:color="auto"/>
        <w:right w:val="none" w:sz="0" w:space="0" w:color="auto"/>
      </w:divBdr>
    </w:div>
    <w:div w:id="420688585">
      <w:bodyDiv w:val="1"/>
      <w:marLeft w:val="0"/>
      <w:marRight w:val="0"/>
      <w:marTop w:val="0"/>
      <w:marBottom w:val="0"/>
      <w:divBdr>
        <w:top w:val="none" w:sz="0" w:space="0" w:color="auto"/>
        <w:left w:val="none" w:sz="0" w:space="0" w:color="auto"/>
        <w:bottom w:val="none" w:sz="0" w:space="0" w:color="auto"/>
        <w:right w:val="none" w:sz="0" w:space="0" w:color="auto"/>
      </w:divBdr>
    </w:div>
    <w:div w:id="538706119">
      <w:bodyDiv w:val="1"/>
      <w:marLeft w:val="0"/>
      <w:marRight w:val="0"/>
      <w:marTop w:val="0"/>
      <w:marBottom w:val="0"/>
      <w:divBdr>
        <w:top w:val="none" w:sz="0" w:space="0" w:color="auto"/>
        <w:left w:val="none" w:sz="0" w:space="0" w:color="auto"/>
        <w:bottom w:val="none" w:sz="0" w:space="0" w:color="auto"/>
        <w:right w:val="none" w:sz="0" w:space="0" w:color="auto"/>
      </w:divBdr>
    </w:div>
    <w:div w:id="722094575">
      <w:bodyDiv w:val="1"/>
      <w:marLeft w:val="0"/>
      <w:marRight w:val="0"/>
      <w:marTop w:val="0"/>
      <w:marBottom w:val="0"/>
      <w:divBdr>
        <w:top w:val="none" w:sz="0" w:space="0" w:color="auto"/>
        <w:left w:val="none" w:sz="0" w:space="0" w:color="auto"/>
        <w:bottom w:val="none" w:sz="0" w:space="0" w:color="auto"/>
        <w:right w:val="none" w:sz="0" w:space="0" w:color="auto"/>
      </w:divBdr>
    </w:div>
    <w:div w:id="1429235138">
      <w:bodyDiv w:val="1"/>
      <w:marLeft w:val="0"/>
      <w:marRight w:val="0"/>
      <w:marTop w:val="0"/>
      <w:marBottom w:val="0"/>
      <w:divBdr>
        <w:top w:val="none" w:sz="0" w:space="0" w:color="auto"/>
        <w:left w:val="none" w:sz="0" w:space="0" w:color="auto"/>
        <w:bottom w:val="none" w:sz="0" w:space="0" w:color="auto"/>
        <w:right w:val="none" w:sz="0" w:space="0" w:color="auto"/>
      </w:divBdr>
    </w:div>
    <w:div w:id="1460339502">
      <w:bodyDiv w:val="1"/>
      <w:marLeft w:val="0"/>
      <w:marRight w:val="0"/>
      <w:marTop w:val="0"/>
      <w:marBottom w:val="0"/>
      <w:divBdr>
        <w:top w:val="none" w:sz="0" w:space="0" w:color="auto"/>
        <w:left w:val="none" w:sz="0" w:space="0" w:color="auto"/>
        <w:bottom w:val="none" w:sz="0" w:space="0" w:color="auto"/>
        <w:right w:val="none" w:sz="0" w:space="0" w:color="auto"/>
      </w:divBdr>
    </w:div>
    <w:div w:id="1634630874">
      <w:bodyDiv w:val="1"/>
      <w:marLeft w:val="0"/>
      <w:marRight w:val="0"/>
      <w:marTop w:val="0"/>
      <w:marBottom w:val="0"/>
      <w:divBdr>
        <w:top w:val="none" w:sz="0" w:space="0" w:color="auto"/>
        <w:left w:val="none" w:sz="0" w:space="0" w:color="auto"/>
        <w:bottom w:val="none" w:sz="0" w:space="0" w:color="auto"/>
        <w:right w:val="none" w:sz="0" w:space="0" w:color="auto"/>
      </w:divBdr>
    </w:div>
    <w:div w:id="1726219560">
      <w:bodyDiv w:val="1"/>
      <w:marLeft w:val="0"/>
      <w:marRight w:val="0"/>
      <w:marTop w:val="0"/>
      <w:marBottom w:val="0"/>
      <w:divBdr>
        <w:top w:val="none" w:sz="0" w:space="0" w:color="auto"/>
        <w:left w:val="none" w:sz="0" w:space="0" w:color="auto"/>
        <w:bottom w:val="none" w:sz="0" w:space="0" w:color="auto"/>
        <w:right w:val="none" w:sz="0" w:space="0" w:color="auto"/>
      </w:divBdr>
    </w:div>
    <w:div w:id="1759904944">
      <w:bodyDiv w:val="1"/>
      <w:marLeft w:val="0"/>
      <w:marRight w:val="0"/>
      <w:marTop w:val="0"/>
      <w:marBottom w:val="0"/>
      <w:divBdr>
        <w:top w:val="none" w:sz="0" w:space="0" w:color="auto"/>
        <w:left w:val="none" w:sz="0" w:space="0" w:color="auto"/>
        <w:bottom w:val="none" w:sz="0" w:space="0" w:color="auto"/>
        <w:right w:val="none" w:sz="0" w:space="0" w:color="auto"/>
      </w:divBdr>
    </w:div>
    <w:div w:id="1801151111">
      <w:bodyDiv w:val="1"/>
      <w:marLeft w:val="0"/>
      <w:marRight w:val="0"/>
      <w:marTop w:val="0"/>
      <w:marBottom w:val="0"/>
      <w:divBdr>
        <w:top w:val="none" w:sz="0" w:space="0" w:color="auto"/>
        <w:left w:val="none" w:sz="0" w:space="0" w:color="auto"/>
        <w:bottom w:val="none" w:sz="0" w:space="0" w:color="auto"/>
        <w:right w:val="none" w:sz="0" w:space="0" w:color="auto"/>
      </w:divBdr>
    </w:div>
    <w:div w:id="1828545405">
      <w:bodyDiv w:val="1"/>
      <w:marLeft w:val="0"/>
      <w:marRight w:val="0"/>
      <w:marTop w:val="0"/>
      <w:marBottom w:val="0"/>
      <w:divBdr>
        <w:top w:val="none" w:sz="0" w:space="0" w:color="auto"/>
        <w:left w:val="none" w:sz="0" w:space="0" w:color="auto"/>
        <w:bottom w:val="none" w:sz="0" w:space="0" w:color="auto"/>
        <w:right w:val="none" w:sz="0" w:space="0" w:color="auto"/>
      </w:divBdr>
    </w:div>
    <w:div w:id="1866862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3901</ap:Words>
  <ap:Characters>21456</ap:Characters>
  <ap:DocSecurity>0</ap:DocSecurity>
  <ap:Lines>178</ap:Lines>
  <ap:Paragraphs>50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25307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2024-12-13T16:21:00.0000000Z</dcterms:created>
  <dcterms:modified xsi:type="dcterms:W3CDTF">2024-12-13T16:21:00.0000000Z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6449534b-4429-43e9-9fb4-ea50b4f6f852</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ies>
</file>