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2973"/>
      </w:tblGrid>
      <w:tr w:rsidRPr="000B1EC2" w:rsidR="000B1EC2" w:rsidTr="000B1EC2" w14:paraId="3CC6EFA0" w14:textId="40A944F9">
        <w:tc>
          <w:tcPr>
            <w:tcW w:w="4678" w:type="dxa"/>
            <w:shd w:val="clear" w:color="auto" w:fill="E7E6E6" w:themeFill="background2"/>
          </w:tcPr>
          <w:p w:rsidRPr="000B1EC2" w:rsidR="000B1EC2" w:rsidP="00975290" w:rsidRDefault="000B1EC2" w14:paraId="4BB5BF7B" w14:textId="77777777">
            <w:pPr>
              <w:spacing w:line="25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1EC2">
              <w:rPr>
                <w:rFonts w:ascii="Verdana" w:hAnsi="Verdana"/>
                <w:b/>
                <w:bCs/>
                <w:sz w:val="18"/>
                <w:szCs w:val="18"/>
              </w:rPr>
              <w:t>Uitzondering</w:t>
            </w:r>
          </w:p>
        </w:tc>
        <w:tc>
          <w:tcPr>
            <w:tcW w:w="1842" w:type="dxa"/>
            <w:shd w:val="clear" w:color="auto" w:fill="E7E6E6" w:themeFill="background2"/>
          </w:tcPr>
          <w:p w:rsidRPr="000B1EC2" w:rsidR="000B1EC2" w:rsidP="00975290" w:rsidRDefault="000B1EC2" w14:paraId="6E9DC1E1" w14:textId="2A48FCC4">
            <w:pPr>
              <w:spacing w:line="25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1EC2">
              <w:rPr>
                <w:rFonts w:ascii="Verdana" w:hAnsi="Verdana"/>
                <w:b/>
                <w:bCs/>
                <w:sz w:val="18"/>
                <w:szCs w:val="18"/>
              </w:rPr>
              <w:t>Einddatum</w:t>
            </w:r>
          </w:p>
        </w:tc>
        <w:tc>
          <w:tcPr>
            <w:tcW w:w="2973" w:type="dxa"/>
            <w:shd w:val="clear" w:color="auto" w:fill="E7E6E6" w:themeFill="background2"/>
          </w:tcPr>
          <w:p w:rsidRPr="000B1EC2" w:rsidR="000B1EC2" w:rsidP="00975290" w:rsidRDefault="000B1EC2" w14:paraId="38C7CCC3" w14:textId="5A5EA253">
            <w:pPr>
              <w:spacing w:line="25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1EC2">
              <w:rPr>
                <w:rFonts w:ascii="Verdana" w:hAnsi="Verdana"/>
                <w:b/>
                <w:bCs/>
                <w:sz w:val="18"/>
                <w:szCs w:val="18"/>
              </w:rPr>
              <w:t>Hoogte (bij vast bedrag)</w:t>
            </w:r>
          </w:p>
        </w:tc>
      </w:tr>
      <w:tr w:rsidRPr="000B1EC2" w:rsidR="000B1EC2" w:rsidTr="000B1EC2" w14:paraId="11B41058" w14:textId="6407398B">
        <w:tc>
          <w:tcPr>
            <w:tcW w:w="4678" w:type="dxa"/>
          </w:tcPr>
          <w:p w:rsidRPr="000B1EC2" w:rsidR="000B1EC2" w:rsidP="00975290" w:rsidRDefault="000B1EC2" w14:paraId="5632E748" w14:textId="4B09C2C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Vermogen van een pleegkind</w:t>
            </w:r>
          </w:p>
        </w:tc>
        <w:tc>
          <w:tcPr>
            <w:tcW w:w="1842" w:type="dxa"/>
          </w:tcPr>
          <w:p w:rsidRPr="000B1EC2" w:rsidR="000B1EC2" w:rsidP="00975290" w:rsidRDefault="000B1EC2" w14:paraId="3887EBED" w14:textId="06694C6A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04376822" w14:textId="29F3A62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60657561" w14:textId="5CA2A3A3">
        <w:tc>
          <w:tcPr>
            <w:tcW w:w="4678" w:type="dxa"/>
          </w:tcPr>
          <w:p w:rsidRPr="000B1EC2" w:rsidR="000B1EC2" w:rsidP="00975290" w:rsidRDefault="000B1EC2" w14:paraId="13A6D439" w14:textId="5C0859F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Vermogen van een kind waarover belanghebbende, partner, medebewoner en het kind niet kunnen beschikken</w:t>
            </w:r>
          </w:p>
        </w:tc>
        <w:tc>
          <w:tcPr>
            <w:tcW w:w="1842" w:type="dxa"/>
          </w:tcPr>
          <w:p w:rsidRPr="000B1EC2" w:rsidR="000B1EC2" w:rsidP="00975290" w:rsidRDefault="000B1EC2" w14:paraId="36EFD594" w14:textId="3949574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666C8266" w14:textId="36D87B01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0DAE28D1" w14:textId="6BD36941">
        <w:tc>
          <w:tcPr>
            <w:tcW w:w="4678" w:type="dxa"/>
          </w:tcPr>
          <w:p w:rsidRPr="000B1EC2" w:rsidR="000B1EC2" w:rsidP="00975290" w:rsidRDefault="000B1EC2" w14:paraId="685129D5" w14:textId="22853E11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Immateriële schadevergoedingen uitgekeerd voor 1 januari 2024</w:t>
            </w:r>
          </w:p>
        </w:tc>
        <w:tc>
          <w:tcPr>
            <w:tcW w:w="1842" w:type="dxa"/>
          </w:tcPr>
          <w:p w:rsidRPr="000B1EC2" w:rsidR="000B1EC2" w:rsidP="00975290" w:rsidRDefault="000B1EC2" w14:paraId="486B28FD" w14:textId="6F7B9D2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2879D987" w14:textId="01F533FF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288B921F" w14:textId="77777777">
        <w:tc>
          <w:tcPr>
            <w:tcW w:w="4678" w:type="dxa"/>
          </w:tcPr>
          <w:p w:rsidRPr="000B1EC2" w:rsidR="000B1EC2" w:rsidP="00975290" w:rsidRDefault="000B1EC2" w14:paraId="623D6923" w14:textId="7E3CB27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Immateriële schadevergoedingen uitgekeerd na 1 januari 2024</w:t>
            </w:r>
          </w:p>
        </w:tc>
        <w:tc>
          <w:tcPr>
            <w:tcW w:w="1842" w:type="dxa"/>
          </w:tcPr>
          <w:p w:rsidRPr="000B1EC2" w:rsidR="000B1EC2" w:rsidP="00975290" w:rsidRDefault="000B1EC2" w14:paraId="68F74126" w14:textId="4E968EBC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 xml:space="preserve">Tien jaar na ontvangst </w:t>
            </w:r>
          </w:p>
        </w:tc>
        <w:tc>
          <w:tcPr>
            <w:tcW w:w="2973" w:type="dxa"/>
          </w:tcPr>
          <w:p w:rsidRPr="000B1EC2" w:rsidR="000B1EC2" w:rsidP="00975290" w:rsidRDefault="000B1EC2" w14:paraId="708B3C0C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52C0EF92" w14:textId="659ACDB5">
        <w:tc>
          <w:tcPr>
            <w:tcW w:w="4678" w:type="dxa"/>
          </w:tcPr>
          <w:p w:rsidRPr="000B1EC2" w:rsidR="000B1EC2" w:rsidP="00975290" w:rsidRDefault="000B1EC2" w14:paraId="2AD8A8B5" w14:textId="4FB8EBFC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 xml:space="preserve">Schadevergoedingen aan hemofiliepatiënten die met het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aids-virus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 zijn besmet</w:t>
            </w:r>
          </w:p>
        </w:tc>
        <w:tc>
          <w:tcPr>
            <w:tcW w:w="1842" w:type="dxa"/>
          </w:tcPr>
          <w:p w:rsidRPr="000B1EC2" w:rsidR="000B1EC2" w:rsidP="00975290" w:rsidRDefault="000B1EC2" w14:paraId="5564FFDD" w14:textId="1ECDA2E6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7ED28565" w14:textId="0DF4C34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77797E73" w14:textId="6D54826D">
        <w:tc>
          <w:tcPr>
            <w:tcW w:w="4678" w:type="dxa"/>
          </w:tcPr>
          <w:p w:rsidRPr="000B1EC2" w:rsidR="000B1EC2" w:rsidP="00975290" w:rsidRDefault="000B1EC2" w14:paraId="58C14922" w14:textId="37D14046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Vergoedingen ingevolge de Regeling tegemoetkoming asbestslachtoffers 2014</w:t>
            </w:r>
          </w:p>
        </w:tc>
        <w:tc>
          <w:tcPr>
            <w:tcW w:w="1842" w:type="dxa"/>
          </w:tcPr>
          <w:p w:rsidRPr="000B1EC2" w:rsidR="000B1EC2" w:rsidP="00975290" w:rsidRDefault="000B1EC2" w14:paraId="2A29D78D" w14:textId="2D49B9A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5E1C90D9" w14:textId="18263CBC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0F593963" w14:textId="08EDBB6A">
        <w:tc>
          <w:tcPr>
            <w:tcW w:w="4678" w:type="dxa"/>
          </w:tcPr>
          <w:p w:rsidRPr="000B1EC2" w:rsidR="000B1EC2" w:rsidP="00975290" w:rsidRDefault="000B1EC2" w14:paraId="40538B0F" w14:textId="1CC0968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 xml:space="preserve">Uitkeringen van één van de volgende stichtingen: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Maror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-gelden Overheid, Het Gebaar, Rechtsherstel Sinti en Roma, Joods Humanitair Fonds, Individuele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Maror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 Gelden, Individuele Verzekeringsaanspraken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Sjoa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, Individuele Bankaanspraken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Sjoa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Individiduele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 Effectenaanspraken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Sjoa</w:t>
            </w:r>
            <w:proofErr w:type="spellEnd"/>
          </w:p>
        </w:tc>
        <w:tc>
          <w:tcPr>
            <w:tcW w:w="1842" w:type="dxa"/>
          </w:tcPr>
          <w:p w:rsidRPr="000B1EC2" w:rsidR="000B1EC2" w:rsidP="00975290" w:rsidRDefault="000B1EC2" w14:paraId="656A0195" w14:textId="26E61720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233B782C" w14:textId="7131A22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6F79F55A" w14:textId="3B7DFF56">
        <w:tc>
          <w:tcPr>
            <w:tcW w:w="4678" w:type="dxa"/>
          </w:tcPr>
          <w:p w:rsidRPr="000B1EC2" w:rsidR="000B1EC2" w:rsidP="00975290" w:rsidRDefault="000B1EC2" w14:paraId="71DEE243" w14:textId="3A1B5B21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Uitkeringen uit het DES-Fonds aan slachtoffers van het gebruik van DES-preparaten</w:t>
            </w:r>
          </w:p>
        </w:tc>
        <w:tc>
          <w:tcPr>
            <w:tcW w:w="1842" w:type="dxa"/>
          </w:tcPr>
          <w:p w:rsidRPr="000B1EC2" w:rsidR="000B1EC2" w:rsidP="00975290" w:rsidRDefault="000B1EC2" w14:paraId="552E54C5" w14:textId="1034E630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6BB9476D" w14:textId="55F69EA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4E2F9721" w14:textId="3DF621D9">
        <w:tc>
          <w:tcPr>
            <w:tcW w:w="4678" w:type="dxa"/>
          </w:tcPr>
          <w:p w:rsidRPr="000B1EC2" w:rsidR="000B1EC2" w:rsidP="00380A8F" w:rsidRDefault="000B1EC2" w14:paraId="31794480" w14:textId="38E17F46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Tegemoetkomingen op grond van de Regeling financiële gevolgen in verband met functionele invaliditeit nieuwjaarsbrand Volendam en bijdragen op grond van de Regeling tegemoetkoming in kosten nieuwjaarsbrand Volendam II</w:t>
            </w:r>
          </w:p>
        </w:tc>
        <w:tc>
          <w:tcPr>
            <w:tcW w:w="1842" w:type="dxa"/>
          </w:tcPr>
          <w:p w:rsidRPr="000B1EC2" w:rsidR="000B1EC2" w:rsidP="00975290" w:rsidRDefault="000B1EC2" w14:paraId="04A002BA" w14:textId="0A3012F3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267D6869" w14:textId="11AA8680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4E90822A" w14:textId="341B512C">
        <w:tc>
          <w:tcPr>
            <w:tcW w:w="4678" w:type="dxa"/>
          </w:tcPr>
          <w:p w:rsidRPr="000B1EC2" w:rsidR="000B1EC2" w:rsidP="00975290" w:rsidRDefault="000B1EC2" w14:paraId="4216F647" w14:textId="1146DAF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Vergoedingen op grond van de compensatieregeling van de Rooms-Katholieke Kerk Nederland voor slachtoffers van seksueel misbruik</w:t>
            </w:r>
          </w:p>
        </w:tc>
        <w:tc>
          <w:tcPr>
            <w:tcW w:w="1842" w:type="dxa"/>
          </w:tcPr>
          <w:p w:rsidRPr="000B1EC2" w:rsidR="000B1EC2" w:rsidP="00975290" w:rsidRDefault="000B1EC2" w14:paraId="3D0D75D0" w14:textId="34AD9840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1705D456" w14:textId="793F6FA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3B757B40" w14:textId="55AFA86E">
        <w:tc>
          <w:tcPr>
            <w:tcW w:w="4678" w:type="dxa"/>
          </w:tcPr>
          <w:p w:rsidRPr="000B1EC2" w:rsidR="000B1EC2" w:rsidP="00975290" w:rsidRDefault="000B1EC2" w14:paraId="51CA7DF1" w14:textId="355E79D6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 xml:space="preserve">Bijzondere uitkeringen van het Ministerie van Defensie op grond van artikel 21a van het Besluit aanvullende arbeidsongeschiktheids- en invaliditeitsvoorzieningen of op grond van artikel 21a van het Besluit bijzondere militaire pensioenen </w:t>
            </w:r>
          </w:p>
        </w:tc>
        <w:tc>
          <w:tcPr>
            <w:tcW w:w="1842" w:type="dxa"/>
          </w:tcPr>
          <w:p w:rsidRPr="000B1EC2" w:rsidR="000B1EC2" w:rsidP="00975290" w:rsidRDefault="000B1EC2" w14:paraId="2A3A8C94" w14:textId="65B8ACBA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4EDD5ED9" w14:textId="1F6A71D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7E988703" w14:textId="1D8C9156">
        <w:tc>
          <w:tcPr>
            <w:tcW w:w="4678" w:type="dxa"/>
          </w:tcPr>
          <w:p w:rsidRPr="000B1EC2" w:rsidR="000B1EC2" w:rsidP="00975290" w:rsidRDefault="000B1EC2" w14:paraId="73A8AAF4" w14:textId="4784E7DF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Uitkeringen op grond van de Tijdelijke regeling seksueel misbruik minderjarigen in instellingen en pleeggezinnen of op grond van de civiele regeling die de Staat voor deze groep slachtoffers heeft opgesteld</w:t>
            </w:r>
          </w:p>
        </w:tc>
        <w:tc>
          <w:tcPr>
            <w:tcW w:w="1842" w:type="dxa"/>
          </w:tcPr>
          <w:p w:rsidRPr="000B1EC2" w:rsidR="000B1EC2" w:rsidP="00975290" w:rsidRDefault="000B1EC2" w14:paraId="7C3EE561" w14:textId="61A3A5CA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34B0564D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1CF66A39" w14:textId="6BEB9B71">
        <w:tc>
          <w:tcPr>
            <w:tcW w:w="4678" w:type="dxa"/>
          </w:tcPr>
          <w:p w:rsidRPr="000B1EC2" w:rsidR="000B1EC2" w:rsidP="00975290" w:rsidRDefault="000B1EC2" w14:paraId="29FDE39C" w14:textId="63F7E2C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>Ui</w:t>
            </w:r>
            <w:r w:rsidRPr="000B1EC2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tkeringen van een voorschot op een persoonsgebonden budget als bedoeld in </w:t>
            </w:r>
            <w:hyperlink w:history="1" r:id="rId6">
              <w:r w:rsidRPr="000B1EC2">
                <w:rPr>
                  <w:rStyle w:val="Hyperlink"/>
                  <w:rFonts w:ascii="Verdana" w:hAnsi="Verdana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paragraaf 2.6 van de Regeling subsidies AWBZ</w:t>
              </w:r>
            </w:hyperlink>
            <w:r w:rsidRPr="000B1EC2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, die betrekking hebben op een in het kalenderjaar 2012 of in het kalenderjaar 2013 gelegen subsidieperiode voor zover deze zijn gedaan vóór 1 januari van het betreffende kalenderjaar;</w:t>
            </w:r>
            <w:r w:rsidRPr="000B1EC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Pr="000B1EC2" w:rsidR="000B1EC2" w:rsidP="00975290" w:rsidRDefault="000B1EC2" w14:paraId="5F636FC4" w14:textId="073AF8F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0B1EC2" w14:paraId="48B7253A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2B615F7D" w14:textId="351C008E">
        <w:tc>
          <w:tcPr>
            <w:tcW w:w="4678" w:type="dxa"/>
          </w:tcPr>
          <w:p w:rsidRPr="000B1EC2" w:rsidR="000B1EC2" w:rsidP="00975290" w:rsidRDefault="000B1EC2" w14:paraId="5A38EB8B" w14:textId="46DD565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 xml:space="preserve">Uitkering op grond van de Uitkeringsregeling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backpay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Pr="000B1EC2" w:rsidR="000B1EC2" w:rsidP="00975290" w:rsidRDefault="000B1EC2" w14:paraId="5E366447" w14:textId="33A469E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Onbeperkt</w:t>
            </w:r>
          </w:p>
        </w:tc>
        <w:tc>
          <w:tcPr>
            <w:tcW w:w="2973" w:type="dxa"/>
          </w:tcPr>
          <w:p w:rsidRPr="000B1EC2" w:rsidR="000B1EC2" w:rsidP="00975290" w:rsidRDefault="006D3CAF" w14:paraId="0E4E234D" w14:textId="261A40FA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€25.000</w:t>
            </w:r>
          </w:p>
        </w:tc>
      </w:tr>
      <w:tr w:rsidRPr="000B1EC2" w:rsidR="000B1EC2" w:rsidTr="000B1EC2" w14:paraId="38EC492F" w14:textId="66AD0109">
        <w:tc>
          <w:tcPr>
            <w:tcW w:w="4678" w:type="dxa"/>
          </w:tcPr>
          <w:p w:rsidRPr="000B1EC2" w:rsidR="000B1EC2" w:rsidP="00975290" w:rsidRDefault="000B1EC2" w14:paraId="75F42712" w14:textId="4B25CD0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0B1EC2">
              <w:rPr>
                <w:rFonts w:ascii="Verdana" w:hAnsi="Verdana"/>
                <w:sz w:val="18"/>
                <w:szCs w:val="18"/>
              </w:rPr>
              <w:t xml:space="preserve">Tegemoetkomingen op grond van de regeling tegemoetkoming </w:t>
            </w:r>
            <w:proofErr w:type="spellStart"/>
            <w:r w:rsidRPr="000B1EC2">
              <w:rPr>
                <w:rFonts w:ascii="Verdana" w:hAnsi="Verdana"/>
                <w:sz w:val="18"/>
                <w:szCs w:val="18"/>
              </w:rPr>
              <w:t>stoffengerelateerde</w:t>
            </w:r>
            <w:proofErr w:type="spellEnd"/>
            <w:r w:rsidRPr="000B1EC2">
              <w:rPr>
                <w:rFonts w:ascii="Verdana" w:hAnsi="Verdana"/>
                <w:sz w:val="18"/>
                <w:szCs w:val="18"/>
              </w:rPr>
              <w:t xml:space="preserve"> beroepsziekten</w:t>
            </w:r>
          </w:p>
        </w:tc>
        <w:tc>
          <w:tcPr>
            <w:tcW w:w="1842" w:type="dxa"/>
          </w:tcPr>
          <w:p w:rsidRPr="000B1EC2" w:rsidR="000B1EC2" w:rsidP="00975290" w:rsidRDefault="000B1EC2" w14:paraId="2CF1D7F2" w14:textId="37BA7AF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Tien jaar na ontvangst</w:t>
            </w:r>
          </w:p>
        </w:tc>
        <w:tc>
          <w:tcPr>
            <w:tcW w:w="2973" w:type="dxa"/>
          </w:tcPr>
          <w:p w:rsidRPr="000B1EC2" w:rsidR="000B1EC2" w:rsidP="00975290" w:rsidRDefault="006D3CAF" w14:paraId="160D9BBA" w14:textId="27821D6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€24.010</w:t>
            </w:r>
          </w:p>
        </w:tc>
      </w:tr>
      <w:tr w:rsidRPr="000B1EC2" w:rsidR="000B1EC2" w:rsidTr="000B1EC2" w14:paraId="382C5515" w14:textId="231BDFCD">
        <w:tc>
          <w:tcPr>
            <w:tcW w:w="4678" w:type="dxa"/>
          </w:tcPr>
          <w:p w:rsidRPr="000B1EC2" w:rsidR="000B1EC2" w:rsidP="00975290" w:rsidRDefault="002A0D7F" w14:paraId="001C22A4" w14:textId="1BE0078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Eenmalige financiële ondersteuning op grond van de Regeling zorgmedewerkers met langdurige post-Covid klachten</w:t>
            </w:r>
          </w:p>
        </w:tc>
        <w:tc>
          <w:tcPr>
            <w:tcW w:w="1842" w:type="dxa"/>
          </w:tcPr>
          <w:p w:rsidRPr="000B1EC2" w:rsidR="000B1EC2" w:rsidP="00975290" w:rsidRDefault="002A0D7F" w14:paraId="033FC90F" w14:textId="4996512C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Tien jaar na ontvangst</w:t>
            </w:r>
          </w:p>
        </w:tc>
        <w:tc>
          <w:tcPr>
            <w:tcW w:w="2973" w:type="dxa"/>
          </w:tcPr>
          <w:p w:rsidRPr="000B1EC2" w:rsidR="000B1EC2" w:rsidP="00975290" w:rsidRDefault="002A0D7F" w14:paraId="7F657BE8" w14:textId="325A95E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€24.010</w:t>
            </w:r>
          </w:p>
        </w:tc>
      </w:tr>
      <w:tr w:rsidRPr="000B1EC2" w:rsidR="000B1EC2" w:rsidTr="000B1EC2" w14:paraId="19079289" w14:textId="734F7B93">
        <w:tc>
          <w:tcPr>
            <w:tcW w:w="4678" w:type="dxa"/>
          </w:tcPr>
          <w:p w:rsidRPr="000B1EC2" w:rsidR="000B1EC2" w:rsidP="00975290" w:rsidRDefault="002A0D7F" w14:paraId="0D0DF329" w14:textId="75CB020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Uitbetaling van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kindgebonden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budget met betrekking tot de berekeningsjaren 2013 tot en met 2017 door de Dienst Toeslagen in het kader van de herstelactie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kindgebonden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budget</w:t>
            </w:r>
          </w:p>
        </w:tc>
        <w:tc>
          <w:tcPr>
            <w:tcW w:w="1842" w:type="dxa"/>
          </w:tcPr>
          <w:p w:rsidRPr="000B1EC2" w:rsidR="000B1EC2" w:rsidP="00975290" w:rsidRDefault="002A0D7F" w14:paraId="42FB7129" w14:textId="0227E030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Één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jaar</w:t>
            </w:r>
          </w:p>
        </w:tc>
        <w:tc>
          <w:tcPr>
            <w:tcW w:w="2973" w:type="dxa"/>
          </w:tcPr>
          <w:p w:rsidRPr="000B1EC2" w:rsidR="000B1EC2" w:rsidP="00975290" w:rsidRDefault="000B1EC2" w14:paraId="4B449FD3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590B04FB" w14:textId="22B4515F">
        <w:tc>
          <w:tcPr>
            <w:tcW w:w="4678" w:type="dxa"/>
          </w:tcPr>
          <w:p w:rsidRPr="000B1EC2" w:rsidR="000B1EC2" w:rsidP="00975290" w:rsidRDefault="002A0D7F" w14:paraId="13B43063" w14:textId="6B55C3A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Compensatie of tegemoetkomingen ontvangen in het kader van de hersteloperatie toeslagen</w:t>
            </w:r>
          </w:p>
        </w:tc>
        <w:tc>
          <w:tcPr>
            <w:tcW w:w="1842" w:type="dxa"/>
          </w:tcPr>
          <w:p w:rsidRPr="000B1EC2" w:rsidR="000B1EC2" w:rsidP="00975290" w:rsidRDefault="002A0D7F" w14:paraId="4B17C2EB" w14:textId="3B4666EA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Tien jaar na ontvangst</w:t>
            </w:r>
          </w:p>
        </w:tc>
        <w:tc>
          <w:tcPr>
            <w:tcW w:w="2973" w:type="dxa"/>
          </w:tcPr>
          <w:p w:rsidRPr="000B1EC2" w:rsidR="000B1EC2" w:rsidP="00975290" w:rsidRDefault="000B1EC2" w14:paraId="7AA27CAE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6D7E0417" w14:textId="469610E1">
        <w:tc>
          <w:tcPr>
            <w:tcW w:w="4678" w:type="dxa"/>
          </w:tcPr>
          <w:p w:rsidRPr="000B1EC2" w:rsidR="000B1EC2" w:rsidP="00975290" w:rsidRDefault="00BC65BA" w14:paraId="057881E3" w14:textId="60B59D5C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Eenmalige aanvullende financiële bijdrage van de Stichting Zorg na Werk in Coronazorg</w:t>
            </w:r>
          </w:p>
        </w:tc>
        <w:tc>
          <w:tcPr>
            <w:tcW w:w="1842" w:type="dxa"/>
          </w:tcPr>
          <w:p w:rsidRPr="000B1EC2" w:rsidR="000B1EC2" w:rsidP="00975290" w:rsidRDefault="00BC65BA" w14:paraId="5B8AECF2" w14:textId="31EAA22D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Drie jaar na ontvangst</w:t>
            </w:r>
          </w:p>
        </w:tc>
        <w:tc>
          <w:tcPr>
            <w:tcW w:w="2973" w:type="dxa"/>
          </w:tcPr>
          <w:p w:rsidRPr="000B1EC2" w:rsidR="000B1EC2" w:rsidP="00975290" w:rsidRDefault="000B1EC2" w14:paraId="06125059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B1EC2" w:rsidR="000B1EC2" w:rsidTr="000B1EC2" w14:paraId="0C632245" w14:textId="07A11A30">
        <w:tc>
          <w:tcPr>
            <w:tcW w:w="4678" w:type="dxa"/>
          </w:tcPr>
          <w:p w:rsidRPr="000B1EC2" w:rsidR="000B1EC2" w:rsidP="00975290" w:rsidRDefault="00BC65BA" w14:paraId="5A99F3FA" w14:textId="18607F8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Compensatieregeling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Dutchbat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III en nabestaanden Srebrenica</w:t>
            </w:r>
          </w:p>
        </w:tc>
        <w:tc>
          <w:tcPr>
            <w:tcW w:w="1842" w:type="dxa"/>
          </w:tcPr>
          <w:p w:rsidRPr="000B1EC2" w:rsidR="000B1EC2" w:rsidP="00975290" w:rsidRDefault="00BC65BA" w14:paraId="49C9DC5B" w14:textId="18798794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Drie jaar na ontvangst</w:t>
            </w:r>
          </w:p>
        </w:tc>
        <w:tc>
          <w:tcPr>
            <w:tcW w:w="2973" w:type="dxa"/>
          </w:tcPr>
          <w:p w:rsidR="00042257" w:rsidP="00975290" w:rsidRDefault="00042257" w14:paraId="7D4637A2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Dutchbat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€5.000</w:t>
            </w:r>
          </w:p>
          <w:p w:rsidRPr="000B1EC2" w:rsidR="000B1EC2" w:rsidP="00975290" w:rsidRDefault="00042257" w14:paraId="4A764B39" w14:textId="4FED6076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Srebrenica: </w:t>
            </w:r>
            <w:r w:rsidR="00BC65BA">
              <w:rPr>
                <w:rFonts w:ascii="Verdana" w:hAnsi="Verdana"/>
                <w:sz w:val="18"/>
                <w:szCs w:val="18"/>
              </w:rPr>
              <w:t>€10.000 respectievelijk €15.000</w:t>
            </w:r>
          </w:p>
        </w:tc>
      </w:tr>
      <w:tr w:rsidRPr="000B1EC2" w:rsidR="000B1EC2" w:rsidTr="000B1EC2" w14:paraId="18B9070E" w14:textId="3730B4DB">
        <w:tc>
          <w:tcPr>
            <w:tcW w:w="4678" w:type="dxa"/>
          </w:tcPr>
          <w:p w:rsidRPr="000B1EC2" w:rsidR="000B1EC2" w:rsidP="00975290" w:rsidRDefault="00BC65BA" w14:paraId="24DAE675" w14:textId="53B57BC5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Tegemoetkoming als bedoeld in de Beleidsregel tegemoetkoming Wet wijziging geregistreerd geslacht 1985-2014</w:t>
            </w:r>
          </w:p>
        </w:tc>
        <w:tc>
          <w:tcPr>
            <w:tcW w:w="1842" w:type="dxa"/>
          </w:tcPr>
          <w:p w:rsidRPr="000B1EC2" w:rsidR="000B1EC2" w:rsidP="00975290" w:rsidRDefault="00BC65BA" w14:paraId="7CC4155D" w14:textId="59A859FE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Drie jaar na ontvangst</w:t>
            </w:r>
          </w:p>
        </w:tc>
        <w:tc>
          <w:tcPr>
            <w:tcW w:w="2973" w:type="dxa"/>
          </w:tcPr>
          <w:p w:rsidRPr="000B1EC2" w:rsidR="000B1EC2" w:rsidP="00975290" w:rsidRDefault="00BC65BA" w14:paraId="629705A8" w14:textId="32002E1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€5.000</w:t>
            </w:r>
          </w:p>
        </w:tc>
      </w:tr>
      <w:tr w:rsidRPr="000B1EC2" w:rsidR="000B1EC2" w:rsidTr="000B1EC2" w14:paraId="21187651" w14:textId="56C0DE8A">
        <w:tc>
          <w:tcPr>
            <w:tcW w:w="4678" w:type="dxa"/>
          </w:tcPr>
          <w:p w:rsidRPr="000B1EC2" w:rsidR="000B1EC2" w:rsidP="00975290" w:rsidRDefault="00BC65BA" w14:paraId="60472972" w14:textId="15C18B1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eastAsia="Times New Roman"/>
                <w:sz w:val="18"/>
                <w:szCs w:val="18"/>
              </w:rPr>
              <w:t>Schadevergoeding door de Stichting Vergoeding schade slachtoffers schietincident Alphen aan den Rijn</w:t>
            </w:r>
          </w:p>
        </w:tc>
        <w:tc>
          <w:tcPr>
            <w:tcW w:w="1842" w:type="dxa"/>
          </w:tcPr>
          <w:p w:rsidRPr="000B1EC2" w:rsidR="000B1EC2" w:rsidP="00975290" w:rsidRDefault="00BC65BA" w14:paraId="549DF1AE" w14:textId="32EBEFFC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Tien jaar na ontvangst</w:t>
            </w:r>
          </w:p>
        </w:tc>
        <w:tc>
          <w:tcPr>
            <w:tcW w:w="2973" w:type="dxa"/>
          </w:tcPr>
          <w:p w:rsidRPr="000B1EC2" w:rsidR="000B1EC2" w:rsidP="00975290" w:rsidRDefault="000B1EC2" w14:paraId="40262C2D" w14:textId="7777777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0B1EC2" w:rsidR="0032706F" w:rsidRDefault="0032706F" w14:paraId="77C33760" w14:textId="77777777">
      <w:pPr>
        <w:rPr>
          <w:rFonts w:ascii="Verdana" w:hAnsi="Verdana"/>
          <w:sz w:val="18"/>
          <w:szCs w:val="18"/>
        </w:rPr>
      </w:pPr>
    </w:p>
    <w:sectPr w:rsidRPr="000B1EC2" w:rsidR="0032706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1F5C" w14:textId="77777777" w:rsidR="006D3CAF" w:rsidRDefault="006D3CAF" w:rsidP="006D3CAF">
      <w:pPr>
        <w:spacing w:after="0" w:line="240" w:lineRule="auto"/>
      </w:pPr>
      <w:r>
        <w:separator/>
      </w:r>
    </w:p>
  </w:endnote>
  <w:endnote w:type="continuationSeparator" w:id="0">
    <w:p w14:paraId="1BFC4103" w14:textId="77777777" w:rsidR="006D3CAF" w:rsidRDefault="006D3CAF" w:rsidP="006D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7E4A" w14:textId="77777777" w:rsidR="006D3CAF" w:rsidRDefault="006D3CAF" w:rsidP="006D3CAF">
      <w:pPr>
        <w:spacing w:after="0" w:line="240" w:lineRule="auto"/>
      </w:pPr>
      <w:r>
        <w:separator/>
      </w:r>
    </w:p>
  </w:footnote>
  <w:footnote w:type="continuationSeparator" w:id="0">
    <w:p w14:paraId="78C05D82" w14:textId="77777777" w:rsidR="006D3CAF" w:rsidRDefault="006D3CAF" w:rsidP="006D3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14"/>
    <w:rsid w:val="00042257"/>
    <w:rsid w:val="00085245"/>
    <w:rsid w:val="000B1EC2"/>
    <w:rsid w:val="00165314"/>
    <w:rsid w:val="002A0D7F"/>
    <w:rsid w:val="003216FB"/>
    <w:rsid w:val="0032706F"/>
    <w:rsid w:val="00380A8F"/>
    <w:rsid w:val="006D3CAF"/>
    <w:rsid w:val="008C44CA"/>
    <w:rsid w:val="00A97090"/>
    <w:rsid w:val="00B55C3A"/>
    <w:rsid w:val="00B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4AD76"/>
  <w15:chartTrackingRefBased/>
  <w15:docId w15:val="{185B0E71-317A-4BF3-B396-9419D7CB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53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53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380A8F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3CA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3CA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3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tten.overheid.nl/jci1.3:c:BWBR0019161&amp;paragraaf=2.6&amp;g=2024-11-20&amp;z=2024-11-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513</ap:Words>
  <ap:Characters>2827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2024-12-11T16:31:00.0000000Z</dcterms:created>
  <dcterms:modified xsi:type="dcterms:W3CDTF">2024-12-11T16:31:00.0000000Z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2024-11-20T08:54:17Z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8b6112b8-7c42-4ee7-8ee0-cd2b6bbed3a9</vt:lpwstr>
  </property>
  <property fmtid="{D5CDD505-2E9C-101B-9397-08002B2CF9AE}" pid="8" name="MSIP_Label_b2aa6e22-2c82-48c6-bf24-1790f4b9c128_ContentBits">
    <vt:lpwstr>0</vt:lpwstr>
  </property>
</Properties>
</file>