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1308B" w:rsidP="00D449A7" w:rsidRDefault="0031308B" w14:paraId="548370D2" w14:textId="77777777">
      <w:pPr>
        <w:pStyle w:val="Default"/>
        <w:spacing w:line="276" w:lineRule="auto"/>
      </w:pPr>
    </w:p>
    <w:p w:rsidRPr="00106F43" w:rsidR="00106F43" w:rsidP="00106F43" w:rsidRDefault="00A219A7" w14:paraId="79D20FA2" w14:textId="77777777">
      <w:pPr>
        <w:ind w:left="1410" w:hanging="1410"/>
        <w:rPr>
          <w:rFonts w:ascii="Times New Roman" w:hAnsi="Times New Roman" w:cs="Times New Roman"/>
          <w:b/>
          <w:bCs/>
          <w:sz w:val="24"/>
          <w:szCs w:val="24"/>
        </w:rPr>
      </w:pPr>
      <w:r w:rsidRPr="002E4131">
        <w:rPr>
          <w:rFonts w:ascii="Times New Roman" w:hAnsi="Times New Roman" w:cs="Times New Roman"/>
          <w:b/>
          <w:bCs/>
          <w:sz w:val="24"/>
          <w:szCs w:val="24"/>
        </w:rPr>
        <w:t>3</w:t>
      </w:r>
      <w:r w:rsidRPr="002E4131" w:rsidR="00EB0DDE">
        <w:rPr>
          <w:rFonts w:ascii="Times New Roman" w:hAnsi="Times New Roman" w:cs="Times New Roman"/>
          <w:b/>
          <w:bCs/>
          <w:sz w:val="24"/>
          <w:szCs w:val="24"/>
        </w:rPr>
        <w:t>6</w:t>
      </w:r>
      <w:r w:rsidRPr="002E4131">
        <w:rPr>
          <w:rFonts w:ascii="Times New Roman" w:hAnsi="Times New Roman" w:cs="Times New Roman"/>
          <w:b/>
          <w:bCs/>
          <w:sz w:val="24"/>
          <w:szCs w:val="24"/>
        </w:rPr>
        <w:t xml:space="preserve"> </w:t>
      </w:r>
      <w:r w:rsidR="0022094A">
        <w:rPr>
          <w:rFonts w:ascii="Times New Roman" w:hAnsi="Times New Roman" w:cs="Times New Roman"/>
          <w:b/>
          <w:bCs/>
          <w:sz w:val="24"/>
          <w:szCs w:val="24"/>
        </w:rPr>
        <w:t>639</w:t>
      </w:r>
      <w:r w:rsidRPr="002E4131" w:rsidR="00EB0DDE">
        <w:rPr>
          <w:rFonts w:ascii="Times New Roman" w:hAnsi="Times New Roman" w:cs="Times New Roman"/>
          <w:b/>
          <w:bCs/>
          <w:sz w:val="24"/>
          <w:szCs w:val="24"/>
        </w:rPr>
        <w:t xml:space="preserve"> </w:t>
      </w:r>
      <w:r w:rsidR="0022094A">
        <w:rPr>
          <w:rFonts w:ascii="Times New Roman" w:hAnsi="Times New Roman" w:cs="Times New Roman"/>
          <w:b/>
          <w:bCs/>
          <w:sz w:val="24"/>
          <w:szCs w:val="24"/>
        </w:rPr>
        <w:tab/>
      </w:r>
      <w:r w:rsidRPr="00106F43" w:rsidR="00106F43">
        <w:rPr>
          <w:rFonts w:ascii="Times New Roman" w:hAnsi="Times New Roman" w:cs="Times New Roman"/>
          <w:b/>
          <w:bCs/>
          <w:sz w:val="24"/>
          <w:szCs w:val="24"/>
        </w:rPr>
        <w:t xml:space="preserve">Wijziging van diverse wetten in verband met het invoeren van het </w:t>
      </w:r>
      <w:proofErr w:type="spellStart"/>
      <w:r w:rsidRPr="00106F43" w:rsidR="00106F43">
        <w:rPr>
          <w:rFonts w:ascii="Times New Roman" w:hAnsi="Times New Roman" w:cs="Times New Roman"/>
          <w:b/>
          <w:bCs/>
          <w:sz w:val="24"/>
          <w:szCs w:val="24"/>
        </w:rPr>
        <w:t>burgerservicenummer</w:t>
      </w:r>
      <w:proofErr w:type="spellEnd"/>
      <w:r w:rsidRPr="00106F43" w:rsidR="00106F43">
        <w:rPr>
          <w:rFonts w:ascii="Times New Roman" w:hAnsi="Times New Roman" w:cs="Times New Roman"/>
          <w:b/>
          <w:bCs/>
          <w:sz w:val="24"/>
          <w:szCs w:val="24"/>
        </w:rPr>
        <w:t xml:space="preserve"> en de voorzieningen van de digitale overheid in de openbare lichamen Bonaire, Sint Eustatius en Saba (Wet invoering BSN en voorzieningen digitale overheid BES)</w:t>
      </w:r>
    </w:p>
    <w:p w:rsidRPr="002E4131" w:rsidR="002E4131" w:rsidP="002E4131" w:rsidRDefault="002E4131" w14:paraId="77C2813D" w14:textId="0AAEAAEC">
      <w:pPr>
        <w:rPr>
          <w:rFonts w:ascii="Times New Roman" w:hAnsi="Times New Roman" w:cs="Times New Roman"/>
          <w:b/>
          <w:bCs/>
          <w:color w:val="000080"/>
          <w:sz w:val="24"/>
          <w:szCs w:val="24"/>
        </w:rPr>
      </w:pPr>
      <w:r w:rsidRPr="002E4131">
        <w:rPr>
          <w:rFonts w:ascii="Times New Roman" w:hAnsi="Times New Roman" w:cs="Times New Roman"/>
          <w:b/>
          <w:bCs/>
          <w:sz w:val="24"/>
          <w:szCs w:val="24"/>
        </w:rPr>
        <w:t xml:space="preserve"> </w:t>
      </w:r>
    </w:p>
    <w:p w:rsidRPr="00445903" w:rsidR="00445903" w:rsidP="002E4131" w:rsidRDefault="00445903" w14:paraId="3D21B7FB" w14:textId="6543BECA">
      <w:pPr>
        <w:ind w:left="45" w:hanging="45"/>
        <w:rPr>
          <w:rFonts w:ascii="Times New Roman" w:hAnsi="Times New Roman" w:cs="Times New Roman"/>
          <w:b/>
          <w:color w:val="000000" w:themeColor="text1"/>
          <w:sz w:val="24"/>
          <w:szCs w:val="24"/>
          <w:shd w:val="clear" w:color="auto" w:fill="FFFFFF"/>
        </w:rPr>
      </w:pPr>
    </w:p>
    <w:p w:rsidR="00EB0DDE" w:rsidP="00D449A7" w:rsidRDefault="00EB0DDE" w14:paraId="413AED91" w14:textId="352A3262">
      <w:pPr>
        <w:spacing w:after="0" w:line="276" w:lineRule="auto"/>
        <w:ind w:left="1416" w:hanging="1371"/>
        <w:rPr>
          <w:rFonts w:ascii="Times New Roman" w:hAnsi="Times New Roman" w:cs="Times New Roman"/>
          <w:b/>
          <w:bCs/>
          <w:sz w:val="24"/>
          <w:szCs w:val="24"/>
        </w:rPr>
      </w:pPr>
    </w:p>
    <w:p w:rsidRPr="00A219A7" w:rsidR="00A219A7" w:rsidP="00D449A7" w:rsidRDefault="00A219A7" w14:paraId="03CA3733" w14:textId="77777777">
      <w:pPr>
        <w:spacing w:after="0" w:line="276" w:lineRule="auto"/>
        <w:ind w:left="1416" w:hanging="1371"/>
        <w:rPr>
          <w:rFonts w:ascii="Times New Roman" w:hAnsi="Times New Roman" w:cs="Times New Roman"/>
          <w:b/>
          <w:bCs/>
          <w:sz w:val="24"/>
          <w:szCs w:val="24"/>
        </w:rPr>
      </w:pPr>
    </w:p>
    <w:p w:rsidRPr="00A219A7" w:rsidR="00A219A7" w:rsidP="00D449A7" w:rsidRDefault="00A219A7" w14:paraId="7FB44450" w14:textId="12D88378">
      <w:pPr>
        <w:spacing w:after="0" w:line="276" w:lineRule="auto"/>
        <w:ind w:left="1416" w:hanging="1371"/>
        <w:rPr>
          <w:rFonts w:ascii="Times New Roman" w:hAnsi="Times New Roman" w:cs="Times New Roman"/>
          <w:b/>
          <w:bCs/>
          <w:sz w:val="24"/>
          <w:szCs w:val="24"/>
        </w:rPr>
      </w:pPr>
      <w:r w:rsidRPr="00A219A7">
        <w:rPr>
          <w:rFonts w:ascii="Times New Roman" w:hAnsi="Times New Roman" w:cs="Times New Roman"/>
          <w:b/>
          <w:bCs/>
          <w:sz w:val="24"/>
          <w:szCs w:val="24"/>
        </w:rPr>
        <w:t xml:space="preserve">Nr. </w:t>
      </w:r>
      <w:r w:rsidR="00106F43">
        <w:rPr>
          <w:rFonts w:ascii="Times New Roman" w:hAnsi="Times New Roman" w:cs="Times New Roman"/>
          <w:b/>
          <w:bCs/>
          <w:sz w:val="24"/>
          <w:szCs w:val="24"/>
        </w:rPr>
        <w:t>5</w:t>
      </w:r>
      <w:r w:rsidRPr="00A219A7">
        <w:rPr>
          <w:rFonts w:ascii="Times New Roman" w:hAnsi="Times New Roman" w:cs="Times New Roman"/>
          <w:b/>
          <w:bCs/>
          <w:sz w:val="24"/>
          <w:szCs w:val="24"/>
        </w:rPr>
        <w:tab/>
      </w:r>
      <w:r w:rsidR="00106F43">
        <w:rPr>
          <w:rFonts w:ascii="Times New Roman" w:hAnsi="Times New Roman" w:cs="Times New Roman"/>
          <w:b/>
          <w:bCs/>
          <w:sz w:val="24"/>
          <w:szCs w:val="24"/>
        </w:rPr>
        <w:t xml:space="preserve">Verslag </w:t>
      </w:r>
      <w:r w:rsidR="00106F43">
        <w:rPr>
          <w:rFonts w:ascii="Times New Roman" w:hAnsi="Times New Roman" w:cs="Times New Roman"/>
          <w:b/>
          <w:bCs/>
          <w:sz w:val="24"/>
          <w:szCs w:val="24"/>
        </w:rPr>
        <w:br/>
      </w:r>
      <w:r w:rsidRPr="00106F43">
        <w:rPr>
          <w:rFonts w:ascii="Times New Roman" w:hAnsi="Times New Roman" w:cs="Times New Roman"/>
          <w:sz w:val="24"/>
          <w:szCs w:val="24"/>
        </w:rPr>
        <w:t xml:space="preserve">Vastgesteld </w:t>
      </w:r>
      <w:r w:rsidR="00106F43">
        <w:rPr>
          <w:rFonts w:ascii="Times New Roman" w:hAnsi="Times New Roman" w:cs="Times New Roman"/>
          <w:sz w:val="24"/>
          <w:szCs w:val="24"/>
        </w:rPr>
        <w:t>10 december 2024</w:t>
      </w:r>
    </w:p>
    <w:p w:rsidR="001401D3" w:rsidP="00D449A7" w:rsidRDefault="001401D3" w14:paraId="41ADB862" w14:textId="77777777">
      <w:pPr>
        <w:spacing w:after="0" w:line="276" w:lineRule="auto"/>
        <w:ind w:left="1416"/>
        <w:rPr>
          <w:rFonts w:ascii="Times New Roman" w:hAnsi="Times New Roman" w:cs="Times New Roman"/>
          <w:bCs/>
          <w:sz w:val="24"/>
          <w:szCs w:val="24"/>
        </w:rPr>
      </w:pPr>
    </w:p>
    <w:p w:rsidR="001401D3" w:rsidP="00D449A7" w:rsidRDefault="00A219A7" w14:paraId="4087633D" w14:textId="77777777">
      <w:pPr>
        <w:spacing w:after="0" w:line="276" w:lineRule="auto"/>
        <w:ind w:left="1416"/>
        <w:rPr>
          <w:rFonts w:ascii="Times New Roman" w:hAnsi="Times New Roman" w:cs="Times New Roman"/>
          <w:bCs/>
          <w:sz w:val="24"/>
          <w:szCs w:val="24"/>
        </w:rPr>
      </w:pPr>
      <w:r w:rsidRPr="00E766A6">
        <w:rPr>
          <w:rFonts w:ascii="Times New Roman" w:hAnsi="Times New Roman" w:cs="Times New Roman"/>
          <w:bCs/>
          <w:sz w:val="24"/>
          <w:szCs w:val="24"/>
        </w:rPr>
        <w:t xml:space="preserve">De vaste commissie voor Digitale Zaken, belast met het voorbereidend onderzoek van bovenstaand wetsvoorstel, heeft de eer als volgt verslag uit te brengen van haar bevindingen. </w:t>
      </w:r>
    </w:p>
    <w:p w:rsidR="001401D3" w:rsidP="00D449A7" w:rsidRDefault="001401D3" w14:paraId="24F6FA9F" w14:textId="77777777">
      <w:pPr>
        <w:spacing w:after="0" w:line="276" w:lineRule="auto"/>
        <w:ind w:left="1416"/>
        <w:rPr>
          <w:rFonts w:ascii="Times New Roman" w:hAnsi="Times New Roman" w:cs="Times New Roman"/>
          <w:bCs/>
          <w:sz w:val="24"/>
          <w:szCs w:val="24"/>
        </w:rPr>
      </w:pPr>
    </w:p>
    <w:p w:rsidR="00A219A7" w:rsidP="00D449A7" w:rsidRDefault="00A219A7" w14:paraId="31F968F9" w14:textId="63A1EDAE">
      <w:pPr>
        <w:spacing w:after="0" w:line="276" w:lineRule="auto"/>
        <w:ind w:left="1416"/>
        <w:rPr>
          <w:rFonts w:ascii="Times New Roman" w:hAnsi="Times New Roman" w:cs="Times New Roman"/>
          <w:bCs/>
          <w:sz w:val="24"/>
          <w:szCs w:val="24"/>
        </w:rPr>
      </w:pPr>
      <w:r w:rsidRPr="00E766A6">
        <w:rPr>
          <w:rFonts w:ascii="Times New Roman" w:hAnsi="Times New Roman" w:cs="Times New Roman"/>
          <w:bCs/>
          <w:sz w:val="24"/>
          <w:szCs w:val="24"/>
        </w:rPr>
        <w:t>Onder het voorbehoud dat de regering op de gestelde vragen tijdig en genoegzaam zal hebben geantwoord, acht de commissie de openbare beraadslaging over dit wetsvoorstel voldoende voorbereid.</w:t>
      </w:r>
    </w:p>
    <w:p w:rsidR="0018533C" w:rsidP="00D449A7" w:rsidRDefault="0018533C" w14:paraId="562811AA" w14:textId="619B1148">
      <w:pPr>
        <w:spacing w:after="0" w:line="276" w:lineRule="auto"/>
        <w:ind w:left="1416"/>
        <w:rPr>
          <w:rFonts w:ascii="Times New Roman" w:hAnsi="Times New Roman" w:cs="Times New Roman"/>
          <w:bCs/>
          <w:sz w:val="24"/>
          <w:szCs w:val="24"/>
        </w:rPr>
      </w:pPr>
    </w:p>
    <w:p w:rsidR="005C727B" w:rsidP="0018533C" w:rsidRDefault="005C727B" w14:paraId="52492D8D" w14:textId="77777777">
      <w:pPr>
        <w:spacing w:after="0" w:line="240" w:lineRule="auto"/>
        <w:rPr>
          <w:rFonts w:ascii="Times New Roman" w:hAnsi="Times New Roman" w:cs="Times New Roman"/>
          <w:b/>
          <w:bCs/>
        </w:rPr>
      </w:pPr>
    </w:p>
    <w:p w:rsidR="005C727B" w:rsidP="0018533C" w:rsidRDefault="005C727B" w14:paraId="3FC2F5D5" w14:textId="77777777">
      <w:pPr>
        <w:spacing w:after="0" w:line="240" w:lineRule="auto"/>
        <w:rPr>
          <w:rFonts w:ascii="Times New Roman" w:hAnsi="Times New Roman" w:cs="Times New Roman"/>
          <w:b/>
          <w:bCs/>
        </w:rPr>
      </w:pPr>
    </w:p>
    <w:p w:rsidR="005C727B" w:rsidP="0018533C" w:rsidRDefault="005C727B" w14:paraId="1FA45357" w14:textId="77777777">
      <w:pPr>
        <w:spacing w:after="0" w:line="240" w:lineRule="auto"/>
        <w:rPr>
          <w:rFonts w:ascii="Times New Roman" w:hAnsi="Times New Roman" w:cs="Times New Roman"/>
          <w:b/>
          <w:bCs/>
        </w:rPr>
      </w:pPr>
    </w:p>
    <w:p w:rsidR="005C727B" w:rsidP="0018533C" w:rsidRDefault="005C727B" w14:paraId="33182FDD" w14:textId="77777777">
      <w:pPr>
        <w:spacing w:after="0" w:line="240" w:lineRule="auto"/>
        <w:rPr>
          <w:rFonts w:ascii="Times New Roman" w:hAnsi="Times New Roman" w:cs="Times New Roman"/>
          <w:b/>
          <w:bCs/>
        </w:rPr>
      </w:pPr>
    </w:p>
    <w:p w:rsidR="005C727B" w:rsidP="0018533C" w:rsidRDefault="005C727B" w14:paraId="32696CBD" w14:textId="77777777">
      <w:pPr>
        <w:spacing w:after="0" w:line="240" w:lineRule="auto"/>
        <w:rPr>
          <w:rFonts w:ascii="Times New Roman" w:hAnsi="Times New Roman" w:cs="Times New Roman"/>
          <w:b/>
          <w:bCs/>
        </w:rPr>
      </w:pPr>
    </w:p>
    <w:p w:rsidR="005C727B" w:rsidP="0018533C" w:rsidRDefault="005C727B" w14:paraId="732F597D" w14:textId="77777777">
      <w:pPr>
        <w:spacing w:after="0" w:line="240" w:lineRule="auto"/>
        <w:rPr>
          <w:rFonts w:ascii="Times New Roman" w:hAnsi="Times New Roman" w:cs="Times New Roman"/>
          <w:b/>
          <w:bCs/>
        </w:rPr>
      </w:pPr>
    </w:p>
    <w:p w:rsidR="005C727B" w:rsidP="0018533C" w:rsidRDefault="005C727B" w14:paraId="2949EEA9" w14:textId="77777777">
      <w:pPr>
        <w:spacing w:after="0" w:line="240" w:lineRule="auto"/>
        <w:rPr>
          <w:rFonts w:ascii="Times New Roman" w:hAnsi="Times New Roman" w:cs="Times New Roman"/>
          <w:b/>
          <w:bCs/>
        </w:rPr>
      </w:pPr>
    </w:p>
    <w:p w:rsidR="005C727B" w:rsidP="0018533C" w:rsidRDefault="005C727B" w14:paraId="2387667C" w14:textId="77777777">
      <w:pPr>
        <w:spacing w:after="0" w:line="240" w:lineRule="auto"/>
        <w:rPr>
          <w:rFonts w:ascii="Times New Roman" w:hAnsi="Times New Roman" w:cs="Times New Roman"/>
          <w:b/>
          <w:bCs/>
        </w:rPr>
      </w:pPr>
    </w:p>
    <w:p w:rsidR="005C727B" w:rsidP="0018533C" w:rsidRDefault="005C727B" w14:paraId="62E82866" w14:textId="77777777">
      <w:pPr>
        <w:spacing w:after="0" w:line="240" w:lineRule="auto"/>
        <w:rPr>
          <w:rFonts w:ascii="Times New Roman" w:hAnsi="Times New Roman" w:cs="Times New Roman"/>
          <w:b/>
          <w:bCs/>
        </w:rPr>
      </w:pPr>
    </w:p>
    <w:p w:rsidR="005C727B" w:rsidP="0018533C" w:rsidRDefault="005C727B" w14:paraId="419F6495" w14:textId="77777777">
      <w:pPr>
        <w:spacing w:after="0" w:line="240" w:lineRule="auto"/>
        <w:rPr>
          <w:rFonts w:ascii="Times New Roman" w:hAnsi="Times New Roman" w:cs="Times New Roman"/>
          <w:b/>
          <w:bCs/>
        </w:rPr>
      </w:pPr>
    </w:p>
    <w:p w:rsidR="005C727B" w:rsidP="0018533C" w:rsidRDefault="005C727B" w14:paraId="380A10CD" w14:textId="77777777">
      <w:pPr>
        <w:spacing w:after="0" w:line="240" w:lineRule="auto"/>
        <w:rPr>
          <w:rFonts w:ascii="Times New Roman" w:hAnsi="Times New Roman" w:cs="Times New Roman"/>
          <w:b/>
          <w:bCs/>
        </w:rPr>
      </w:pPr>
    </w:p>
    <w:p w:rsidR="005C727B" w:rsidP="0018533C" w:rsidRDefault="005C727B" w14:paraId="76A1E650" w14:textId="77777777">
      <w:pPr>
        <w:spacing w:after="0" w:line="240" w:lineRule="auto"/>
        <w:rPr>
          <w:rFonts w:ascii="Times New Roman" w:hAnsi="Times New Roman" w:cs="Times New Roman"/>
          <w:b/>
          <w:bCs/>
        </w:rPr>
      </w:pPr>
    </w:p>
    <w:p w:rsidR="005C727B" w:rsidP="0018533C" w:rsidRDefault="005C727B" w14:paraId="3F718ADF" w14:textId="77777777">
      <w:pPr>
        <w:spacing w:after="0" w:line="240" w:lineRule="auto"/>
        <w:rPr>
          <w:rFonts w:ascii="Times New Roman" w:hAnsi="Times New Roman" w:cs="Times New Roman"/>
          <w:b/>
          <w:bCs/>
        </w:rPr>
      </w:pPr>
    </w:p>
    <w:p w:rsidR="005C727B" w:rsidP="0018533C" w:rsidRDefault="005C727B" w14:paraId="397251E1" w14:textId="77777777">
      <w:pPr>
        <w:spacing w:after="0" w:line="240" w:lineRule="auto"/>
        <w:rPr>
          <w:rFonts w:ascii="Times New Roman" w:hAnsi="Times New Roman" w:cs="Times New Roman"/>
          <w:b/>
          <w:bCs/>
        </w:rPr>
      </w:pPr>
    </w:p>
    <w:p w:rsidR="005C727B" w:rsidP="0018533C" w:rsidRDefault="005C727B" w14:paraId="07A9F22C" w14:textId="77777777">
      <w:pPr>
        <w:spacing w:after="0" w:line="240" w:lineRule="auto"/>
        <w:rPr>
          <w:rFonts w:ascii="Times New Roman" w:hAnsi="Times New Roman" w:cs="Times New Roman"/>
          <w:b/>
          <w:bCs/>
        </w:rPr>
      </w:pPr>
    </w:p>
    <w:p w:rsidR="005C727B" w:rsidP="0018533C" w:rsidRDefault="005C727B" w14:paraId="7E6EC646" w14:textId="77777777">
      <w:pPr>
        <w:spacing w:after="0" w:line="240" w:lineRule="auto"/>
        <w:rPr>
          <w:rFonts w:ascii="Times New Roman" w:hAnsi="Times New Roman" w:cs="Times New Roman"/>
          <w:b/>
          <w:bCs/>
        </w:rPr>
      </w:pPr>
    </w:p>
    <w:p w:rsidR="005C727B" w:rsidP="0018533C" w:rsidRDefault="005C727B" w14:paraId="397F9351" w14:textId="77777777">
      <w:pPr>
        <w:spacing w:after="0" w:line="240" w:lineRule="auto"/>
        <w:rPr>
          <w:rFonts w:ascii="Times New Roman" w:hAnsi="Times New Roman" w:cs="Times New Roman"/>
          <w:b/>
          <w:bCs/>
        </w:rPr>
      </w:pPr>
    </w:p>
    <w:p w:rsidR="005C727B" w:rsidP="0018533C" w:rsidRDefault="005C727B" w14:paraId="3F58FE3D" w14:textId="77777777">
      <w:pPr>
        <w:spacing w:after="0" w:line="240" w:lineRule="auto"/>
        <w:rPr>
          <w:rFonts w:ascii="Times New Roman" w:hAnsi="Times New Roman" w:cs="Times New Roman"/>
          <w:b/>
          <w:bCs/>
        </w:rPr>
      </w:pPr>
    </w:p>
    <w:p w:rsidR="005C727B" w:rsidP="0018533C" w:rsidRDefault="005C727B" w14:paraId="6A198435" w14:textId="77777777">
      <w:pPr>
        <w:spacing w:after="0" w:line="240" w:lineRule="auto"/>
        <w:rPr>
          <w:rFonts w:ascii="Times New Roman" w:hAnsi="Times New Roman" w:cs="Times New Roman"/>
          <w:b/>
          <w:bCs/>
        </w:rPr>
      </w:pPr>
    </w:p>
    <w:p w:rsidR="005C727B" w:rsidP="0018533C" w:rsidRDefault="005C727B" w14:paraId="584D33DC" w14:textId="77777777">
      <w:pPr>
        <w:spacing w:after="0" w:line="240" w:lineRule="auto"/>
        <w:rPr>
          <w:rFonts w:ascii="Times New Roman" w:hAnsi="Times New Roman" w:cs="Times New Roman"/>
          <w:b/>
          <w:bCs/>
        </w:rPr>
      </w:pPr>
    </w:p>
    <w:p w:rsidR="005C727B" w:rsidP="0018533C" w:rsidRDefault="005C727B" w14:paraId="296F2D75" w14:textId="77777777">
      <w:pPr>
        <w:spacing w:after="0" w:line="240" w:lineRule="auto"/>
        <w:rPr>
          <w:rFonts w:ascii="Times New Roman" w:hAnsi="Times New Roman" w:cs="Times New Roman"/>
          <w:b/>
          <w:bCs/>
        </w:rPr>
      </w:pPr>
    </w:p>
    <w:p w:rsidR="005C727B" w:rsidP="0018533C" w:rsidRDefault="005C727B" w14:paraId="743F54DE" w14:textId="77777777">
      <w:pPr>
        <w:spacing w:after="0" w:line="240" w:lineRule="auto"/>
        <w:rPr>
          <w:rFonts w:ascii="Times New Roman" w:hAnsi="Times New Roman" w:cs="Times New Roman"/>
          <w:b/>
          <w:bCs/>
        </w:rPr>
      </w:pPr>
    </w:p>
    <w:p w:rsidR="005C727B" w:rsidP="0018533C" w:rsidRDefault="005C727B" w14:paraId="0B9D0D83" w14:textId="77777777">
      <w:pPr>
        <w:spacing w:after="0" w:line="240" w:lineRule="auto"/>
        <w:rPr>
          <w:rFonts w:ascii="Times New Roman" w:hAnsi="Times New Roman" w:cs="Times New Roman"/>
          <w:b/>
          <w:bCs/>
        </w:rPr>
      </w:pPr>
    </w:p>
    <w:p w:rsidR="005C727B" w:rsidP="0018533C" w:rsidRDefault="005C727B" w14:paraId="719D2B2F" w14:textId="77777777">
      <w:pPr>
        <w:spacing w:after="0" w:line="240" w:lineRule="auto"/>
        <w:rPr>
          <w:rFonts w:ascii="Times New Roman" w:hAnsi="Times New Roman" w:cs="Times New Roman"/>
          <w:b/>
          <w:bCs/>
        </w:rPr>
      </w:pPr>
    </w:p>
    <w:p w:rsidR="005C727B" w:rsidP="0018533C" w:rsidRDefault="005C727B" w14:paraId="2965C515" w14:textId="77777777">
      <w:pPr>
        <w:spacing w:after="0" w:line="240" w:lineRule="auto"/>
        <w:rPr>
          <w:rFonts w:ascii="Times New Roman" w:hAnsi="Times New Roman" w:cs="Times New Roman"/>
          <w:b/>
          <w:bCs/>
        </w:rPr>
      </w:pPr>
    </w:p>
    <w:p w:rsidR="005C727B" w:rsidP="0018533C" w:rsidRDefault="005C727B" w14:paraId="6D8AE724" w14:textId="77777777">
      <w:pPr>
        <w:spacing w:after="0" w:line="240" w:lineRule="auto"/>
        <w:rPr>
          <w:rFonts w:ascii="Times New Roman" w:hAnsi="Times New Roman" w:cs="Times New Roman"/>
          <w:b/>
          <w:bCs/>
        </w:rPr>
      </w:pPr>
    </w:p>
    <w:p w:rsidR="005C727B" w:rsidP="0018533C" w:rsidRDefault="005C727B" w14:paraId="4E85839B" w14:textId="77777777">
      <w:pPr>
        <w:spacing w:after="0" w:line="240" w:lineRule="auto"/>
        <w:rPr>
          <w:rFonts w:ascii="Times New Roman" w:hAnsi="Times New Roman" w:cs="Times New Roman"/>
          <w:b/>
          <w:bCs/>
        </w:rPr>
      </w:pPr>
    </w:p>
    <w:p w:rsidR="005C727B" w:rsidP="0018533C" w:rsidRDefault="005C727B" w14:paraId="3928737E" w14:textId="77777777">
      <w:pPr>
        <w:spacing w:after="0" w:line="240" w:lineRule="auto"/>
        <w:rPr>
          <w:rFonts w:ascii="Times New Roman" w:hAnsi="Times New Roman" w:cs="Times New Roman"/>
          <w:b/>
          <w:bCs/>
        </w:rPr>
      </w:pPr>
    </w:p>
    <w:p w:rsidR="005C727B" w:rsidP="0018533C" w:rsidRDefault="005C727B" w14:paraId="3404F576" w14:textId="77777777">
      <w:pPr>
        <w:spacing w:after="0" w:line="240" w:lineRule="auto"/>
        <w:rPr>
          <w:rFonts w:ascii="Times New Roman" w:hAnsi="Times New Roman" w:cs="Times New Roman"/>
          <w:b/>
          <w:bCs/>
        </w:rPr>
      </w:pPr>
    </w:p>
    <w:p w:rsidR="005C727B" w:rsidP="0018533C" w:rsidRDefault="005C727B" w14:paraId="428719BD" w14:textId="77777777">
      <w:pPr>
        <w:spacing w:after="0" w:line="240" w:lineRule="auto"/>
        <w:rPr>
          <w:rFonts w:ascii="Times New Roman" w:hAnsi="Times New Roman" w:cs="Times New Roman"/>
          <w:b/>
          <w:bCs/>
        </w:rPr>
      </w:pPr>
    </w:p>
    <w:p w:rsidR="006F79C1" w:rsidP="00155359" w:rsidRDefault="006F79C1" w14:paraId="0AEC02FD" w14:textId="77777777">
      <w:pPr>
        <w:spacing w:after="0" w:line="240" w:lineRule="auto"/>
        <w:rPr>
          <w:rFonts w:ascii="Times New Roman" w:hAnsi="Times New Roman" w:cs="Times New Roman"/>
          <w:b/>
          <w:bCs/>
        </w:rPr>
      </w:pPr>
    </w:p>
    <w:p w:rsidRPr="00AB28AC" w:rsidR="00A219A7" w:rsidP="00155359" w:rsidRDefault="0018533C" w14:paraId="64C383CE" w14:textId="28777C65">
      <w:pPr>
        <w:spacing w:after="0" w:line="240" w:lineRule="auto"/>
        <w:rPr>
          <w:rFonts w:ascii="Times New Roman" w:hAnsi="Times New Roman" w:cs="Times New Roman"/>
          <w:b/>
          <w:bCs/>
        </w:rPr>
      </w:pPr>
      <w:r w:rsidRPr="00AB28AC">
        <w:rPr>
          <w:rFonts w:ascii="Times New Roman" w:hAnsi="Times New Roman" w:cs="Times New Roman"/>
          <w:b/>
          <w:bCs/>
        </w:rPr>
        <w:t>Inhoudsopgave</w:t>
      </w:r>
    </w:p>
    <w:p w:rsidRPr="00AB28AC" w:rsidR="00155359" w:rsidP="00155359" w:rsidRDefault="00155359" w14:paraId="69FA56E8" w14:textId="77777777">
      <w:pPr>
        <w:spacing w:after="0" w:line="240" w:lineRule="auto"/>
        <w:rPr>
          <w:rFonts w:ascii="Times New Roman" w:hAnsi="Times New Roman" w:cs="Times New Roman"/>
          <w:b/>
          <w:bCs/>
        </w:rPr>
      </w:pPr>
    </w:p>
    <w:p w:rsidRPr="00AB28AC" w:rsidR="00155359" w:rsidP="00AB28AC" w:rsidRDefault="00155359" w14:paraId="43E4E629" w14:textId="14F3914E">
      <w:pPr>
        <w:pStyle w:val="Lijstalinea"/>
        <w:numPr>
          <w:ilvl w:val="0"/>
          <w:numId w:val="12"/>
        </w:numPr>
        <w:spacing w:after="0" w:line="240" w:lineRule="auto"/>
        <w:rPr>
          <w:rFonts w:ascii="Times New Roman" w:hAnsi="Times New Roman" w:cs="Times New Roman"/>
          <w:b/>
          <w:bCs/>
        </w:rPr>
      </w:pPr>
      <w:r w:rsidRPr="00AB28AC">
        <w:rPr>
          <w:rFonts w:ascii="Times New Roman" w:hAnsi="Times New Roman" w:cs="Times New Roman"/>
          <w:b/>
          <w:bCs/>
        </w:rPr>
        <w:t>ALGEMEEN DEEL</w:t>
      </w:r>
    </w:p>
    <w:p w:rsidRPr="00AB28AC" w:rsidR="00155359" w:rsidP="00155359" w:rsidRDefault="00155359" w14:paraId="3F5E919B" w14:textId="77777777">
      <w:pPr>
        <w:spacing w:after="0" w:line="240" w:lineRule="auto"/>
        <w:rPr>
          <w:rFonts w:ascii="Times New Roman" w:hAnsi="Times New Roman" w:cs="Times New Roman"/>
          <w:b/>
          <w:bCs/>
        </w:rPr>
      </w:pPr>
    </w:p>
    <w:p w:rsidRPr="00AB28AC" w:rsidR="00155359" w:rsidP="00155359" w:rsidRDefault="00155359" w14:paraId="2A04B190" w14:textId="77777777">
      <w:pPr>
        <w:numPr>
          <w:ilvl w:val="0"/>
          <w:numId w:val="8"/>
        </w:numPr>
        <w:spacing w:after="0" w:line="240" w:lineRule="auto"/>
        <w:rPr>
          <w:rFonts w:ascii="Times New Roman" w:hAnsi="Times New Roman" w:cs="Times New Roman"/>
          <w:b/>
          <w:bCs/>
        </w:rPr>
      </w:pPr>
      <w:r w:rsidRPr="00AB28AC">
        <w:rPr>
          <w:rFonts w:ascii="Times New Roman" w:hAnsi="Times New Roman" w:cs="Times New Roman"/>
          <w:b/>
          <w:bCs/>
        </w:rPr>
        <w:t>Inleiding</w:t>
      </w:r>
    </w:p>
    <w:p w:rsidRPr="00AB28AC" w:rsidR="00155359" w:rsidP="00155359" w:rsidRDefault="00155359" w14:paraId="111CBB61" w14:textId="77777777">
      <w:pPr>
        <w:spacing w:after="0" w:line="240" w:lineRule="auto"/>
        <w:rPr>
          <w:rFonts w:ascii="Times New Roman" w:hAnsi="Times New Roman" w:cs="Times New Roman"/>
          <w:b/>
          <w:bCs/>
        </w:rPr>
      </w:pPr>
    </w:p>
    <w:p w:rsidRPr="00AB28AC" w:rsidR="00AB28AC" w:rsidP="00AB28AC" w:rsidRDefault="00155359" w14:paraId="2F3D76AF" w14:textId="77777777">
      <w:pPr>
        <w:numPr>
          <w:ilvl w:val="0"/>
          <w:numId w:val="8"/>
        </w:numPr>
        <w:spacing w:after="0" w:line="240" w:lineRule="auto"/>
        <w:rPr>
          <w:rFonts w:ascii="Times New Roman" w:hAnsi="Times New Roman" w:cs="Times New Roman"/>
          <w:b/>
          <w:bCs/>
        </w:rPr>
      </w:pPr>
      <w:r w:rsidRPr="00AB28AC">
        <w:rPr>
          <w:rFonts w:ascii="Times New Roman" w:hAnsi="Times New Roman" w:cs="Times New Roman"/>
          <w:b/>
          <w:bCs/>
        </w:rPr>
        <w:t>Inhoud</w:t>
      </w:r>
    </w:p>
    <w:p w:rsidRPr="00AB28AC" w:rsidR="00155359" w:rsidP="00AB28AC" w:rsidRDefault="00AB28AC" w14:paraId="3CFD4BF8" w14:textId="727FBA69">
      <w:pPr>
        <w:spacing w:after="0" w:line="240" w:lineRule="auto"/>
        <w:ind w:left="141"/>
        <w:rPr>
          <w:rFonts w:ascii="Times New Roman" w:hAnsi="Times New Roman" w:cs="Times New Roman"/>
          <w:b/>
          <w:bCs/>
        </w:rPr>
      </w:pPr>
      <w:r>
        <w:rPr>
          <w:rFonts w:ascii="Times New Roman" w:hAnsi="Times New Roman" w:cs="Times New Roman"/>
          <w:bCs/>
        </w:rPr>
        <w:br/>
      </w:r>
      <w:r w:rsidRPr="00AB28AC" w:rsidR="00155359">
        <w:rPr>
          <w:rFonts w:ascii="Times New Roman" w:hAnsi="Times New Roman" w:cs="Times New Roman"/>
          <w:bCs/>
        </w:rPr>
        <w:t>2.1</w:t>
      </w:r>
      <w:r>
        <w:rPr>
          <w:rFonts w:ascii="Times New Roman" w:hAnsi="Times New Roman" w:cs="Times New Roman"/>
          <w:bCs/>
        </w:rPr>
        <w:t xml:space="preserve"> </w:t>
      </w:r>
      <w:r w:rsidRPr="00AB28AC" w:rsidR="00155359">
        <w:rPr>
          <w:rFonts w:ascii="Times New Roman" w:hAnsi="Times New Roman" w:cs="Times New Roman"/>
          <w:bCs/>
        </w:rPr>
        <w:t>Aanleiding en uitgangspunten</w:t>
      </w:r>
    </w:p>
    <w:p w:rsidRPr="00AB28AC" w:rsidR="00155359" w:rsidP="00155359" w:rsidRDefault="00155359" w14:paraId="5C5850A5" w14:textId="77777777">
      <w:pPr>
        <w:spacing w:after="0" w:line="240" w:lineRule="auto"/>
        <w:rPr>
          <w:rFonts w:ascii="Times New Roman" w:hAnsi="Times New Roman" w:cs="Times New Roman"/>
          <w:bCs/>
        </w:rPr>
      </w:pPr>
    </w:p>
    <w:p w:rsidRPr="00AB28AC" w:rsidR="00155359" w:rsidP="00AB28AC" w:rsidRDefault="00155359" w14:paraId="431AA4D4" w14:textId="77777777">
      <w:pPr>
        <w:spacing w:after="0" w:line="240" w:lineRule="auto"/>
        <w:ind w:firstLine="141"/>
        <w:rPr>
          <w:rFonts w:ascii="Times New Roman" w:hAnsi="Times New Roman" w:cs="Times New Roman"/>
          <w:bCs/>
        </w:rPr>
      </w:pPr>
      <w:r w:rsidRPr="00AB28AC">
        <w:rPr>
          <w:rFonts w:ascii="Times New Roman" w:hAnsi="Times New Roman" w:cs="Times New Roman"/>
          <w:bCs/>
        </w:rPr>
        <w:t>2.2 Noodzaak wetgeving</w:t>
      </w:r>
    </w:p>
    <w:p w:rsidRPr="00AB28AC" w:rsidR="00155359" w:rsidP="00155359" w:rsidRDefault="00155359" w14:paraId="70323F84" w14:textId="77777777">
      <w:pPr>
        <w:spacing w:after="0" w:line="240" w:lineRule="auto"/>
        <w:rPr>
          <w:rFonts w:ascii="Times New Roman" w:hAnsi="Times New Roman" w:cs="Times New Roman"/>
          <w:bCs/>
        </w:rPr>
      </w:pPr>
    </w:p>
    <w:p w:rsidRPr="00AB28AC" w:rsidR="00155359" w:rsidP="00AB28AC" w:rsidRDefault="00155359" w14:paraId="52BB9760" w14:textId="77777777">
      <w:pPr>
        <w:spacing w:after="0" w:line="240" w:lineRule="auto"/>
        <w:ind w:firstLine="141"/>
        <w:rPr>
          <w:rFonts w:ascii="Times New Roman" w:hAnsi="Times New Roman" w:cs="Times New Roman"/>
          <w:bCs/>
        </w:rPr>
      </w:pPr>
      <w:r w:rsidRPr="00AB28AC">
        <w:rPr>
          <w:rFonts w:ascii="Times New Roman" w:hAnsi="Times New Roman" w:cs="Times New Roman"/>
          <w:bCs/>
        </w:rPr>
        <w:t>2.3 Alternatieven</w:t>
      </w:r>
    </w:p>
    <w:p w:rsidRPr="00AB28AC" w:rsidR="00155359" w:rsidP="00155359" w:rsidRDefault="00155359" w14:paraId="01AB116D" w14:textId="77777777">
      <w:pPr>
        <w:spacing w:after="0" w:line="240" w:lineRule="auto"/>
        <w:rPr>
          <w:rFonts w:ascii="Times New Roman" w:hAnsi="Times New Roman" w:cs="Times New Roman"/>
          <w:bCs/>
        </w:rPr>
      </w:pPr>
    </w:p>
    <w:p w:rsidRPr="00AB28AC" w:rsidR="00155359" w:rsidP="00AB28AC" w:rsidRDefault="00155359" w14:paraId="1AC82405" w14:textId="58BDA6F0">
      <w:pPr>
        <w:pStyle w:val="Lijstalinea"/>
        <w:numPr>
          <w:ilvl w:val="1"/>
          <w:numId w:val="13"/>
        </w:numPr>
        <w:spacing w:after="0" w:line="240" w:lineRule="auto"/>
        <w:rPr>
          <w:rFonts w:ascii="Times New Roman" w:hAnsi="Times New Roman" w:cs="Times New Roman"/>
          <w:bCs/>
        </w:rPr>
      </w:pPr>
      <w:r w:rsidRPr="00AB28AC">
        <w:rPr>
          <w:rFonts w:ascii="Times New Roman" w:hAnsi="Times New Roman" w:cs="Times New Roman"/>
          <w:bCs/>
        </w:rPr>
        <w:t>Neveneffecten</w:t>
      </w:r>
    </w:p>
    <w:p w:rsidRPr="00AB28AC" w:rsidR="00155359" w:rsidP="00155359" w:rsidRDefault="00155359" w14:paraId="0B1A87BF" w14:textId="77777777">
      <w:pPr>
        <w:spacing w:after="0" w:line="240" w:lineRule="auto"/>
        <w:rPr>
          <w:rFonts w:ascii="Times New Roman" w:hAnsi="Times New Roman" w:cs="Times New Roman"/>
          <w:bCs/>
        </w:rPr>
      </w:pPr>
    </w:p>
    <w:p w:rsidRPr="00AB28AC" w:rsidR="00155359" w:rsidP="00AB28AC" w:rsidRDefault="00AB28AC" w14:paraId="13D67026" w14:textId="1CB64477">
      <w:pPr>
        <w:spacing w:after="0" w:line="240" w:lineRule="auto"/>
        <w:ind w:firstLine="141"/>
        <w:rPr>
          <w:rFonts w:ascii="Times New Roman" w:hAnsi="Times New Roman" w:cs="Times New Roman"/>
          <w:bCs/>
        </w:rPr>
      </w:pPr>
      <w:r>
        <w:rPr>
          <w:rFonts w:ascii="Times New Roman" w:hAnsi="Times New Roman" w:cs="Times New Roman"/>
          <w:bCs/>
        </w:rPr>
        <w:t xml:space="preserve">2.5 </w:t>
      </w:r>
      <w:r w:rsidRPr="00AB28AC" w:rsidR="00155359">
        <w:rPr>
          <w:rFonts w:ascii="Times New Roman" w:hAnsi="Times New Roman" w:cs="Times New Roman"/>
          <w:bCs/>
        </w:rPr>
        <w:t>Toekenning en gebruik van het BSN (</w:t>
      </w:r>
      <w:proofErr w:type="spellStart"/>
      <w:r w:rsidRPr="00AB28AC" w:rsidR="00155359">
        <w:rPr>
          <w:rFonts w:ascii="Times New Roman" w:hAnsi="Times New Roman" w:cs="Times New Roman"/>
          <w:bCs/>
        </w:rPr>
        <w:t>Wabb</w:t>
      </w:r>
      <w:proofErr w:type="spellEnd"/>
      <w:r w:rsidRPr="00AB28AC" w:rsidR="00155359">
        <w:rPr>
          <w:rFonts w:ascii="Times New Roman" w:hAnsi="Times New Roman" w:cs="Times New Roman"/>
          <w:bCs/>
        </w:rPr>
        <w:t>)</w:t>
      </w:r>
    </w:p>
    <w:p w:rsidRPr="00AB28AC" w:rsidR="00155359" w:rsidP="00155359" w:rsidRDefault="00155359" w14:paraId="24991967" w14:textId="77777777">
      <w:pPr>
        <w:spacing w:after="0" w:line="240" w:lineRule="auto"/>
        <w:rPr>
          <w:rFonts w:ascii="Times New Roman" w:hAnsi="Times New Roman" w:cs="Times New Roman"/>
          <w:bCs/>
        </w:rPr>
      </w:pPr>
    </w:p>
    <w:p w:rsidRPr="00AB28AC" w:rsidR="00155359" w:rsidP="00AB28AC" w:rsidRDefault="00155359" w14:paraId="207055B8" w14:textId="291F4488">
      <w:pPr>
        <w:spacing w:after="0" w:line="240" w:lineRule="auto"/>
        <w:ind w:firstLine="141"/>
        <w:rPr>
          <w:rFonts w:ascii="Times New Roman" w:hAnsi="Times New Roman" w:cs="Times New Roman"/>
          <w:bCs/>
        </w:rPr>
      </w:pPr>
      <w:r w:rsidRPr="00AB28AC">
        <w:rPr>
          <w:rFonts w:ascii="Times New Roman" w:hAnsi="Times New Roman" w:cs="Times New Roman"/>
          <w:bCs/>
        </w:rPr>
        <w:t xml:space="preserve">2.6 Registratie van het BSN in de basisadministratie persoonsgegevens van een openbaar lichaam (Wet </w:t>
      </w:r>
      <w:proofErr w:type="spellStart"/>
      <w:r w:rsidRPr="00AB28AC">
        <w:rPr>
          <w:rFonts w:ascii="Times New Roman" w:hAnsi="Times New Roman" w:cs="Times New Roman"/>
          <w:bCs/>
        </w:rPr>
        <w:t>Bap</w:t>
      </w:r>
      <w:proofErr w:type="spellEnd"/>
      <w:r w:rsidRPr="00AB28AC">
        <w:rPr>
          <w:rFonts w:ascii="Times New Roman" w:hAnsi="Times New Roman" w:cs="Times New Roman"/>
          <w:bCs/>
        </w:rPr>
        <w:t xml:space="preserve"> BES)</w:t>
      </w:r>
    </w:p>
    <w:p w:rsidRPr="00AB28AC" w:rsidR="00155359" w:rsidP="00155359" w:rsidRDefault="00155359" w14:paraId="10952A65" w14:textId="77777777">
      <w:pPr>
        <w:spacing w:after="0" w:line="240" w:lineRule="auto"/>
        <w:rPr>
          <w:rFonts w:ascii="Times New Roman" w:hAnsi="Times New Roman" w:cs="Times New Roman"/>
          <w:bCs/>
        </w:rPr>
      </w:pPr>
    </w:p>
    <w:p w:rsidRPr="00AB28AC" w:rsidR="00155359" w:rsidP="00AB28AC" w:rsidRDefault="00155359" w14:paraId="45882129" w14:textId="77777777">
      <w:pPr>
        <w:spacing w:after="0" w:line="240" w:lineRule="auto"/>
        <w:ind w:firstLine="141"/>
        <w:rPr>
          <w:rFonts w:ascii="Times New Roman" w:hAnsi="Times New Roman" w:cs="Times New Roman"/>
          <w:bCs/>
        </w:rPr>
      </w:pPr>
      <w:r w:rsidRPr="00AB28AC">
        <w:rPr>
          <w:rFonts w:ascii="Times New Roman" w:hAnsi="Times New Roman" w:cs="Times New Roman"/>
          <w:bCs/>
        </w:rPr>
        <w:t xml:space="preserve">2.7 Overige verbeteringen in de Wet </w:t>
      </w:r>
      <w:proofErr w:type="spellStart"/>
      <w:r w:rsidRPr="00AB28AC">
        <w:rPr>
          <w:rFonts w:ascii="Times New Roman" w:hAnsi="Times New Roman" w:cs="Times New Roman"/>
          <w:bCs/>
        </w:rPr>
        <w:t>bap</w:t>
      </w:r>
      <w:proofErr w:type="spellEnd"/>
      <w:r w:rsidRPr="00AB28AC">
        <w:rPr>
          <w:rFonts w:ascii="Times New Roman" w:hAnsi="Times New Roman" w:cs="Times New Roman"/>
          <w:bCs/>
        </w:rPr>
        <w:t xml:space="preserve"> BES</w:t>
      </w:r>
    </w:p>
    <w:p w:rsidRPr="00AB28AC" w:rsidR="00155359" w:rsidP="00AB28AC" w:rsidRDefault="00155359" w14:paraId="126CEBC7" w14:textId="77777777">
      <w:pPr>
        <w:spacing w:after="0" w:line="240" w:lineRule="auto"/>
        <w:ind w:left="141"/>
        <w:rPr>
          <w:rFonts w:ascii="Times New Roman" w:hAnsi="Times New Roman" w:cs="Times New Roman"/>
          <w:bCs/>
        </w:rPr>
      </w:pPr>
      <w:r w:rsidRPr="00AB28AC">
        <w:rPr>
          <w:rFonts w:ascii="Times New Roman" w:hAnsi="Times New Roman" w:cs="Times New Roman"/>
          <w:bCs/>
        </w:rPr>
        <w:br/>
        <w:t>2.8 Registratie van ingezetenen van een openbaar lichaam in de BRP (Wet BRP)</w:t>
      </w:r>
    </w:p>
    <w:p w:rsidRPr="00AB28AC" w:rsidR="00155359" w:rsidP="00155359" w:rsidRDefault="00155359" w14:paraId="646E4B15" w14:textId="77777777">
      <w:pPr>
        <w:spacing w:after="0" w:line="240" w:lineRule="auto"/>
        <w:rPr>
          <w:rFonts w:ascii="Times New Roman" w:hAnsi="Times New Roman" w:cs="Times New Roman"/>
          <w:bCs/>
        </w:rPr>
      </w:pPr>
    </w:p>
    <w:p w:rsidRPr="004735E7" w:rsidR="00155359" w:rsidP="004735E7" w:rsidRDefault="00155359" w14:paraId="55FEA185" w14:textId="14C6644B">
      <w:pPr>
        <w:numPr>
          <w:ilvl w:val="0"/>
          <w:numId w:val="9"/>
        </w:numPr>
        <w:spacing w:after="0" w:line="240" w:lineRule="auto"/>
        <w:rPr>
          <w:rFonts w:ascii="Times New Roman" w:hAnsi="Times New Roman" w:cs="Times New Roman"/>
          <w:b/>
          <w:bCs/>
        </w:rPr>
      </w:pPr>
      <w:r w:rsidRPr="00AB28AC">
        <w:rPr>
          <w:rFonts w:ascii="Times New Roman" w:hAnsi="Times New Roman" w:cs="Times New Roman"/>
          <w:b/>
          <w:bCs/>
        </w:rPr>
        <w:t>Toetsing aan hoger recht</w:t>
      </w:r>
      <w:r w:rsidRPr="004735E7">
        <w:rPr>
          <w:rFonts w:ascii="Times New Roman" w:hAnsi="Times New Roman" w:cs="Times New Roman"/>
          <w:bCs/>
        </w:rPr>
        <w:br/>
      </w:r>
    </w:p>
    <w:p w:rsidRPr="00AB28AC" w:rsidR="00155359" w:rsidP="00AB28AC" w:rsidRDefault="00155359" w14:paraId="24875F88" w14:textId="77777777">
      <w:pPr>
        <w:numPr>
          <w:ilvl w:val="1"/>
          <w:numId w:val="14"/>
        </w:numPr>
        <w:spacing w:after="0" w:line="240" w:lineRule="auto"/>
        <w:rPr>
          <w:rFonts w:ascii="Times New Roman" w:hAnsi="Times New Roman" w:cs="Times New Roman"/>
          <w:bCs/>
        </w:rPr>
      </w:pPr>
      <w:r w:rsidRPr="00AB28AC">
        <w:rPr>
          <w:rFonts w:ascii="Times New Roman" w:hAnsi="Times New Roman" w:cs="Times New Roman"/>
          <w:bCs/>
        </w:rPr>
        <w:t>Artikel 8 EU-Handvest en AVG</w:t>
      </w:r>
    </w:p>
    <w:p w:rsidRPr="00AB28AC" w:rsidR="00155359" w:rsidP="00155359" w:rsidRDefault="00155359" w14:paraId="63C1FACB" w14:textId="77777777">
      <w:pPr>
        <w:spacing w:after="0" w:line="240" w:lineRule="auto"/>
        <w:rPr>
          <w:rFonts w:ascii="Times New Roman" w:hAnsi="Times New Roman" w:cs="Times New Roman"/>
          <w:bCs/>
        </w:rPr>
      </w:pPr>
    </w:p>
    <w:p w:rsidRPr="00AB28AC" w:rsidR="00155359" w:rsidP="00AB28AC" w:rsidRDefault="00155359" w14:paraId="23BF1CD5" w14:textId="77777777">
      <w:pPr>
        <w:numPr>
          <w:ilvl w:val="0"/>
          <w:numId w:val="14"/>
        </w:numPr>
        <w:spacing w:after="0" w:line="240" w:lineRule="auto"/>
        <w:rPr>
          <w:rFonts w:ascii="Times New Roman" w:hAnsi="Times New Roman" w:cs="Times New Roman"/>
          <w:bCs/>
        </w:rPr>
      </w:pPr>
      <w:r w:rsidRPr="00AB28AC">
        <w:rPr>
          <w:rFonts w:ascii="Times New Roman" w:hAnsi="Times New Roman" w:cs="Times New Roman"/>
          <w:b/>
          <w:bCs/>
        </w:rPr>
        <w:t>Gevolgen</w:t>
      </w:r>
      <w:r w:rsidRPr="00AB28AC">
        <w:rPr>
          <w:rFonts w:ascii="Times New Roman" w:hAnsi="Times New Roman" w:cs="Times New Roman"/>
          <w:bCs/>
        </w:rPr>
        <w:br/>
      </w:r>
    </w:p>
    <w:p w:rsidRPr="00AB28AC" w:rsidR="00155359" w:rsidP="00AB28AC" w:rsidRDefault="00155359" w14:paraId="75C1DE1C" w14:textId="4965B409">
      <w:pPr>
        <w:pStyle w:val="Lijstalinea"/>
        <w:numPr>
          <w:ilvl w:val="1"/>
          <w:numId w:val="14"/>
        </w:numPr>
        <w:spacing w:after="0" w:line="240" w:lineRule="auto"/>
        <w:rPr>
          <w:rFonts w:ascii="Times New Roman" w:hAnsi="Times New Roman" w:cs="Times New Roman"/>
          <w:bCs/>
        </w:rPr>
      </w:pPr>
      <w:r w:rsidRPr="00AB28AC">
        <w:rPr>
          <w:rFonts w:ascii="Times New Roman" w:hAnsi="Times New Roman" w:cs="Times New Roman"/>
          <w:bCs/>
        </w:rPr>
        <w:t>Algemeen</w:t>
      </w:r>
    </w:p>
    <w:p w:rsidRPr="00AB28AC" w:rsidR="00155359" w:rsidP="00155359" w:rsidRDefault="00155359" w14:paraId="2972C3FF" w14:textId="77777777">
      <w:pPr>
        <w:spacing w:after="0" w:line="240" w:lineRule="auto"/>
        <w:rPr>
          <w:rFonts w:ascii="Times New Roman" w:hAnsi="Times New Roman" w:cs="Times New Roman"/>
          <w:bCs/>
        </w:rPr>
      </w:pPr>
    </w:p>
    <w:p w:rsidRPr="00FF2673" w:rsidR="00155359" w:rsidP="00155359" w:rsidRDefault="00AB28AC" w14:paraId="59B92D6C" w14:textId="2C931ECB">
      <w:pPr>
        <w:pStyle w:val="Lijstalinea"/>
        <w:numPr>
          <w:ilvl w:val="1"/>
          <w:numId w:val="14"/>
        </w:numPr>
        <w:spacing w:after="0" w:line="240" w:lineRule="auto"/>
        <w:rPr>
          <w:rFonts w:ascii="Times New Roman" w:hAnsi="Times New Roman" w:cs="Times New Roman"/>
          <w:bCs/>
        </w:rPr>
      </w:pPr>
      <w:r w:rsidRPr="00AB28AC">
        <w:rPr>
          <w:rFonts w:ascii="Times New Roman" w:hAnsi="Times New Roman" w:cs="Times New Roman"/>
          <w:bCs/>
        </w:rPr>
        <w:t xml:space="preserve"> </w:t>
      </w:r>
      <w:r w:rsidRPr="00AB28AC" w:rsidR="00155359">
        <w:rPr>
          <w:rFonts w:ascii="Times New Roman" w:hAnsi="Times New Roman" w:cs="Times New Roman"/>
          <w:bCs/>
        </w:rPr>
        <w:t>Gevolgen voor Caribisch Nederland</w:t>
      </w:r>
      <w:r w:rsidRPr="00AB28AC" w:rsidR="00155359">
        <w:rPr>
          <w:rFonts w:ascii="Times New Roman" w:hAnsi="Times New Roman" w:cs="Times New Roman"/>
          <w:bCs/>
        </w:rPr>
        <w:br/>
      </w:r>
    </w:p>
    <w:p w:rsidRPr="00AB28AC" w:rsidR="00155359" w:rsidP="00AB28AC" w:rsidRDefault="00155359" w14:paraId="30107E06" w14:textId="77777777">
      <w:pPr>
        <w:numPr>
          <w:ilvl w:val="0"/>
          <w:numId w:val="14"/>
        </w:numPr>
        <w:spacing w:after="0" w:line="240" w:lineRule="auto"/>
        <w:rPr>
          <w:rFonts w:ascii="Times New Roman" w:hAnsi="Times New Roman" w:cs="Times New Roman"/>
          <w:b/>
          <w:bCs/>
        </w:rPr>
      </w:pPr>
      <w:r w:rsidRPr="00AB28AC">
        <w:rPr>
          <w:rFonts w:ascii="Times New Roman" w:hAnsi="Times New Roman" w:cs="Times New Roman"/>
          <w:b/>
          <w:bCs/>
        </w:rPr>
        <w:t>Inwerktreding</w:t>
      </w:r>
      <w:r w:rsidRPr="00AB28AC">
        <w:rPr>
          <w:rFonts w:ascii="Times New Roman" w:hAnsi="Times New Roman" w:cs="Times New Roman"/>
          <w:b/>
          <w:bCs/>
        </w:rPr>
        <w:br/>
      </w:r>
    </w:p>
    <w:p w:rsidRPr="00AB28AC" w:rsidR="00155359" w:rsidP="00AB28AC" w:rsidRDefault="00155359" w14:paraId="03BF7457" w14:textId="77777777">
      <w:pPr>
        <w:numPr>
          <w:ilvl w:val="0"/>
          <w:numId w:val="14"/>
        </w:numPr>
        <w:spacing w:after="0" w:line="240" w:lineRule="auto"/>
        <w:rPr>
          <w:rFonts w:ascii="Times New Roman" w:hAnsi="Times New Roman" w:cs="Times New Roman"/>
          <w:b/>
          <w:bCs/>
        </w:rPr>
      </w:pPr>
      <w:r w:rsidRPr="00AB28AC">
        <w:rPr>
          <w:rFonts w:ascii="Times New Roman" w:hAnsi="Times New Roman" w:cs="Times New Roman"/>
          <w:b/>
          <w:bCs/>
        </w:rPr>
        <w:t>Voorlichting en communicatie</w:t>
      </w:r>
    </w:p>
    <w:p w:rsidR="00AB28AC" w:rsidP="00AC72D2" w:rsidRDefault="00AB28AC" w14:paraId="042C00B1" w14:textId="77777777">
      <w:pPr>
        <w:spacing w:after="0" w:line="240" w:lineRule="auto"/>
        <w:rPr>
          <w:rFonts w:ascii="Times New Roman" w:hAnsi="Times New Roman" w:cs="Times New Roman"/>
          <w:bCs/>
        </w:rPr>
      </w:pPr>
    </w:p>
    <w:p w:rsidR="00AB28AC" w:rsidP="00AC72D2" w:rsidRDefault="00AB28AC" w14:paraId="0B9D8DCA" w14:textId="77777777">
      <w:pPr>
        <w:spacing w:after="0" w:line="240" w:lineRule="auto"/>
        <w:rPr>
          <w:rFonts w:ascii="Times New Roman" w:hAnsi="Times New Roman" w:cs="Times New Roman"/>
          <w:bCs/>
        </w:rPr>
      </w:pPr>
    </w:p>
    <w:p w:rsidR="00AB28AC" w:rsidP="00AC72D2" w:rsidRDefault="00AB28AC" w14:paraId="7F0763D7" w14:textId="77777777">
      <w:pPr>
        <w:spacing w:after="0" w:line="240" w:lineRule="auto"/>
        <w:rPr>
          <w:rFonts w:ascii="Times New Roman" w:hAnsi="Times New Roman" w:cs="Times New Roman"/>
          <w:bCs/>
        </w:rPr>
      </w:pPr>
    </w:p>
    <w:p w:rsidR="00AB28AC" w:rsidP="00AC72D2" w:rsidRDefault="00AB28AC" w14:paraId="3B588273" w14:textId="77777777">
      <w:pPr>
        <w:spacing w:after="0" w:line="240" w:lineRule="auto"/>
        <w:rPr>
          <w:rFonts w:ascii="Times New Roman" w:hAnsi="Times New Roman" w:cs="Times New Roman"/>
          <w:bCs/>
        </w:rPr>
      </w:pPr>
    </w:p>
    <w:p w:rsidR="00AB28AC" w:rsidP="00AC72D2" w:rsidRDefault="00AB28AC" w14:paraId="58D966E4" w14:textId="77777777">
      <w:pPr>
        <w:spacing w:after="0" w:line="240" w:lineRule="auto"/>
        <w:rPr>
          <w:rFonts w:ascii="Times New Roman" w:hAnsi="Times New Roman" w:cs="Times New Roman"/>
          <w:bCs/>
        </w:rPr>
      </w:pPr>
    </w:p>
    <w:p w:rsidR="00AB28AC" w:rsidP="00AC72D2" w:rsidRDefault="00AB28AC" w14:paraId="5472C90A" w14:textId="77777777">
      <w:pPr>
        <w:spacing w:after="0" w:line="240" w:lineRule="auto"/>
        <w:rPr>
          <w:rFonts w:ascii="Times New Roman" w:hAnsi="Times New Roman" w:cs="Times New Roman"/>
          <w:bCs/>
        </w:rPr>
      </w:pPr>
    </w:p>
    <w:p w:rsidR="00AB28AC" w:rsidP="00AC72D2" w:rsidRDefault="00AB28AC" w14:paraId="166E9E58" w14:textId="77777777">
      <w:pPr>
        <w:spacing w:after="0" w:line="240" w:lineRule="auto"/>
        <w:rPr>
          <w:rFonts w:ascii="Times New Roman" w:hAnsi="Times New Roman" w:cs="Times New Roman"/>
          <w:bCs/>
        </w:rPr>
      </w:pPr>
    </w:p>
    <w:p w:rsidR="00AB28AC" w:rsidP="00AC72D2" w:rsidRDefault="00AB28AC" w14:paraId="7691B6BE" w14:textId="77777777">
      <w:pPr>
        <w:spacing w:after="0" w:line="240" w:lineRule="auto"/>
        <w:rPr>
          <w:rFonts w:ascii="Times New Roman" w:hAnsi="Times New Roman" w:cs="Times New Roman"/>
          <w:bCs/>
        </w:rPr>
      </w:pPr>
    </w:p>
    <w:p w:rsidR="00AB28AC" w:rsidP="00AC72D2" w:rsidRDefault="00AB28AC" w14:paraId="18666C70" w14:textId="77777777">
      <w:pPr>
        <w:spacing w:after="0" w:line="240" w:lineRule="auto"/>
        <w:rPr>
          <w:rFonts w:ascii="Times New Roman" w:hAnsi="Times New Roman" w:cs="Times New Roman"/>
          <w:bCs/>
        </w:rPr>
      </w:pPr>
    </w:p>
    <w:p w:rsidR="00AB28AC" w:rsidP="00AC72D2" w:rsidRDefault="00AB28AC" w14:paraId="2E7A9EE4" w14:textId="77777777">
      <w:pPr>
        <w:spacing w:after="0" w:line="240" w:lineRule="auto"/>
        <w:rPr>
          <w:rFonts w:ascii="Times New Roman" w:hAnsi="Times New Roman" w:cs="Times New Roman"/>
          <w:bCs/>
        </w:rPr>
      </w:pPr>
    </w:p>
    <w:p w:rsidR="00AB28AC" w:rsidP="00AC72D2" w:rsidRDefault="00AB28AC" w14:paraId="587D84CE" w14:textId="77777777">
      <w:pPr>
        <w:spacing w:after="0" w:line="240" w:lineRule="auto"/>
        <w:rPr>
          <w:rFonts w:ascii="Times New Roman" w:hAnsi="Times New Roman" w:cs="Times New Roman"/>
          <w:bCs/>
        </w:rPr>
      </w:pPr>
    </w:p>
    <w:p w:rsidR="00AB28AC" w:rsidP="00AC72D2" w:rsidRDefault="00AB28AC" w14:paraId="1C612C18" w14:textId="77777777">
      <w:pPr>
        <w:spacing w:after="0" w:line="240" w:lineRule="auto"/>
        <w:rPr>
          <w:rFonts w:ascii="Times New Roman" w:hAnsi="Times New Roman" w:cs="Times New Roman"/>
          <w:bCs/>
        </w:rPr>
      </w:pPr>
    </w:p>
    <w:p w:rsidR="00AB28AC" w:rsidP="00AC72D2" w:rsidRDefault="00AB28AC" w14:paraId="377F3BC6" w14:textId="77777777">
      <w:pPr>
        <w:spacing w:after="0" w:line="240" w:lineRule="auto"/>
        <w:rPr>
          <w:rFonts w:ascii="Times New Roman" w:hAnsi="Times New Roman" w:cs="Times New Roman"/>
          <w:bCs/>
        </w:rPr>
      </w:pPr>
    </w:p>
    <w:p w:rsidR="00AB28AC" w:rsidP="00AC72D2" w:rsidRDefault="00AB28AC" w14:paraId="4DF4B094" w14:textId="77777777">
      <w:pPr>
        <w:spacing w:after="0" w:line="240" w:lineRule="auto"/>
        <w:rPr>
          <w:rFonts w:ascii="Times New Roman" w:hAnsi="Times New Roman" w:cs="Times New Roman"/>
          <w:bCs/>
        </w:rPr>
      </w:pPr>
    </w:p>
    <w:p w:rsidR="00F059CF" w:rsidP="00B07895" w:rsidRDefault="00F059CF" w14:paraId="26CC2963" w14:textId="77777777">
      <w:pPr>
        <w:spacing w:line="240" w:lineRule="auto"/>
        <w:rPr>
          <w:rFonts w:ascii="Times New Roman" w:hAnsi="Times New Roman" w:cs="Times New Roman"/>
          <w:bCs/>
        </w:rPr>
      </w:pPr>
    </w:p>
    <w:p w:rsidRPr="00F059CF" w:rsidR="00542285" w:rsidP="00B07895" w:rsidRDefault="00542285" w14:paraId="78698B2A" w14:textId="77777777">
      <w:pPr>
        <w:spacing w:line="240" w:lineRule="auto"/>
        <w:rPr>
          <w:rFonts w:ascii="Times New Roman" w:hAnsi="Times New Roman" w:cs="Times New Roman"/>
          <w:color w:val="000000" w:themeColor="text1"/>
        </w:rPr>
      </w:pPr>
    </w:p>
    <w:p w:rsidRPr="00F059CF" w:rsidR="00F059CF" w:rsidP="00F059CF" w:rsidRDefault="00F059CF" w14:paraId="2A4C703C" w14:textId="77777777">
      <w:pPr>
        <w:rPr>
          <w:rFonts w:ascii="Times New Roman" w:hAnsi="Times New Roman" w:cs="Times New Roman"/>
          <w:b/>
          <w:bCs/>
        </w:rPr>
      </w:pPr>
      <w:r w:rsidRPr="00F059CF">
        <w:rPr>
          <w:rFonts w:ascii="Times New Roman" w:hAnsi="Times New Roman" w:cs="Times New Roman"/>
          <w:b/>
          <w:bCs/>
        </w:rPr>
        <w:t xml:space="preserve">ALGEMEEN DEEL </w:t>
      </w:r>
    </w:p>
    <w:p w:rsidRPr="00F059CF" w:rsidR="00F059CF" w:rsidP="00F059CF" w:rsidRDefault="00F059CF" w14:paraId="517A6A30" w14:textId="77777777">
      <w:pPr>
        <w:pStyle w:val="Lijstalinea"/>
        <w:numPr>
          <w:ilvl w:val="0"/>
          <w:numId w:val="16"/>
        </w:numPr>
        <w:rPr>
          <w:rFonts w:ascii="Times New Roman" w:hAnsi="Times New Roman" w:cs="Times New Roman"/>
          <w:b/>
          <w:bCs/>
        </w:rPr>
      </w:pPr>
      <w:r w:rsidRPr="00F059CF">
        <w:rPr>
          <w:rFonts w:ascii="Times New Roman" w:hAnsi="Times New Roman" w:cs="Times New Roman"/>
          <w:b/>
          <w:bCs/>
        </w:rPr>
        <w:t xml:space="preserve">Inleiding </w:t>
      </w:r>
    </w:p>
    <w:p w:rsidR="00F46DEB" w:rsidP="00F059CF" w:rsidRDefault="00F059CF" w14:paraId="2FDB865F" w14:textId="5E67E619">
      <w:pPr>
        <w:rPr>
          <w:rFonts w:ascii="Times New Roman" w:hAnsi="Times New Roman" w:cs="Times New Roman"/>
        </w:rPr>
      </w:pPr>
      <w:r w:rsidRPr="00F059CF">
        <w:rPr>
          <w:rFonts w:ascii="Times New Roman" w:hAnsi="Times New Roman" w:cs="Times New Roman"/>
        </w:rPr>
        <w:t xml:space="preserve">De leden van de VVD-fractie hebben met belangstelling kennisgenomen van het wetsvoorstel </w:t>
      </w:r>
      <w:r w:rsidR="002450C1">
        <w:rPr>
          <w:rFonts w:ascii="Times New Roman" w:hAnsi="Times New Roman" w:cs="Times New Roman"/>
        </w:rPr>
        <w:t>‘</w:t>
      </w:r>
      <w:r w:rsidRPr="00F059CF">
        <w:rPr>
          <w:rFonts w:ascii="Times New Roman" w:hAnsi="Times New Roman" w:cs="Times New Roman"/>
        </w:rPr>
        <w:t>Wijziging van diverse wetten in verband met het invoeren van het burgerservicenummer en de voorzieningen van de digitale overheid in de openbare lichamen Bonaire, Sint Eustatius en Saba</w:t>
      </w:r>
      <w:r w:rsidR="002450C1">
        <w:rPr>
          <w:rFonts w:ascii="Times New Roman" w:hAnsi="Times New Roman" w:cs="Times New Roman"/>
        </w:rPr>
        <w:t xml:space="preserve">’ </w:t>
      </w:r>
      <w:r w:rsidR="002F40E4">
        <w:rPr>
          <w:rFonts w:ascii="Times New Roman" w:hAnsi="Times New Roman" w:cs="Times New Roman"/>
        </w:rPr>
        <w:t xml:space="preserve">(Kamerstuk 36639). </w:t>
      </w:r>
      <w:r w:rsidRPr="00F059CF">
        <w:rPr>
          <w:rFonts w:ascii="Times New Roman" w:hAnsi="Times New Roman" w:cs="Times New Roman"/>
        </w:rPr>
        <w:t xml:space="preserve">Graag willen deze leden de regering een aantal vragen stellen. Maar allereerst merken zij op dat zij het een goede zaak vinden dat de geregistreerde inwoners van Bonaire, Sint Eustatius en Saba (BES) een Burgerservicenummer (BSN) krijgen, alsmede toegang tot digitale inlogmiddelen, zoals </w:t>
      </w:r>
      <w:proofErr w:type="spellStart"/>
      <w:r w:rsidRPr="00F059CF">
        <w:rPr>
          <w:rFonts w:ascii="Times New Roman" w:hAnsi="Times New Roman" w:cs="Times New Roman"/>
        </w:rPr>
        <w:t>DigiD</w:t>
      </w:r>
      <w:proofErr w:type="spellEnd"/>
      <w:r w:rsidRPr="00F059CF">
        <w:rPr>
          <w:rFonts w:ascii="Times New Roman" w:hAnsi="Times New Roman" w:cs="Times New Roman"/>
        </w:rPr>
        <w:t>, waarmee de digitale dienstverlening van de overheid op de BES mogelijk wordt. Tegelijkertijd is het goed dat het mogelijk blijft om schriftelijk of via het loket contact met de overheid te hebben.</w:t>
      </w:r>
    </w:p>
    <w:p w:rsidR="00730AB8" w:rsidP="00F059CF" w:rsidRDefault="00F46DEB" w14:paraId="55497316" w14:textId="7B52FEEA">
      <w:pPr>
        <w:rPr>
          <w:rFonts w:ascii="Times New Roman" w:hAnsi="Times New Roman" w:cs="Times New Roman"/>
        </w:rPr>
      </w:pPr>
      <w:r w:rsidRPr="00F46DEB">
        <w:rPr>
          <w:rFonts w:ascii="Times New Roman" w:hAnsi="Times New Roman" w:cs="Times New Roman"/>
        </w:rPr>
        <w:t xml:space="preserve">De leden van de NSC-fractie hebben met belangstelling kennisgenomen van het wetsvoorstel tot invoering van het Burgerservicenummer (BSN) en de voorzieningen van de digitale overheid in de openbare lichamen Bonaire, Sint-Eustatius en Saba. </w:t>
      </w:r>
      <w:r w:rsidR="00147481">
        <w:rPr>
          <w:rFonts w:ascii="Times New Roman" w:hAnsi="Times New Roman" w:cs="Times New Roman"/>
        </w:rPr>
        <w:t>Deze leden</w:t>
      </w:r>
      <w:r w:rsidRPr="00F46DEB">
        <w:rPr>
          <w:rFonts w:ascii="Times New Roman" w:hAnsi="Times New Roman" w:cs="Times New Roman"/>
        </w:rPr>
        <w:t xml:space="preserve"> onderschrijven het belang van het verbeteren van de digitale overheidsdienstverlening in </w:t>
      </w:r>
      <w:r w:rsidR="007B238C">
        <w:rPr>
          <w:rFonts w:ascii="Times New Roman" w:hAnsi="Times New Roman" w:cs="Times New Roman"/>
        </w:rPr>
        <w:t>Caribisch</w:t>
      </w:r>
      <w:r w:rsidRPr="00F46DEB">
        <w:rPr>
          <w:rFonts w:ascii="Times New Roman" w:hAnsi="Times New Roman" w:cs="Times New Roman"/>
        </w:rPr>
        <w:t xml:space="preserve"> Nederland en juichen de inzet toe om deze op een gelijkwaardig niveau te brengen met het Europese deel van Nederland. Op dit moment hebben </w:t>
      </w:r>
      <w:r w:rsidR="007B238C">
        <w:rPr>
          <w:rFonts w:ascii="Times New Roman" w:hAnsi="Times New Roman" w:cs="Times New Roman"/>
        </w:rPr>
        <w:t xml:space="preserve">deze leden </w:t>
      </w:r>
      <w:r w:rsidRPr="00F46DEB">
        <w:rPr>
          <w:rFonts w:ascii="Times New Roman" w:hAnsi="Times New Roman" w:cs="Times New Roman"/>
        </w:rPr>
        <w:t>geen aanvullende vragen en kijken zij met interesse uit naar de verdere behandeling van het wetsvoorstel.</w:t>
      </w:r>
      <w:r w:rsidR="007B238C">
        <w:rPr>
          <w:rFonts w:ascii="Times New Roman" w:hAnsi="Times New Roman" w:cs="Times New Roman"/>
        </w:rPr>
        <w:br/>
      </w:r>
      <w:r w:rsidR="00730AB8">
        <w:rPr>
          <w:rFonts w:ascii="Times New Roman" w:hAnsi="Times New Roman" w:cs="Times New Roman"/>
        </w:rPr>
        <w:br/>
      </w:r>
      <w:r w:rsidRPr="00730AB8" w:rsidR="00730AB8">
        <w:rPr>
          <w:rFonts w:ascii="Times New Roman" w:hAnsi="Times New Roman" w:cs="Times New Roman"/>
        </w:rPr>
        <w:t xml:space="preserve">De leden van de D66-fractie hebben met interesse kennisgenomen van het onderhavige wetsvoorstel. </w:t>
      </w:r>
      <w:r w:rsidR="007D1D5C">
        <w:rPr>
          <w:rFonts w:ascii="Times New Roman" w:hAnsi="Times New Roman" w:cs="Times New Roman"/>
        </w:rPr>
        <w:t>Deze leden</w:t>
      </w:r>
      <w:r w:rsidRPr="00730AB8" w:rsidR="00730AB8">
        <w:rPr>
          <w:rFonts w:ascii="Times New Roman" w:hAnsi="Times New Roman" w:cs="Times New Roman"/>
        </w:rPr>
        <w:t xml:space="preserve"> hebben op dit moment geen nadere vragen.</w:t>
      </w:r>
    </w:p>
    <w:p w:rsidRPr="00F03D73" w:rsidR="000E6010" w:rsidP="00F03D73" w:rsidRDefault="00C91D08" w14:paraId="0AE2D201" w14:textId="26A078A6">
      <w:pPr>
        <w:spacing w:after="0" w:line="240" w:lineRule="auto"/>
        <w:rPr>
          <w:rFonts w:ascii="Times New Roman" w:hAnsi="Times New Roman" w:eastAsia="Times New Roman" w:cs="Times New Roman"/>
          <w:lang w:eastAsia="nl-NL"/>
        </w:rPr>
      </w:pPr>
      <w:r w:rsidRPr="00C91D08">
        <w:rPr>
          <w:rFonts w:ascii="Times New Roman" w:hAnsi="Times New Roman" w:eastAsia="Times New Roman" w:cs="Times New Roman"/>
          <w:lang w:eastAsia="nl-NL"/>
        </w:rPr>
        <w:t xml:space="preserve">De leden van de ChristenUnie-fractie hebben met belangstelling kennisgenomen van </w:t>
      </w:r>
      <w:r w:rsidR="00556603">
        <w:rPr>
          <w:rFonts w:ascii="Times New Roman" w:hAnsi="Times New Roman" w:eastAsia="Times New Roman" w:cs="Times New Roman"/>
          <w:lang w:eastAsia="nl-NL"/>
        </w:rPr>
        <w:t>het onderhavige wetsvoorstel</w:t>
      </w:r>
      <w:r w:rsidRPr="00C91D08">
        <w:rPr>
          <w:rFonts w:ascii="Times New Roman" w:hAnsi="Times New Roman" w:eastAsia="Times New Roman" w:cs="Times New Roman"/>
          <w:lang w:eastAsia="nl-NL"/>
        </w:rPr>
        <w:t>. Deze leden steunen de doelen die het wetsvoorstel beoogt. Zij hebben nog enkele vragen.</w:t>
      </w:r>
      <w:r>
        <w:rPr>
          <w:rFonts w:ascii="Times New Roman" w:hAnsi="Times New Roman" w:eastAsia="Times New Roman" w:cs="Times New Roman"/>
          <w:lang w:eastAsia="nl-NL"/>
        </w:rPr>
        <w:t xml:space="preserve"> </w:t>
      </w:r>
      <w:r w:rsidR="000E6010">
        <w:rPr>
          <w:rFonts w:ascii="Times New Roman" w:hAnsi="Times New Roman" w:cs="Times New Roman"/>
        </w:rPr>
        <w:t xml:space="preserve">De leden van de ChristenUnie-fractie </w:t>
      </w:r>
      <w:r w:rsidRPr="003419CA" w:rsidR="000E6010">
        <w:rPr>
          <w:rFonts w:ascii="Times New Roman" w:hAnsi="Times New Roman" w:cs="Times New Roman"/>
        </w:rPr>
        <w:t>vragen de regering allereerst hoe zij tot haar schatting is gekomen dat 80</w:t>
      </w:r>
      <w:r w:rsidR="00A106EE">
        <w:rPr>
          <w:rFonts w:ascii="Times New Roman" w:hAnsi="Times New Roman" w:cs="Times New Roman"/>
        </w:rPr>
        <w:t xml:space="preserve">% </w:t>
      </w:r>
      <w:r w:rsidRPr="003419CA" w:rsidR="000E6010">
        <w:rPr>
          <w:rFonts w:ascii="Times New Roman" w:hAnsi="Times New Roman" w:cs="Times New Roman"/>
        </w:rPr>
        <w:t xml:space="preserve">van de inwoners van Caribisch Nederland nu niet over een BSN en </w:t>
      </w:r>
      <w:proofErr w:type="spellStart"/>
      <w:r w:rsidRPr="003419CA" w:rsidR="000E6010">
        <w:rPr>
          <w:rFonts w:ascii="Times New Roman" w:hAnsi="Times New Roman" w:cs="Times New Roman"/>
        </w:rPr>
        <w:t>DigiD</w:t>
      </w:r>
      <w:proofErr w:type="spellEnd"/>
      <w:r w:rsidRPr="003419CA" w:rsidR="000E6010">
        <w:rPr>
          <w:rFonts w:ascii="Times New Roman" w:hAnsi="Times New Roman" w:cs="Times New Roman"/>
        </w:rPr>
        <w:t xml:space="preserve"> beschikt.</w:t>
      </w:r>
      <w:r w:rsidR="00F03D73">
        <w:rPr>
          <w:rFonts w:ascii="Times New Roman" w:hAnsi="Times New Roman" w:eastAsia="Times New Roman" w:cs="Times New Roman"/>
          <w:lang w:eastAsia="nl-NL"/>
        </w:rPr>
        <w:br/>
      </w:r>
    </w:p>
    <w:p w:rsidR="00F059CF" w:rsidP="00F059CF" w:rsidRDefault="00F059CF" w14:paraId="52E4FFC2" w14:textId="5169306A">
      <w:pPr>
        <w:pStyle w:val="Lijstalinea"/>
        <w:numPr>
          <w:ilvl w:val="0"/>
          <w:numId w:val="16"/>
        </w:numPr>
        <w:rPr>
          <w:rFonts w:ascii="Times New Roman" w:hAnsi="Times New Roman" w:cs="Times New Roman"/>
          <w:b/>
          <w:bCs/>
        </w:rPr>
      </w:pPr>
      <w:r w:rsidRPr="00F059CF">
        <w:rPr>
          <w:rFonts w:ascii="Times New Roman" w:hAnsi="Times New Roman" w:cs="Times New Roman"/>
          <w:b/>
          <w:bCs/>
        </w:rPr>
        <w:t>Inhoud</w:t>
      </w:r>
    </w:p>
    <w:p w:rsidRPr="003419CA" w:rsidR="003419CA" w:rsidP="003419CA" w:rsidRDefault="003419CA" w14:paraId="3A40EDFE" w14:textId="451400AB">
      <w:pPr>
        <w:rPr>
          <w:rFonts w:ascii="Times New Roman" w:hAnsi="Times New Roman" w:cs="Times New Roman"/>
        </w:rPr>
      </w:pPr>
      <w:r w:rsidRPr="003419CA">
        <w:rPr>
          <w:rFonts w:ascii="Times New Roman" w:hAnsi="Times New Roman" w:cs="Times New Roman"/>
        </w:rPr>
        <w:t>2.1 Aanleiding en uitgangspunten</w:t>
      </w:r>
    </w:p>
    <w:p w:rsidRPr="003419CA" w:rsidR="003419CA" w:rsidP="003419CA" w:rsidRDefault="003419CA" w14:paraId="2F489EDE" w14:textId="52D768C3">
      <w:pPr>
        <w:spacing w:after="0" w:line="240" w:lineRule="auto"/>
        <w:rPr>
          <w:rFonts w:ascii="Times New Roman" w:hAnsi="Times New Roman" w:cs="Times New Roman"/>
        </w:rPr>
      </w:pPr>
      <w:r w:rsidRPr="003419CA">
        <w:rPr>
          <w:rFonts w:ascii="Times New Roman" w:hAnsi="Times New Roman" w:cs="Times New Roman"/>
        </w:rPr>
        <w:t xml:space="preserve">De leden van de ChristenUnie-fractie vragen de regering welke lessen de regering heeft getrokken uit de invoering van het BSN en de voorzieningen voor een digitale overheid in Europees Nederland. Op welke manier neemt de regering deze mee bij de invoering van het BSN in Caribisch Nederland? </w:t>
      </w:r>
    </w:p>
    <w:p w:rsidRPr="003419CA" w:rsidR="003419CA" w:rsidP="003419CA" w:rsidRDefault="003419CA" w14:paraId="645A277E" w14:textId="77777777">
      <w:pPr>
        <w:spacing w:after="0" w:line="240" w:lineRule="auto"/>
        <w:rPr>
          <w:rFonts w:ascii="Times New Roman" w:hAnsi="Times New Roman" w:cs="Times New Roman"/>
          <w:sz w:val="24"/>
          <w:szCs w:val="24"/>
        </w:rPr>
      </w:pPr>
    </w:p>
    <w:p w:rsidRPr="003419CA" w:rsidR="00F059CF" w:rsidP="00F059CF" w:rsidRDefault="00F059CF" w14:paraId="363484AD" w14:textId="77777777">
      <w:pPr>
        <w:rPr>
          <w:rFonts w:ascii="Times New Roman" w:hAnsi="Times New Roman" w:cs="Times New Roman"/>
        </w:rPr>
      </w:pPr>
      <w:r w:rsidRPr="003419CA">
        <w:rPr>
          <w:rFonts w:ascii="Times New Roman" w:hAnsi="Times New Roman" w:cs="Times New Roman"/>
        </w:rPr>
        <w:t xml:space="preserve">2.2 </w:t>
      </w:r>
      <w:r w:rsidRPr="003419CA">
        <w:rPr>
          <w:rFonts w:ascii="Times New Roman" w:hAnsi="Times New Roman" w:eastAsia="Arial" w:cs="Times New Roman"/>
        </w:rPr>
        <w:t>Noodzaak wetgeving</w:t>
      </w:r>
    </w:p>
    <w:p w:rsidRPr="00F059CF" w:rsidR="00F059CF" w:rsidP="00F059CF" w:rsidRDefault="00F059CF" w14:paraId="17D2BA77" w14:textId="0DE51087">
      <w:pPr>
        <w:rPr>
          <w:rFonts w:ascii="Times New Roman" w:hAnsi="Times New Roman" w:eastAsia="Arial" w:cs="Times New Roman"/>
        </w:rPr>
      </w:pPr>
      <w:r w:rsidRPr="003419CA">
        <w:rPr>
          <w:rFonts w:ascii="Times New Roman" w:hAnsi="Times New Roman" w:eastAsia="Arial" w:cs="Times New Roman"/>
          <w:color w:val="000000" w:themeColor="text1"/>
        </w:rPr>
        <w:t xml:space="preserve">De leden van de VVD-fractie lezen dat de Wet </w:t>
      </w:r>
      <w:proofErr w:type="spellStart"/>
      <w:r w:rsidRPr="003419CA">
        <w:rPr>
          <w:rFonts w:ascii="Times New Roman" w:hAnsi="Times New Roman" w:eastAsia="Arial" w:cs="Times New Roman"/>
          <w:color w:val="000000" w:themeColor="text1"/>
        </w:rPr>
        <w:t>bap</w:t>
      </w:r>
      <w:proofErr w:type="spellEnd"/>
      <w:r w:rsidRPr="003419CA">
        <w:rPr>
          <w:rFonts w:ascii="Times New Roman" w:hAnsi="Times New Roman" w:eastAsia="Arial" w:cs="Times New Roman"/>
          <w:color w:val="000000" w:themeColor="text1"/>
        </w:rPr>
        <w:t xml:space="preserve"> BES wordt aangepast voor de BES</w:t>
      </w:r>
      <w:r w:rsidRPr="003419CA" w:rsidR="00ED3531">
        <w:rPr>
          <w:rFonts w:ascii="Times New Roman" w:hAnsi="Times New Roman" w:eastAsia="Arial" w:cs="Times New Roman"/>
          <w:color w:val="000000" w:themeColor="text1"/>
        </w:rPr>
        <w:t>-</w:t>
      </w:r>
      <w:r w:rsidRPr="003419CA">
        <w:rPr>
          <w:rFonts w:ascii="Times New Roman" w:hAnsi="Times New Roman" w:eastAsia="Arial" w:cs="Times New Roman"/>
          <w:color w:val="000000" w:themeColor="text1"/>
        </w:rPr>
        <w:t>eilanden om het BSN op te kunnen nemen in de eigen bevolkingsadministratie. Hoe regelt deze wet dat de eigen bevolkingsadministratie dan nog aansluiting vindt met de digitale overheidsdiensten van Europees Nederland?</w:t>
      </w:r>
    </w:p>
    <w:p w:rsidRPr="00F059CF" w:rsidR="00F059CF" w:rsidP="00F059CF" w:rsidRDefault="00F059CF" w14:paraId="0A482400" w14:textId="77777777">
      <w:pPr>
        <w:rPr>
          <w:rFonts w:ascii="Times New Roman" w:hAnsi="Times New Roman" w:cs="Times New Roman"/>
        </w:rPr>
      </w:pPr>
      <w:r w:rsidRPr="00F059CF">
        <w:rPr>
          <w:rFonts w:ascii="Times New Roman" w:hAnsi="Times New Roman" w:cs="Times New Roman"/>
        </w:rPr>
        <w:t>2.3 Alternatieven</w:t>
      </w:r>
    </w:p>
    <w:p w:rsidRPr="00F059CF" w:rsidR="00F059CF" w:rsidP="00F059CF" w:rsidRDefault="00F059CF" w14:paraId="0C99D365" w14:textId="6D08798A">
      <w:pPr>
        <w:rPr>
          <w:rFonts w:ascii="Times New Roman" w:hAnsi="Times New Roman" w:cs="Times New Roman"/>
        </w:rPr>
      </w:pPr>
      <w:r w:rsidRPr="00F059CF">
        <w:rPr>
          <w:rFonts w:ascii="Times New Roman" w:hAnsi="Times New Roman" w:cs="Times New Roman"/>
        </w:rPr>
        <w:t>In het onderhavige wetsvoorstel is er geen sprake van een volledige vervanging van de Basisadministratie persoonsgegevens BES (</w:t>
      </w:r>
      <w:proofErr w:type="spellStart"/>
      <w:r w:rsidRPr="00F059CF">
        <w:rPr>
          <w:rFonts w:ascii="Times New Roman" w:hAnsi="Times New Roman" w:cs="Times New Roman"/>
        </w:rPr>
        <w:t>Bap</w:t>
      </w:r>
      <w:proofErr w:type="spellEnd"/>
      <w:r w:rsidRPr="00F059CF">
        <w:rPr>
          <w:rFonts w:ascii="Times New Roman" w:hAnsi="Times New Roman" w:cs="Times New Roman"/>
        </w:rPr>
        <w:t xml:space="preserve"> BES) door de BRP. Dat zou voor dit moment een te complexe operatie zijn, </w:t>
      </w:r>
      <w:r w:rsidR="00ED3531">
        <w:rPr>
          <w:rFonts w:ascii="Times New Roman" w:hAnsi="Times New Roman" w:cs="Times New Roman"/>
        </w:rPr>
        <w:t>zo begrijpen deze leden.</w:t>
      </w:r>
      <w:r w:rsidRPr="00F059CF">
        <w:rPr>
          <w:rFonts w:ascii="Times New Roman" w:hAnsi="Times New Roman" w:cs="Times New Roman"/>
        </w:rPr>
        <w:t xml:space="preserve"> Er ontstaat dus een dubbele registratie. Hoe is in deze situatie de bescherming van de persoonsgegevens gegarandeerd? Wat als blijkt dat er verschillen </w:t>
      </w:r>
      <w:r w:rsidRPr="00F059CF">
        <w:rPr>
          <w:rFonts w:ascii="Times New Roman" w:hAnsi="Times New Roman" w:cs="Times New Roman"/>
        </w:rPr>
        <w:lastRenderedPageBreak/>
        <w:t xml:space="preserve">tussen de twee registraties zijn? Ook vragen </w:t>
      </w:r>
      <w:r w:rsidR="00C54371">
        <w:rPr>
          <w:rFonts w:ascii="Times New Roman" w:hAnsi="Times New Roman" w:cs="Times New Roman"/>
        </w:rPr>
        <w:t>zij</w:t>
      </w:r>
      <w:r w:rsidR="00484A8B">
        <w:rPr>
          <w:rFonts w:ascii="Times New Roman" w:hAnsi="Times New Roman" w:cs="Times New Roman"/>
        </w:rPr>
        <w:t xml:space="preserve"> </w:t>
      </w:r>
      <w:r w:rsidRPr="00F059CF">
        <w:rPr>
          <w:rFonts w:ascii="Times New Roman" w:hAnsi="Times New Roman" w:cs="Times New Roman"/>
        </w:rPr>
        <w:t xml:space="preserve">welke ambitie er is om op termijn te komen tot één registratie en dus één BRP-stelsel. Wordt dat overwogen? Zijn daar al gedachten over? Zo ja, welke? </w:t>
      </w:r>
    </w:p>
    <w:p w:rsidRPr="00F059CF" w:rsidR="00F059CF" w:rsidP="003419CA" w:rsidRDefault="00F059CF" w14:paraId="76990246" w14:textId="4337523E">
      <w:pPr>
        <w:spacing w:after="0" w:line="240" w:lineRule="auto"/>
        <w:rPr>
          <w:rFonts w:ascii="Times New Roman" w:hAnsi="Times New Roman" w:cs="Times New Roman"/>
        </w:rPr>
      </w:pPr>
      <w:r w:rsidRPr="00F059CF">
        <w:rPr>
          <w:rFonts w:ascii="Times New Roman" w:hAnsi="Times New Roman" w:cs="Times New Roman"/>
        </w:rPr>
        <w:t xml:space="preserve">De leden van de VVD-fractie lezen dat het niet mogelijk is om met een CRIB-nummer (Centraal Registratie Informatie Belastingplichtige) een </w:t>
      </w:r>
      <w:proofErr w:type="spellStart"/>
      <w:r w:rsidRPr="00F059CF">
        <w:rPr>
          <w:rFonts w:ascii="Times New Roman" w:hAnsi="Times New Roman" w:cs="Times New Roman"/>
        </w:rPr>
        <w:t>DigiD</w:t>
      </w:r>
      <w:proofErr w:type="spellEnd"/>
      <w:r w:rsidRPr="00F059CF">
        <w:rPr>
          <w:rFonts w:ascii="Times New Roman" w:hAnsi="Times New Roman" w:cs="Times New Roman"/>
        </w:rPr>
        <w:t xml:space="preserve"> te krijgen. Wordt bij invoering van deze wijzigingen de CRIB-nummers geharmoniseerd met de B</w:t>
      </w:r>
      <w:r w:rsidR="00EA6CA7">
        <w:rPr>
          <w:rFonts w:ascii="Times New Roman" w:hAnsi="Times New Roman" w:cs="Times New Roman"/>
        </w:rPr>
        <w:t>SN</w:t>
      </w:r>
      <w:r w:rsidRPr="00F059CF">
        <w:rPr>
          <w:rFonts w:ascii="Times New Roman" w:hAnsi="Times New Roman" w:cs="Times New Roman"/>
        </w:rPr>
        <w:t xml:space="preserve">-nummers? </w:t>
      </w:r>
      <w:r w:rsidR="00EA6CA7">
        <w:rPr>
          <w:rFonts w:ascii="Times New Roman" w:hAnsi="Times New Roman" w:cs="Times New Roman"/>
        </w:rPr>
        <w:t xml:space="preserve">Deze leden </w:t>
      </w:r>
      <w:r w:rsidRPr="00F059CF">
        <w:rPr>
          <w:rFonts w:ascii="Times New Roman" w:hAnsi="Times New Roman" w:cs="Times New Roman"/>
        </w:rPr>
        <w:t>vragen of er een mogelijkheid bestaat</w:t>
      </w:r>
      <w:r w:rsidR="00DF5B42">
        <w:rPr>
          <w:rFonts w:ascii="Times New Roman" w:hAnsi="Times New Roman" w:cs="Times New Roman"/>
        </w:rPr>
        <w:t xml:space="preserve"> dat</w:t>
      </w:r>
      <w:r w:rsidRPr="00F059CF">
        <w:rPr>
          <w:rFonts w:ascii="Times New Roman" w:hAnsi="Times New Roman" w:cs="Times New Roman"/>
        </w:rPr>
        <w:t xml:space="preserve"> na invoering van deze wijzigingen een inwoner wel geregistreerd staat met een BSN maar niet met een CRIB-nummer. Tevens vragen </w:t>
      </w:r>
      <w:r w:rsidR="00DF5B42">
        <w:rPr>
          <w:rFonts w:ascii="Times New Roman" w:hAnsi="Times New Roman" w:cs="Times New Roman"/>
        </w:rPr>
        <w:t xml:space="preserve">zij </w:t>
      </w:r>
      <w:r w:rsidRPr="00F059CF">
        <w:rPr>
          <w:rFonts w:ascii="Times New Roman" w:hAnsi="Times New Roman" w:cs="Times New Roman"/>
        </w:rPr>
        <w:t>of er ook gebruik gemaakt gaat worden van het BSN-nummer bij het innen van belastingen.</w:t>
      </w:r>
      <w:r w:rsidR="003419CA">
        <w:rPr>
          <w:rFonts w:ascii="Times New Roman" w:hAnsi="Times New Roman" w:cs="Times New Roman"/>
        </w:rPr>
        <w:br/>
      </w:r>
      <w:r w:rsidR="003419CA">
        <w:rPr>
          <w:rFonts w:ascii="Times New Roman" w:hAnsi="Times New Roman" w:cs="Times New Roman"/>
        </w:rPr>
        <w:br/>
      </w:r>
      <w:r w:rsidRPr="003419CA" w:rsidR="003419CA">
        <w:rPr>
          <w:rFonts w:ascii="Times New Roman" w:hAnsi="Times New Roman" w:cs="Times New Roman"/>
        </w:rPr>
        <w:t xml:space="preserve">De leden van de ChristenUnie-fractie vragen de regering of er in de toekomst belangrijke voordelen misgelopen worden doordat de Basisregistratie Personen (BRP) niet volledig wordt ingevoerd in Caribisch Nederland, ter vervanging van de </w:t>
      </w:r>
      <w:proofErr w:type="spellStart"/>
      <w:r w:rsidRPr="003419CA" w:rsidR="003419CA">
        <w:rPr>
          <w:rFonts w:ascii="Times New Roman" w:hAnsi="Times New Roman" w:cs="Times New Roman"/>
        </w:rPr>
        <w:t>Bap</w:t>
      </w:r>
      <w:proofErr w:type="spellEnd"/>
      <w:r w:rsidRPr="003419CA" w:rsidR="003419CA">
        <w:rPr>
          <w:rFonts w:ascii="Times New Roman" w:hAnsi="Times New Roman" w:cs="Times New Roman"/>
        </w:rPr>
        <w:t xml:space="preserve"> BES. Zo ja, willen </w:t>
      </w:r>
      <w:r w:rsidR="00637398">
        <w:rPr>
          <w:rFonts w:ascii="Times New Roman" w:hAnsi="Times New Roman" w:cs="Times New Roman"/>
        </w:rPr>
        <w:t xml:space="preserve">deze leden </w:t>
      </w:r>
      <w:r w:rsidRPr="003419CA" w:rsidR="003419CA">
        <w:rPr>
          <w:rFonts w:ascii="Times New Roman" w:hAnsi="Times New Roman" w:cs="Times New Roman"/>
        </w:rPr>
        <w:t>weten welke voordelen dit zijn.</w:t>
      </w:r>
      <w:r w:rsidR="003419CA">
        <w:rPr>
          <w:rFonts w:ascii="Times New Roman" w:hAnsi="Times New Roman" w:cs="Times New Roman"/>
        </w:rPr>
        <w:br/>
      </w:r>
    </w:p>
    <w:p w:rsidRPr="00F059CF" w:rsidR="00F059CF" w:rsidP="00F059CF" w:rsidRDefault="00F059CF" w14:paraId="66F94139" w14:textId="77777777">
      <w:pPr>
        <w:rPr>
          <w:rFonts w:ascii="Times New Roman" w:hAnsi="Times New Roman" w:cs="Times New Roman"/>
        </w:rPr>
      </w:pPr>
      <w:r w:rsidRPr="00F059CF">
        <w:rPr>
          <w:rFonts w:ascii="Times New Roman" w:hAnsi="Times New Roman" w:cs="Times New Roman"/>
        </w:rPr>
        <w:t>2.4 Neveneffecten</w:t>
      </w:r>
    </w:p>
    <w:p w:rsidR="00F059CF" w:rsidP="00F059CF" w:rsidRDefault="00F059CF" w14:paraId="0348030C" w14:textId="2BF7CB0C">
      <w:pPr>
        <w:rPr>
          <w:rFonts w:ascii="Times New Roman" w:hAnsi="Times New Roman" w:cs="Times New Roman"/>
        </w:rPr>
      </w:pPr>
      <w:r w:rsidRPr="00F059CF">
        <w:rPr>
          <w:rFonts w:ascii="Times New Roman" w:hAnsi="Times New Roman" w:cs="Times New Roman"/>
        </w:rPr>
        <w:t>De leden van de VVD-fractie vragen hoe het zit met de waarborging van het voorkomen van identiteitsfraude. De</w:t>
      </w:r>
      <w:r w:rsidR="002620C8">
        <w:rPr>
          <w:rFonts w:ascii="Times New Roman" w:hAnsi="Times New Roman" w:cs="Times New Roman"/>
        </w:rPr>
        <w:t xml:space="preserve">ze leden </w:t>
      </w:r>
      <w:r w:rsidRPr="00F059CF">
        <w:rPr>
          <w:rFonts w:ascii="Times New Roman" w:hAnsi="Times New Roman" w:cs="Times New Roman"/>
        </w:rPr>
        <w:t>constateren dat het BSN-nummer niet wordt opgenomen op de ID-kaart BES. Hoe kan worden aangetoond dat een BSN hoort bij een persoon zonder een vorm van identiteitskaart?</w:t>
      </w:r>
    </w:p>
    <w:p w:rsidRPr="00637398" w:rsidR="00637398" w:rsidP="00637398" w:rsidRDefault="00637398" w14:paraId="1F50FF20" w14:textId="20D3FAB7">
      <w:pPr>
        <w:spacing w:after="0" w:line="240" w:lineRule="auto"/>
        <w:rPr>
          <w:rFonts w:ascii="Times New Roman" w:hAnsi="Times New Roman" w:cs="Times New Roman"/>
        </w:rPr>
      </w:pPr>
      <w:r w:rsidRPr="00637398">
        <w:rPr>
          <w:rFonts w:ascii="Times New Roman" w:hAnsi="Times New Roman" w:cs="Times New Roman"/>
        </w:rPr>
        <w:t xml:space="preserve">De leden van de ChristenUnie-fractie vragen de regering of de eilanden in Caribisch Nederland over voldoende capaciteit beschikken om te voorkomen dat kwaadwilligen onrechtmatig gebruik maken van het BSN en, indien dat onrechtmatig gebruik toch plaatsvindt, </w:t>
      </w:r>
      <w:r w:rsidR="00C97671">
        <w:rPr>
          <w:rFonts w:ascii="Times New Roman" w:hAnsi="Times New Roman" w:cs="Times New Roman"/>
        </w:rPr>
        <w:t xml:space="preserve">dit </w:t>
      </w:r>
      <w:r w:rsidRPr="00637398">
        <w:rPr>
          <w:rFonts w:ascii="Times New Roman" w:hAnsi="Times New Roman" w:cs="Times New Roman"/>
        </w:rPr>
        <w:t xml:space="preserve">aan te pakken? Op welke manier wordt gemonitord in hoeverre een BSN gebruikt zal worden bij misbruik van overheidsvoorzieningen? </w:t>
      </w:r>
    </w:p>
    <w:p w:rsidRPr="00637398" w:rsidR="00637398" w:rsidP="00637398" w:rsidRDefault="00637398" w14:paraId="01583E47" w14:textId="77777777">
      <w:pPr>
        <w:spacing w:after="0" w:line="240" w:lineRule="auto"/>
        <w:rPr>
          <w:rFonts w:ascii="Times New Roman" w:hAnsi="Times New Roman" w:cs="Times New Roman"/>
          <w:bCs/>
        </w:rPr>
      </w:pPr>
    </w:p>
    <w:p w:rsidRPr="008F76AA" w:rsidR="00637398" w:rsidP="00637398" w:rsidRDefault="00637398" w14:paraId="3159E07E" w14:textId="2390BFC4">
      <w:pPr>
        <w:spacing w:after="0" w:line="240" w:lineRule="auto"/>
        <w:rPr>
          <w:rFonts w:ascii="Times New Roman" w:hAnsi="Times New Roman" w:cs="Times New Roman"/>
          <w:bCs/>
        </w:rPr>
      </w:pPr>
      <w:r w:rsidRPr="00637398">
        <w:rPr>
          <w:rFonts w:ascii="Times New Roman" w:hAnsi="Times New Roman" w:cs="Times New Roman"/>
          <w:bCs/>
        </w:rPr>
        <w:t>De leden van de ChristenUnie-fractie vragen de regering in hoeverre er in Europees Nederland sprake is geweest of momenteel sprake is van ‘</w:t>
      </w:r>
      <w:proofErr w:type="spellStart"/>
      <w:r w:rsidRPr="00637398">
        <w:rPr>
          <w:rFonts w:ascii="Times New Roman" w:hAnsi="Times New Roman" w:cs="Times New Roman"/>
          <w:bCs/>
        </w:rPr>
        <w:t>vernetwerking</w:t>
      </w:r>
      <w:proofErr w:type="spellEnd"/>
      <w:r w:rsidRPr="00637398">
        <w:rPr>
          <w:rFonts w:ascii="Times New Roman" w:hAnsi="Times New Roman" w:cs="Times New Roman"/>
          <w:bCs/>
        </w:rPr>
        <w:t xml:space="preserve">’. Indien dit het geval is, vernemen </w:t>
      </w:r>
      <w:r w:rsidR="008F76AA">
        <w:rPr>
          <w:rFonts w:ascii="Times New Roman" w:hAnsi="Times New Roman" w:cs="Times New Roman"/>
          <w:bCs/>
        </w:rPr>
        <w:t>deze leden</w:t>
      </w:r>
      <w:r w:rsidRPr="00637398">
        <w:rPr>
          <w:rFonts w:ascii="Times New Roman" w:hAnsi="Times New Roman" w:cs="Times New Roman"/>
          <w:bCs/>
        </w:rPr>
        <w:t xml:space="preserve"> graag of de regering verwacht dat een vergelijkbare mate van ‘</w:t>
      </w:r>
      <w:proofErr w:type="spellStart"/>
      <w:r w:rsidRPr="00637398">
        <w:rPr>
          <w:rFonts w:ascii="Times New Roman" w:hAnsi="Times New Roman" w:cs="Times New Roman"/>
          <w:bCs/>
        </w:rPr>
        <w:t>vernetwerking</w:t>
      </w:r>
      <w:proofErr w:type="spellEnd"/>
      <w:r w:rsidRPr="00637398">
        <w:rPr>
          <w:rFonts w:ascii="Times New Roman" w:hAnsi="Times New Roman" w:cs="Times New Roman"/>
          <w:bCs/>
        </w:rPr>
        <w:t xml:space="preserve">’ ook in Caribisch </w:t>
      </w:r>
      <w:r w:rsidRPr="008F76AA">
        <w:rPr>
          <w:rFonts w:ascii="Times New Roman" w:hAnsi="Times New Roman" w:cs="Times New Roman"/>
          <w:bCs/>
        </w:rPr>
        <w:t>Nederland zal optreden.</w:t>
      </w:r>
    </w:p>
    <w:p w:rsidR="00637398" w:rsidP="008F76AA" w:rsidRDefault="008F76AA" w14:paraId="24244AA9" w14:textId="6B46ACC0">
      <w:pPr>
        <w:spacing w:after="0" w:line="240" w:lineRule="auto"/>
        <w:rPr>
          <w:rFonts w:ascii="Times New Roman" w:hAnsi="Times New Roman" w:cs="Times New Roman"/>
          <w:bCs/>
        </w:rPr>
      </w:pPr>
      <w:r w:rsidRPr="008F76AA">
        <w:rPr>
          <w:rFonts w:ascii="Times New Roman" w:hAnsi="Times New Roman" w:cs="Times New Roman"/>
        </w:rPr>
        <w:br/>
      </w:r>
      <w:r w:rsidRPr="008F76AA">
        <w:rPr>
          <w:rFonts w:ascii="Times New Roman" w:hAnsi="Times New Roman" w:cs="Times New Roman"/>
          <w:bCs/>
        </w:rPr>
        <w:t>De leden van de ChristenUnie-fractie vragen de regering hoe zij ervoor zorgt dat de publieksvoorlichting over de functie van het BSN en het belang van zorgvuldige omgang met het nummer zo toegankelijk en laagdrempelig mogelijk wordt ingericht.</w:t>
      </w:r>
    </w:p>
    <w:p w:rsidRPr="008F76AA" w:rsidR="008F76AA" w:rsidP="008F76AA" w:rsidRDefault="008F76AA" w14:paraId="680F3FA5" w14:textId="77777777">
      <w:pPr>
        <w:spacing w:after="0" w:line="240" w:lineRule="auto"/>
        <w:rPr>
          <w:rFonts w:ascii="Times New Roman" w:hAnsi="Times New Roman" w:cs="Times New Roman"/>
          <w:bCs/>
        </w:rPr>
      </w:pPr>
    </w:p>
    <w:p w:rsidRPr="00F059CF" w:rsidR="00F059CF" w:rsidP="00F059CF" w:rsidRDefault="00F059CF" w14:paraId="7CA9A6F1" w14:textId="77777777">
      <w:pPr>
        <w:rPr>
          <w:rFonts w:ascii="Times New Roman" w:hAnsi="Times New Roman" w:cs="Times New Roman"/>
        </w:rPr>
      </w:pPr>
      <w:r w:rsidRPr="00F059CF">
        <w:rPr>
          <w:rFonts w:ascii="Times New Roman" w:hAnsi="Times New Roman" w:cs="Times New Roman"/>
        </w:rPr>
        <w:t>2.5 Toekenning en gebruik van het BSN (</w:t>
      </w:r>
      <w:proofErr w:type="spellStart"/>
      <w:r w:rsidRPr="00F059CF">
        <w:rPr>
          <w:rFonts w:ascii="Times New Roman" w:hAnsi="Times New Roman" w:cs="Times New Roman"/>
        </w:rPr>
        <w:t>Wabb</w:t>
      </w:r>
      <w:proofErr w:type="spellEnd"/>
      <w:r w:rsidRPr="00F059CF">
        <w:rPr>
          <w:rFonts w:ascii="Times New Roman" w:hAnsi="Times New Roman" w:cs="Times New Roman"/>
        </w:rPr>
        <w:t>)</w:t>
      </w:r>
    </w:p>
    <w:p w:rsidRPr="00F059CF" w:rsidR="00F059CF" w:rsidP="00F059CF" w:rsidRDefault="00F059CF" w14:paraId="1376659D" w14:textId="7D0E4F98">
      <w:pPr>
        <w:rPr>
          <w:rFonts w:ascii="Times New Roman" w:hAnsi="Times New Roman" w:cs="Times New Roman"/>
        </w:rPr>
      </w:pPr>
      <w:r w:rsidRPr="00F059CF">
        <w:rPr>
          <w:rFonts w:ascii="Times New Roman" w:hAnsi="Times New Roman" w:cs="Times New Roman"/>
        </w:rPr>
        <w:t xml:space="preserve">De leden van de VVD-fractie lezen dat de bestuurscolleges verantwoordelijk zijn voor het verstrekken van de BSN-nummers. </w:t>
      </w:r>
      <w:r w:rsidR="002620C8">
        <w:rPr>
          <w:rFonts w:ascii="Times New Roman" w:hAnsi="Times New Roman" w:cs="Times New Roman"/>
        </w:rPr>
        <w:t>Deze leden vragen</w:t>
      </w:r>
      <w:r w:rsidRPr="00F059CF">
        <w:rPr>
          <w:rFonts w:ascii="Times New Roman" w:hAnsi="Times New Roman" w:cs="Times New Roman"/>
        </w:rPr>
        <w:t xml:space="preserve"> welke samenwerking er is tussen Europees Nederland en Caribisch Nederland in het verstrekken van de initiële BSN-nummers ter voorkoming van het aanmaken van dubbele BSN-nummers.</w:t>
      </w:r>
    </w:p>
    <w:p w:rsidRPr="00F059CF" w:rsidR="00F059CF" w:rsidP="007F11BD" w:rsidRDefault="00F059CF" w14:paraId="4024FE65" w14:textId="77777777">
      <w:pPr>
        <w:rPr>
          <w:rFonts w:ascii="Times New Roman" w:hAnsi="Times New Roman" w:cs="Times New Roman"/>
        </w:rPr>
      </w:pPr>
      <w:r w:rsidRPr="00F059CF">
        <w:rPr>
          <w:rFonts w:ascii="Times New Roman" w:hAnsi="Times New Roman" w:cs="Times New Roman"/>
        </w:rPr>
        <w:t>2.5.1 Toekenning</w:t>
      </w:r>
    </w:p>
    <w:p w:rsidRPr="00F059CF" w:rsidR="00F059CF" w:rsidP="00F059CF" w:rsidRDefault="00F059CF" w14:paraId="664031AB" w14:textId="344471CB">
      <w:pPr>
        <w:rPr>
          <w:rFonts w:ascii="Times New Roman" w:hAnsi="Times New Roman" w:cs="Times New Roman"/>
        </w:rPr>
      </w:pPr>
      <w:r w:rsidRPr="00F059CF">
        <w:rPr>
          <w:rFonts w:ascii="Times New Roman" w:hAnsi="Times New Roman" w:cs="Times New Roman"/>
        </w:rPr>
        <w:t>Het bestuurscollege van het openbaar lichaam zal worden belast met de toekenning van het BSN aan ingezetenen. Wat wordt nu precies de rol van de minister van B</w:t>
      </w:r>
      <w:r w:rsidR="003A2D3A">
        <w:rPr>
          <w:rFonts w:ascii="Times New Roman" w:hAnsi="Times New Roman" w:cs="Times New Roman"/>
        </w:rPr>
        <w:t>innenlandse Zaken en Koninkrijksrelaties</w:t>
      </w:r>
      <w:r w:rsidRPr="00F059CF">
        <w:rPr>
          <w:rFonts w:ascii="Times New Roman" w:hAnsi="Times New Roman" w:cs="Times New Roman"/>
        </w:rPr>
        <w:t xml:space="preserve"> in het geheel, zo vragen de leden van de VVD-fractie. </w:t>
      </w:r>
    </w:p>
    <w:p w:rsidRPr="00F059CF" w:rsidR="00F059CF" w:rsidP="007F11BD" w:rsidRDefault="00F059CF" w14:paraId="47BE6A2D" w14:textId="77777777">
      <w:pPr>
        <w:rPr>
          <w:rFonts w:ascii="Times New Roman" w:hAnsi="Times New Roman" w:cs="Times New Roman"/>
        </w:rPr>
      </w:pPr>
      <w:r w:rsidRPr="00F059CF">
        <w:rPr>
          <w:rFonts w:ascii="Times New Roman" w:hAnsi="Times New Roman" w:cs="Times New Roman"/>
        </w:rPr>
        <w:t>2.5.2 Gebruik en toezicht</w:t>
      </w:r>
    </w:p>
    <w:p w:rsidRPr="00F059CF" w:rsidR="00F059CF" w:rsidP="00F059CF" w:rsidRDefault="00F059CF" w14:paraId="6EFC2041" w14:textId="21A7896D">
      <w:pPr>
        <w:rPr>
          <w:rFonts w:ascii="Times New Roman" w:hAnsi="Times New Roman" w:cs="Times New Roman"/>
        </w:rPr>
      </w:pPr>
      <w:r w:rsidRPr="00F059CF">
        <w:rPr>
          <w:rFonts w:ascii="Times New Roman" w:hAnsi="Times New Roman" w:cs="Times New Roman"/>
        </w:rPr>
        <w:t>In de memorie van toelichting valt te lezen dat voor niet-overheidsorganen aanvullende wetgeving nodig is</w:t>
      </w:r>
      <w:r w:rsidR="007F11BD">
        <w:rPr>
          <w:rFonts w:ascii="Times New Roman" w:hAnsi="Times New Roman" w:cs="Times New Roman"/>
        </w:rPr>
        <w:t>, zo constateren de leden van de VVD-fractie</w:t>
      </w:r>
      <w:r w:rsidRPr="00F059CF">
        <w:rPr>
          <w:rFonts w:ascii="Times New Roman" w:hAnsi="Times New Roman" w:cs="Times New Roman"/>
        </w:rPr>
        <w:t xml:space="preserve">. Het gebruik van het BSN buiten de overheid is slechts toegestaan voor zover dat wettelijk is bepaald voor de betreffende organisatie of sector. Het wetsvoorstel voorziet niet in aanvullende wetgeving voor de BES, zoals bijvoorbeeld voor de zorg en </w:t>
      </w:r>
      <w:r w:rsidRPr="00F059CF">
        <w:rPr>
          <w:rFonts w:ascii="Times New Roman" w:hAnsi="Times New Roman" w:cs="Times New Roman"/>
        </w:rPr>
        <w:lastRenderedPageBreak/>
        <w:t xml:space="preserve">de onderwijssector. Welke redenen liggen daaraan ten grondslag? Wordt dit op termijn wel overwogen?    </w:t>
      </w:r>
    </w:p>
    <w:p w:rsidRPr="00F059CF" w:rsidR="00F059CF" w:rsidP="00F059CF" w:rsidRDefault="00F059CF" w14:paraId="596E4AA2" w14:textId="77777777">
      <w:pPr>
        <w:rPr>
          <w:rFonts w:ascii="Times New Roman" w:hAnsi="Times New Roman" w:cs="Times New Roman"/>
        </w:rPr>
      </w:pPr>
      <w:r w:rsidRPr="00F059CF">
        <w:rPr>
          <w:rFonts w:ascii="Times New Roman" w:hAnsi="Times New Roman" w:cs="Times New Roman"/>
        </w:rPr>
        <w:t xml:space="preserve">2.6 Registratie van het BSN in de basisadministratie persoonsgegevens van een openbaar lichaam (Wet </w:t>
      </w:r>
      <w:proofErr w:type="spellStart"/>
      <w:r w:rsidRPr="00F059CF">
        <w:rPr>
          <w:rFonts w:ascii="Times New Roman" w:hAnsi="Times New Roman" w:cs="Times New Roman"/>
        </w:rPr>
        <w:t>bap</w:t>
      </w:r>
      <w:proofErr w:type="spellEnd"/>
      <w:r w:rsidRPr="00F059CF">
        <w:rPr>
          <w:rFonts w:ascii="Times New Roman" w:hAnsi="Times New Roman" w:cs="Times New Roman"/>
        </w:rPr>
        <w:t xml:space="preserve"> BES)</w:t>
      </w:r>
    </w:p>
    <w:p w:rsidRPr="00F059CF" w:rsidR="00F059CF" w:rsidP="00F059CF" w:rsidRDefault="00F059CF" w14:paraId="77320DC7" w14:textId="4B8AA344">
      <w:pPr>
        <w:rPr>
          <w:rFonts w:ascii="Times New Roman" w:hAnsi="Times New Roman" w:cs="Times New Roman"/>
        </w:rPr>
      </w:pPr>
      <w:r w:rsidRPr="00F059CF">
        <w:rPr>
          <w:rFonts w:ascii="Times New Roman" w:hAnsi="Times New Roman" w:cs="Times New Roman"/>
        </w:rPr>
        <w:t>Er is wettelijk bepaald welke categorieën persoonsgegevens geregistreerd worden. De leden van de VVD-fractie vragen of er gegevens bekend zijn over de kwaliteit van deze gegevens, zoals bijvoorbeeld de adresgegevens. In welke mate zijn deze gegevens nauwkeurig</w:t>
      </w:r>
      <w:r w:rsidR="00596953">
        <w:rPr>
          <w:rFonts w:ascii="Times New Roman" w:hAnsi="Times New Roman" w:cs="Times New Roman"/>
        </w:rPr>
        <w:t>?</w:t>
      </w:r>
      <w:r w:rsidRPr="00F059CF">
        <w:rPr>
          <w:rFonts w:ascii="Times New Roman" w:hAnsi="Times New Roman" w:cs="Times New Roman"/>
        </w:rPr>
        <w:t xml:space="preserve"> </w:t>
      </w:r>
    </w:p>
    <w:p w:rsidR="00F059CF" w:rsidP="00F059CF" w:rsidRDefault="00F059CF" w14:paraId="56477ED5" w14:textId="7B4DD30D">
      <w:pPr>
        <w:rPr>
          <w:rFonts w:ascii="Times New Roman" w:hAnsi="Times New Roman" w:cs="Times New Roman"/>
        </w:rPr>
      </w:pPr>
      <w:r w:rsidRPr="00F059CF">
        <w:rPr>
          <w:rFonts w:ascii="Times New Roman" w:hAnsi="Times New Roman" w:cs="Times New Roman"/>
        </w:rPr>
        <w:t xml:space="preserve">Anders dan de BRP kent de </w:t>
      </w:r>
      <w:proofErr w:type="spellStart"/>
      <w:r w:rsidRPr="00F059CF">
        <w:rPr>
          <w:rFonts w:ascii="Times New Roman" w:hAnsi="Times New Roman" w:cs="Times New Roman"/>
        </w:rPr>
        <w:t>Bap</w:t>
      </w:r>
      <w:proofErr w:type="spellEnd"/>
      <w:r w:rsidRPr="00F059CF">
        <w:rPr>
          <w:rFonts w:ascii="Times New Roman" w:hAnsi="Times New Roman" w:cs="Times New Roman"/>
        </w:rPr>
        <w:t xml:space="preserve"> BES geen wettelijke plicht voor overheidsorganisaties tot gebruik van gegevens uit de basisadministratie. Ook voor het BSN zal dus geen “verplicht gebruik” gaan gelden. De leden van de VVD-fractie vragen of hierdoor de voordelen van het invoeren van het BSN en de toegang tot digitale inlogmiddelen wel optimaal kunnen zijn en in hoeverre dit kan leiden tot eventuele fraude. </w:t>
      </w:r>
    </w:p>
    <w:p w:rsidRPr="008F76AA" w:rsidR="008F76AA" w:rsidP="008F76AA" w:rsidRDefault="008F76AA" w14:paraId="495BF45E" w14:textId="0633C0A0">
      <w:pPr>
        <w:spacing w:after="0" w:line="240" w:lineRule="auto"/>
        <w:rPr>
          <w:rFonts w:ascii="Times New Roman" w:hAnsi="Times New Roman" w:cs="Times New Roman"/>
          <w:bCs/>
          <w:iCs/>
        </w:rPr>
      </w:pPr>
      <w:r w:rsidRPr="008F76AA">
        <w:rPr>
          <w:rFonts w:ascii="Times New Roman" w:hAnsi="Times New Roman" w:cs="Times New Roman"/>
          <w:bCs/>
          <w:iCs/>
        </w:rPr>
        <w:t xml:space="preserve">De leden van de ChristenUnie-fractie vragen de regering welk tijdsplan zij hanteert voor de totstandkoming van een volwaardig stelsel van basisregistraties in Caribisch Nederland, waarin het verplichte gebruik van authentieke gegevens is opgenomen. </w:t>
      </w:r>
      <w:r w:rsidR="00783BE6">
        <w:rPr>
          <w:rFonts w:ascii="Times New Roman" w:hAnsi="Times New Roman" w:cs="Times New Roman"/>
          <w:bCs/>
          <w:iCs/>
        </w:rPr>
        <w:t>Deze leden</w:t>
      </w:r>
      <w:r w:rsidRPr="008F76AA">
        <w:rPr>
          <w:rFonts w:ascii="Times New Roman" w:hAnsi="Times New Roman" w:cs="Times New Roman"/>
          <w:bCs/>
          <w:iCs/>
        </w:rPr>
        <w:t xml:space="preserve"> willen ook weten welke stappen de regering zal ondernemen om dit tijdsplan te realiseren.</w:t>
      </w:r>
      <w:r>
        <w:rPr>
          <w:rFonts w:ascii="Times New Roman" w:hAnsi="Times New Roman" w:cs="Times New Roman"/>
          <w:bCs/>
          <w:iCs/>
        </w:rPr>
        <w:br/>
      </w:r>
    </w:p>
    <w:p w:rsidRPr="00F059CF" w:rsidR="00F059CF" w:rsidP="00F059CF" w:rsidRDefault="00F059CF" w14:paraId="0FD98ED1" w14:textId="77777777">
      <w:pPr>
        <w:rPr>
          <w:rFonts w:ascii="Times New Roman" w:hAnsi="Times New Roman" w:cs="Times New Roman"/>
        </w:rPr>
      </w:pPr>
      <w:r w:rsidRPr="00F059CF">
        <w:rPr>
          <w:rFonts w:ascii="Times New Roman" w:hAnsi="Times New Roman" w:cs="Times New Roman"/>
        </w:rPr>
        <w:t xml:space="preserve">2.7 Overige verbeteringen in de Wet </w:t>
      </w:r>
      <w:proofErr w:type="spellStart"/>
      <w:r w:rsidRPr="00F059CF">
        <w:rPr>
          <w:rFonts w:ascii="Times New Roman" w:hAnsi="Times New Roman" w:cs="Times New Roman"/>
        </w:rPr>
        <w:t>bap</w:t>
      </w:r>
      <w:proofErr w:type="spellEnd"/>
      <w:r w:rsidRPr="00F059CF">
        <w:rPr>
          <w:rFonts w:ascii="Times New Roman" w:hAnsi="Times New Roman" w:cs="Times New Roman"/>
        </w:rPr>
        <w:t xml:space="preserve"> BES</w:t>
      </w:r>
    </w:p>
    <w:p w:rsidRPr="000748DD" w:rsidR="00F059CF" w:rsidP="000748DD" w:rsidRDefault="00F059CF" w14:paraId="2848AECF" w14:textId="268BF321">
      <w:pPr>
        <w:spacing w:after="0" w:line="240" w:lineRule="auto"/>
        <w:rPr>
          <w:rFonts w:ascii="Times New Roman" w:hAnsi="Times New Roman" w:cs="Times New Roman"/>
          <w:bCs/>
          <w:iCs/>
        </w:rPr>
      </w:pPr>
      <w:r w:rsidRPr="00F059CF">
        <w:rPr>
          <w:rFonts w:ascii="Times New Roman" w:hAnsi="Times New Roman" w:cs="Times New Roman"/>
        </w:rPr>
        <w:t>De leden van de VVD-fractie vragen hoe het zit met de verplichte zelfevaluatie. De</w:t>
      </w:r>
      <w:r w:rsidR="002344EA">
        <w:rPr>
          <w:rFonts w:ascii="Times New Roman" w:hAnsi="Times New Roman" w:cs="Times New Roman"/>
        </w:rPr>
        <w:t>ze</w:t>
      </w:r>
      <w:r w:rsidRPr="00F059CF">
        <w:rPr>
          <w:rFonts w:ascii="Times New Roman" w:hAnsi="Times New Roman" w:cs="Times New Roman"/>
        </w:rPr>
        <w:t xml:space="preserve"> leden vragen of na enige tijd een evaluatie uitgevoerd zal worden om te controleren of deze verplichte zelfevaluatie correct wordt uitgevoerd</w:t>
      </w:r>
      <w:r w:rsidR="002344EA">
        <w:rPr>
          <w:rFonts w:ascii="Times New Roman" w:hAnsi="Times New Roman" w:cs="Times New Roman"/>
        </w:rPr>
        <w:t xml:space="preserve">. </w:t>
      </w:r>
      <w:r w:rsidRPr="00F059CF">
        <w:rPr>
          <w:rFonts w:ascii="Times New Roman" w:hAnsi="Times New Roman" w:cs="Times New Roman"/>
        </w:rPr>
        <w:t>Zo niet, wat zijn de waarborging mochten deze verplichte zelfevaluaties niet volstaan of niet worden uitgevoerd?</w:t>
      </w:r>
      <w:r w:rsidR="000748DD">
        <w:rPr>
          <w:rFonts w:ascii="Times New Roman" w:hAnsi="Times New Roman" w:cs="Times New Roman"/>
        </w:rPr>
        <w:br/>
      </w:r>
      <w:r w:rsidR="000748DD">
        <w:rPr>
          <w:rFonts w:ascii="Times New Roman" w:hAnsi="Times New Roman" w:cs="Times New Roman"/>
        </w:rPr>
        <w:br/>
      </w:r>
      <w:r w:rsidRPr="000748DD" w:rsidR="000748DD">
        <w:rPr>
          <w:rFonts w:ascii="Times New Roman" w:hAnsi="Times New Roman" w:cs="Times New Roman"/>
          <w:bCs/>
          <w:iCs/>
        </w:rPr>
        <w:t>2.8 Registratie van ingezetenen van een openbaar lichaam in de BRP (Wet BRP)</w:t>
      </w:r>
    </w:p>
    <w:p w:rsidRPr="000748DD" w:rsidR="000748DD" w:rsidP="000748DD" w:rsidRDefault="000748DD" w14:paraId="259599D3" w14:textId="77777777">
      <w:pPr>
        <w:spacing w:after="0" w:line="240" w:lineRule="auto"/>
        <w:rPr>
          <w:rFonts w:ascii="Times New Roman" w:hAnsi="Times New Roman" w:cs="Times New Roman"/>
          <w:bCs/>
          <w:iCs/>
          <w:sz w:val="24"/>
          <w:szCs w:val="24"/>
        </w:rPr>
      </w:pPr>
    </w:p>
    <w:p w:rsidRPr="00F059CF" w:rsidR="00F059CF" w:rsidP="007F11BD" w:rsidRDefault="00F059CF" w14:paraId="07670E99" w14:textId="77777777">
      <w:pPr>
        <w:rPr>
          <w:rFonts w:ascii="Times New Roman" w:hAnsi="Times New Roman" w:cs="Times New Roman"/>
        </w:rPr>
      </w:pPr>
      <w:r w:rsidRPr="00F059CF">
        <w:rPr>
          <w:rFonts w:ascii="Times New Roman" w:hAnsi="Times New Roman" w:cs="Times New Roman"/>
        </w:rPr>
        <w:t>2.8.1 Invoering van de registratie van ingezetenen van een openbaar lichaam</w:t>
      </w:r>
    </w:p>
    <w:p w:rsidRPr="00F059CF" w:rsidR="00F059CF" w:rsidP="00F059CF" w:rsidRDefault="00F059CF" w14:paraId="17A7BD6E" w14:textId="77777777">
      <w:pPr>
        <w:rPr>
          <w:rFonts w:ascii="Times New Roman" w:hAnsi="Times New Roman" w:cs="Times New Roman"/>
        </w:rPr>
      </w:pPr>
      <w:r w:rsidRPr="00F059CF">
        <w:rPr>
          <w:rFonts w:ascii="Times New Roman" w:hAnsi="Times New Roman" w:cs="Times New Roman"/>
        </w:rPr>
        <w:t xml:space="preserve">Als inschrijfdatum blijft de datum van eerste inschrijving (als ingezetene of niet-ingezetene) in de BRP opgenomen en niet de datum van eerste inschrijving in de </w:t>
      </w:r>
      <w:proofErr w:type="spellStart"/>
      <w:r w:rsidRPr="00F059CF">
        <w:rPr>
          <w:rFonts w:ascii="Times New Roman" w:hAnsi="Times New Roman" w:cs="Times New Roman"/>
        </w:rPr>
        <w:t>Bap</w:t>
      </w:r>
      <w:proofErr w:type="spellEnd"/>
      <w:r w:rsidRPr="00F059CF">
        <w:rPr>
          <w:rFonts w:ascii="Times New Roman" w:hAnsi="Times New Roman" w:cs="Times New Roman"/>
        </w:rPr>
        <w:t xml:space="preserve"> BES. Wat is daarvan de reden? In hoeverre zou dat kunnen leiden tot foutieve informatie en vergissingen? Graag krijgen de leden van de VVD-fractie een reactie van de regering. </w:t>
      </w:r>
    </w:p>
    <w:p w:rsidRPr="00F059CF" w:rsidR="00F059CF" w:rsidP="007F11BD" w:rsidRDefault="00F059CF" w14:paraId="191AE122" w14:textId="2B9079D7">
      <w:pPr>
        <w:rPr>
          <w:rFonts w:ascii="Times New Roman" w:hAnsi="Times New Roman" w:cs="Times New Roman"/>
        </w:rPr>
      </w:pPr>
      <w:r w:rsidRPr="00F059CF">
        <w:rPr>
          <w:rFonts w:ascii="Times New Roman" w:hAnsi="Times New Roman" w:cs="Times New Roman"/>
        </w:rPr>
        <w:t>2.8.</w:t>
      </w:r>
      <w:r w:rsidR="000748DD">
        <w:rPr>
          <w:rFonts w:ascii="Times New Roman" w:hAnsi="Times New Roman" w:cs="Times New Roman"/>
        </w:rPr>
        <w:t>2</w:t>
      </w:r>
      <w:r w:rsidRPr="00F059CF">
        <w:rPr>
          <w:rFonts w:ascii="Times New Roman" w:hAnsi="Times New Roman" w:cs="Times New Roman"/>
        </w:rPr>
        <w:t xml:space="preserve"> Rechtsbescherming, toezicht en handhaving</w:t>
      </w:r>
    </w:p>
    <w:p w:rsidRPr="00F059CF" w:rsidR="00F059CF" w:rsidP="00F059CF" w:rsidRDefault="00F059CF" w14:paraId="373B835C" w14:textId="20E8735E">
      <w:pPr>
        <w:rPr>
          <w:rFonts w:ascii="Times New Roman" w:hAnsi="Times New Roman" w:cs="Times New Roman"/>
        </w:rPr>
      </w:pPr>
      <w:r w:rsidRPr="00F059CF">
        <w:rPr>
          <w:rFonts w:ascii="Times New Roman" w:hAnsi="Times New Roman" w:cs="Times New Roman"/>
        </w:rPr>
        <w:t xml:space="preserve">De Autoriteit Persoonsgegevens (AP) zal worden belast met het toezicht op de registratie van ingezetenen van een openbaar lichaam in de BRP. Er is ook een Commissie toezicht bescherming persoonsgegevens </w:t>
      </w:r>
      <w:r w:rsidR="001A5ECB">
        <w:rPr>
          <w:rFonts w:ascii="Times New Roman" w:hAnsi="Times New Roman" w:cs="Times New Roman"/>
        </w:rPr>
        <w:t xml:space="preserve">(CBP) </w:t>
      </w:r>
      <w:r w:rsidRPr="00F059CF">
        <w:rPr>
          <w:rFonts w:ascii="Times New Roman" w:hAnsi="Times New Roman" w:cs="Times New Roman"/>
        </w:rPr>
        <w:t>BES. Blijft deze commissie bestaan? Hoe is straks de taakverdeling tussen deze twee organisaties, zo vragen de leden van de VVD-fractie</w:t>
      </w:r>
      <w:r w:rsidR="00C242C0">
        <w:rPr>
          <w:rFonts w:ascii="Times New Roman" w:hAnsi="Times New Roman" w:cs="Times New Roman"/>
        </w:rPr>
        <w:t xml:space="preserve">? </w:t>
      </w:r>
    </w:p>
    <w:p w:rsidRPr="00C242C0" w:rsidR="00F059CF" w:rsidP="00C242C0" w:rsidRDefault="00F059CF" w14:paraId="012B2822" w14:textId="33027952">
      <w:pPr>
        <w:rPr>
          <w:rFonts w:ascii="Times New Roman" w:hAnsi="Times New Roman" w:eastAsia="Arial" w:cs="Times New Roman"/>
          <w:b/>
          <w:bCs/>
        </w:rPr>
      </w:pPr>
      <w:r w:rsidRPr="00C242C0">
        <w:rPr>
          <w:rFonts w:ascii="Times New Roman" w:hAnsi="Times New Roman" w:eastAsia="Arial" w:cs="Times New Roman"/>
          <w:b/>
          <w:bCs/>
        </w:rPr>
        <w:t>3. Toetsing aan hoger recht</w:t>
      </w:r>
      <w:r w:rsidR="000748DD">
        <w:rPr>
          <w:rFonts w:ascii="Times New Roman" w:hAnsi="Times New Roman" w:eastAsia="Arial" w:cs="Times New Roman"/>
          <w:b/>
          <w:bCs/>
        </w:rPr>
        <w:br/>
      </w:r>
      <w:r w:rsidR="000748DD">
        <w:rPr>
          <w:rFonts w:ascii="Times New Roman" w:hAnsi="Times New Roman" w:cs="Times New Roman"/>
          <w:bCs/>
          <w:sz w:val="24"/>
          <w:szCs w:val="24"/>
        </w:rPr>
        <w:br/>
      </w:r>
      <w:r w:rsidRPr="000748DD" w:rsidR="000748DD">
        <w:rPr>
          <w:rFonts w:ascii="Times New Roman" w:hAnsi="Times New Roman" w:cs="Times New Roman"/>
          <w:bCs/>
        </w:rPr>
        <w:t>3.</w:t>
      </w:r>
      <w:r w:rsidR="004735E7">
        <w:rPr>
          <w:rFonts w:ascii="Times New Roman" w:hAnsi="Times New Roman" w:cs="Times New Roman"/>
          <w:bCs/>
        </w:rPr>
        <w:t>1</w:t>
      </w:r>
      <w:r w:rsidRPr="000748DD" w:rsidR="000748DD">
        <w:rPr>
          <w:rFonts w:ascii="Times New Roman" w:hAnsi="Times New Roman" w:cs="Times New Roman"/>
          <w:bCs/>
        </w:rPr>
        <w:t xml:space="preserve"> Artikel 8 EU-Handvest en AVG</w:t>
      </w:r>
    </w:p>
    <w:p w:rsidRPr="00F059CF" w:rsidR="00F059CF" w:rsidP="007F11BD" w:rsidRDefault="00F059CF" w14:paraId="6FAF4D4E" w14:textId="4DD0B956">
      <w:pPr>
        <w:rPr>
          <w:rFonts w:ascii="Times New Roman" w:hAnsi="Times New Roman" w:cs="Times New Roman"/>
        </w:rPr>
      </w:pPr>
      <w:r w:rsidRPr="00F059CF">
        <w:rPr>
          <w:rFonts w:ascii="Times New Roman" w:hAnsi="Times New Roman" w:cs="Times New Roman"/>
        </w:rPr>
        <w:t>3.</w:t>
      </w:r>
      <w:r w:rsidR="004735E7">
        <w:rPr>
          <w:rFonts w:ascii="Times New Roman" w:hAnsi="Times New Roman" w:cs="Times New Roman"/>
        </w:rPr>
        <w:t>1.1</w:t>
      </w:r>
      <w:r w:rsidRPr="00F059CF">
        <w:rPr>
          <w:rFonts w:ascii="Times New Roman" w:hAnsi="Times New Roman" w:cs="Times New Roman"/>
        </w:rPr>
        <w:t xml:space="preserve"> Juridisch kader en huidige praktijk</w:t>
      </w:r>
    </w:p>
    <w:p w:rsidRPr="00F059CF" w:rsidR="00F059CF" w:rsidP="00F059CF" w:rsidRDefault="00F059CF" w14:paraId="2C9EF174" w14:textId="7231F445">
      <w:pPr>
        <w:rPr>
          <w:rFonts w:ascii="Times New Roman" w:hAnsi="Times New Roman" w:cs="Times New Roman"/>
        </w:rPr>
      </w:pPr>
      <w:r w:rsidRPr="00F059CF">
        <w:rPr>
          <w:rFonts w:ascii="Times New Roman" w:hAnsi="Times New Roman" w:cs="Times New Roman"/>
        </w:rPr>
        <w:t>De leden van de VVD-fractie lezen dat de wijzigingen regelen dat inwoners op Caribisch Nederland aanvragen kunnen doen met hun BSN bij instituties uit Europees Nederland, bijvoorbeeld het van tevoren aanvragen van studiefinanciering bij DUO. Dat is een positieve ontwikkeling. Welke controlemechanismes zitten in deze aanvraag om te controleren of dit goed gaat?</w:t>
      </w:r>
    </w:p>
    <w:p w:rsidRPr="00C242C0" w:rsidR="00F059CF" w:rsidP="00C242C0" w:rsidRDefault="00F059CF" w14:paraId="30F5E4BF" w14:textId="0BCED222">
      <w:pPr>
        <w:pStyle w:val="Lijstalinea"/>
        <w:numPr>
          <w:ilvl w:val="0"/>
          <w:numId w:val="17"/>
        </w:numPr>
        <w:rPr>
          <w:rFonts w:ascii="Times New Roman" w:hAnsi="Times New Roman" w:cs="Times New Roman"/>
          <w:b/>
          <w:bCs/>
        </w:rPr>
      </w:pPr>
      <w:r w:rsidRPr="00C242C0">
        <w:rPr>
          <w:rFonts w:ascii="Times New Roman" w:hAnsi="Times New Roman" w:cs="Times New Roman"/>
          <w:b/>
          <w:bCs/>
        </w:rPr>
        <w:t>Gevolgen</w:t>
      </w:r>
      <w:r w:rsidRPr="00C242C0">
        <w:rPr>
          <w:rFonts w:ascii="Times New Roman" w:hAnsi="Times New Roman" w:cs="Times New Roman"/>
          <w:b/>
          <w:bCs/>
        </w:rPr>
        <w:br/>
      </w:r>
    </w:p>
    <w:p w:rsidRPr="00F059CF" w:rsidR="00F059CF" w:rsidP="00F059CF" w:rsidRDefault="00F059CF" w14:paraId="21AAF6BA" w14:textId="77777777">
      <w:pPr>
        <w:pStyle w:val="Lijstalinea"/>
        <w:numPr>
          <w:ilvl w:val="1"/>
          <w:numId w:val="17"/>
        </w:numPr>
        <w:rPr>
          <w:rFonts w:ascii="Times New Roman" w:hAnsi="Times New Roman" w:cs="Times New Roman"/>
        </w:rPr>
      </w:pPr>
      <w:r w:rsidRPr="00F059CF">
        <w:rPr>
          <w:rFonts w:ascii="Times New Roman" w:hAnsi="Times New Roman" w:cs="Times New Roman"/>
        </w:rPr>
        <w:lastRenderedPageBreak/>
        <w:t>Algemeen</w:t>
      </w:r>
    </w:p>
    <w:p w:rsidR="00F059CF" w:rsidP="00F059CF" w:rsidRDefault="00F059CF" w14:paraId="348790B5" w14:textId="50FA8C67">
      <w:pPr>
        <w:rPr>
          <w:rFonts w:ascii="Times New Roman" w:hAnsi="Times New Roman" w:cs="Times New Roman"/>
        </w:rPr>
      </w:pPr>
      <w:r w:rsidRPr="00F059CF">
        <w:rPr>
          <w:rFonts w:ascii="Times New Roman" w:hAnsi="Times New Roman" w:cs="Times New Roman"/>
        </w:rPr>
        <w:t xml:space="preserve">De leden van de VVD-fractie begrijpen dat de kosten die met de uitvoering van de onderhavige wetgeving zijn gemoeid, worden betaald uit de begroting </w:t>
      </w:r>
      <w:r w:rsidR="00922442">
        <w:rPr>
          <w:rFonts w:ascii="Times New Roman" w:hAnsi="Times New Roman" w:cs="Times New Roman"/>
        </w:rPr>
        <w:t xml:space="preserve">van het ministerie van </w:t>
      </w:r>
      <w:r w:rsidRPr="00F059CF">
        <w:rPr>
          <w:rFonts w:ascii="Times New Roman" w:hAnsi="Times New Roman" w:cs="Times New Roman"/>
        </w:rPr>
        <w:t xml:space="preserve">BZK en het BES-fonds, met uitzondering van de eigen kosten voor de </w:t>
      </w:r>
      <w:proofErr w:type="spellStart"/>
      <w:r w:rsidRPr="00F059CF">
        <w:rPr>
          <w:rFonts w:ascii="Times New Roman" w:hAnsi="Times New Roman" w:cs="Times New Roman"/>
        </w:rPr>
        <w:t>DigiD</w:t>
      </w:r>
      <w:proofErr w:type="spellEnd"/>
      <w:r w:rsidR="00B532E9">
        <w:rPr>
          <w:rFonts w:ascii="Times New Roman" w:hAnsi="Times New Roman" w:cs="Times New Roman"/>
        </w:rPr>
        <w:t>-</w:t>
      </w:r>
      <w:r w:rsidRPr="00F059CF">
        <w:rPr>
          <w:rFonts w:ascii="Times New Roman" w:hAnsi="Times New Roman" w:cs="Times New Roman"/>
        </w:rPr>
        <w:t>afnemer. Zijn de kosten voor</w:t>
      </w:r>
      <w:r w:rsidR="003613E1">
        <w:rPr>
          <w:rFonts w:ascii="Times New Roman" w:hAnsi="Times New Roman" w:cs="Times New Roman"/>
        </w:rPr>
        <w:t xml:space="preserve"> het ministerie van</w:t>
      </w:r>
      <w:r w:rsidRPr="00F059CF">
        <w:rPr>
          <w:rFonts w:ascii="Times New Roman" w:hAnsi="Times New Roman" w:cs="Times New Roman"/>
        </w:rPr>
        <w:t xml:space="preserve"> BZK al terug te vinden in de begroting voor het jaar 2025</w:t>
      </w:r>
      <w:r w:rsidR="003613E1">
        <w:rPr>
          <w:rFonts w:ascii="Times New Roman" w:hAnsi="Times New Roman" w:cs="Times New Roman"/>
        </w:rPr>
        <w:t>,</w:t>
      </w:r>
      <w:r w:rsidRPr="00F059CF">
        <w:rPr>
          <w:rFonts w:ascii="Times New Roman" w:hAnsi="Times New Roman" w:cs="Times New Roman"/>
        </w:rPr>
        <w:t xml:space="preserve"> of pas met ingang van het begrotingsjaar 2026? Zijn er ook kosten voor de openbare lichamen BES zelf? Zo ja, welke? In welke mate worden de BES-eilanden ondersteund bij de implementatie van deze wetgeving? </w:t>
      </w:r>
    </w:p>
    <w:p w:rsidRPr="00783BE6" w:rsidR="00783BE6" w:rsidP="00783BE6" w:rsidRDefault="00783BE6" w14:paraId="2638D5F2" w14:textId="08DBA4B0">
      <w:pPr>
        <w:pStyle w:val="Lijstalinea"/>
        <w:numPr>
          <w:ilvl w:val="1"/>
          <w:numId w:val="17"/>
        </w:numPr>
        <w:rPr>
          <w:rFonts w:ascii="Times New Roman" w:hAnsi="Times New Roman" w:cs="Times New Roman"/>
        </w:rPr>
      </w:pPr>
      <w:r w:rsidRPr="00783BE6">
        <w:rPr>
          <w:rFonts w:ascii="Times New Roman" w:hAnsi="Times New Roman" w:cs="Times New Roman"/>
        </w:rPr>
        <w:t>Gevolgen voor Caribisch Nederland</w:t>
      </w:r>
    </w:p>
    <w:p w:rsidRPr="00783BE6" w:rsidR="00783BE6" w:rsidP="00783BE6" w:rsidRDefault="00783BE6" w14:paraId="3C29CF18" w14:textId="77777777">
      <w:pPr>
        <w:spacing w:after="0" w:line="240" w:lineRule="auto"/>
        <w:rPr>
          <w:rFonts w:ascii="Times New Roman" w:hAnsi="Times New Roman" w:cs="Times New Roman"/>
          <w:bCs/>
        </w:rPr>
      </w:pPr>
      <w:r w:rsidRPr="00783BE6">
        <w:rPr>
          <w:rFonts w:ascii="Times New Roman" w:hAnsi="Times New Roman" w:cs="Times New Roman"/>
          <w:bCs/>
        </w:rPr>
        <w:t>De leden van de ChristenUnie-fractie vragen de regering in te schatten in hoeverre burgers ervoor zullen kiezen om overheidsprocessen digitaal te regelen, zodra de digitale mogelijkheid beschikbaar is.</w:t>
      </w:r>
    </w:p>
    <w:p w:rsidRPr="00783BE6" w:rsidR="00783BE6" w:rsidP="00783BE6" w:rsidRDefault="00783BE6" w14:paraId="2AFAA87B" w14:textId="77777777">
      <w:pPr>
        <w:spacing w:after="0" w:line="240" w:lineRule="auto"/>
        <w:rPr>
          <w:rFonts w:ascii="Times New Roman" w:hAnsi="Times New Roman" w:cs="Times New Roman"/>
          <w:bCs/>
        </w:rPr>
      </w:pPr>
    </w:p>
    <w:p w:rsidR="00783BE6" w:rsidP="003C66FE" w:rsidRDefault="00783BE6" w14:paraId="7194A027" w14:textId="6D2FD68E">
      <w:pPr>
        <w:spacing w:after="0" w:line="240" w:lineRule="auto"/>
        <w:rPr>
          <w:rFonts w:ascii="Times New Roman" w:hAnsi="Times New Roman" w:cs="Times New Roman"/>
          <w:bCs/>
        </w:rPr>
      </w:pPr>
      <w:r w:rsidRPr="00783BE6">
        <w:rPr>
          <w:rFonts w:ascii="Times New Roman" w:hAnsi="Times New Roman" w:cs="Times New Roman"/>
          <w:bCs/>
        </w:rPr>
        <w:t xml:space="preserve">De leden van de ChristenUnie-fractie vragen de regering in hoeverre de betreffende organisaties in Caribisch Nederland bereid zijn jaarlijks tussen de 5.000 en 20.000 euro te betalen voor het assessment in verband met het gebruik van </w:t>
      </w:r>
      <w:proofErr w:type="spellStart"/>
      <w:r w:rsidRPr="00783BE6">
        <w:rPr>
          <w:rFonts w:ascii="Times New Roman" w:hAnsi="Times New Roman" w:cs="Times New Roman"/>
          <w:bCs/>
        </w:rPr>
        <w:t>DigiD</w:t>
      </w:r>
      <w:proofErr w:type="spellEnd"/>
      <w:r w:rsidRPr="00783BE6">
        <w:rPr>
          <w:rFonts w:ascii="Times New Roman" w:hAnsi="Times New Roman" w:cs="Times New Roman"/>
          <w:bCs/>
        </w:rPr>
        <w:t xml:space="preserve"> als identificatiemiddel.</w:t>
      </w:r>
    </w:p>
    <w:p w:rsidRPr="003C66FE" w:rsidR="003C66FE" w:rsidP="003C66FE" w:rsidRDefault="003C66FE" w14:paraId="40FB3C0C" w14:textId="77777777">
      <w:pPr>
        <w:spacing w:after="0" w:line="240" w:lineRule="auto"/>
        <w:rPr>
          <w:rFonts w:ascii="Times New Roman" w:hAnsi="Times New Roman" w:cs="Times New Roman"/>
          <w:bCs/>
        </w:rPr>
      </w:pPr>
    </w:p>
    <w:p w:rsidRPr="003C66FE" w:rsidR="00F059CF" w:rsidP="003C66FE" w:rsidRDefault="00F059CF" w14:paraId="4FC737FC" w14:textId="7C35A4B1">
      <w:pPr>
        <w:pStyle w:val="Lijstalinea"/>
        <w:numPr>
          <w:ilvl w:val="0"/>
          <w:numId w:val="17"/>
        </w:numPr>
        <w:rPr>
          <w:rFonts w:ascii="Times New Roman" w:hAnsi="Times New Roman" w:cs="Times New Roman"/>
          <w:b/>
          <w:bCs/>
        </w:rPr>
      </w:pPr>
      <w:r w:rsidRPr="003C66FE">
        <w:rPr>
          <w:rFonts w:ascii="Times New Roman" w:hAnsi="Times New Roman" w:cs="Times New Roman"/>
          <w:b/>
          <w:bCs/>
        </w:rPr>
        <w:t>Inwerkingtreding</w:t>
      </w:r>
    </w:p>
    <w:p w:rsidRPr="00F059CF" w:rsidR="00F059CF" w:rsidP="00F059CF" w:rsidRDefault="00F059CF" w14:paraId="406758E9" w14:textId="5282FEA7">
      <w:pPr>
        <w:rPr>
          <w:rFonts w:ascii="Times New Roman" w:hAnsi="Times New Roman" w:cs="Times New Roman"/>
        </w:rPr>
      </w:pPr>
      <w:r w:rsidRPr="00783BE6">
        <w:rPr>
          <w:rFonts w:ascii="Times New Roman" w:hAnsi="Times New Roman" w:cs="Times New Roman"/>
        </w:rPr>
        <w:t xml:space="preserve">Het streven is om reeds in 2025 het BSN op de BES te kunnen uitgeven, alsmede om het publieke inlogmiddel </w:t>
      </w:r>
      <w:proofErr w:type="spellStart"/>
      <w:r w:rsidRPr="00783BE6">
        <w:rPr>
          <w:rFonts w:ascii="Times New Roman" w:hAnsi="Times New Roman" w:cs="Times New Roman"/>
        </w:rPr>
        <w:t>DigiD</w:t>
      </w:r>
      <w:proofErr w:type="spellEnd"/>
      <w:r w:rsidRPr="00783BE6">
        <w:rPr>
          <w:rFonts w:ascii="Times New Roman" w:hAnsi="Times New Roman" w:cs="Times New Roman"/>
        </w:rPr>
        <w:t xml:space="preserve"> in te voeren voor burgers</w:t>
      </w:r>
      <w:r w:rsidRPr="00783BE6" w:rsidR="00FD5BDD">
        <w:rPr>
          <w:rFonts w:ascii="Times New Roman" w:hAnsi="Times New Roman" w:cs="Times New Roman"/>
        </w:rPr>
        <w:t xml:space="preserve">. </w:t>
      </w:r>
      <w:r w:rsidRPr="00783BE6">
        <w:rPr>
          <w:rFonts w:ascii="Times New Roman" w:hAnsi="Times New Roman" w:cs="Times New Roman"/>
        </w:rPr>
        <w:t>In hoeverre is dit realistisch? Is de invoeringsperiode daarvoor voldoende</w:t>
      </w:r>
      <w:r w:rsidRPr="00F059CF">
        <w:rPr>
          <w:rFonts w:ascii="Times New Roman" w:hAnsi="Times New Roman" w:cs="Times New Roman"/>
        </w:rPr>
        <w:t>? Graag krijgen de leden van de VVD-fractie een reactie</w:t>
      </w:r>
      <w:r w:rsidR="00FD5BDD">
        <w:rPr>
          <w:rFonts w:ascii="Times New Roman" w:hAnsi="Times New Roman" w:cs="Times New Roman"/>
        </w:rPr>
        <w:t xml:space="preserve"> hierop. </w:t>
      </w:r>
    </w:p>
    <w:p w:rsidRPr="00F059CF" w:rsidR="00F059CF" w:rsidP="003C66FE" w:rsidRDefault="00F059CF" w14:paraId="57CACBEB" w14:textId="77777777">
      <w:pPr>
        <w:pStyle w:val="Lijstalinea"/>
        <w:numPr>
          <w:ilvl w:val="0"/>
          <w:numId w:val="17"/>
        </w:numPr>
        <w:rPr>
          <w:rFonts w:ascii="Times New Roman" w:hAnsi="Times New Roman" w:cs="Times New Roman"/>
          <w:b/>
          <w:bCs/>
        </w:rPr>
      </w:pPr>
      <w:r w:rsidRPr="00F059CF">
        <w:rPr>
          <w:rFonts w:ascii="Times New Roman" w:hAnsi="Times New Roman" w:cs="Times New Roman"/>
          <w:b/>
          <w:bCs/>
        </w:rPr>
        <w:t>Voorlichting en communicatie</w:t>
      </w:r>
    </w:p>
    <w:p w:rsidR="00F059CF" w:rsidP="00F059CF" w:rsidRDefault="00F059CF" w14:paraId="7216442B" w14:textId="26C7F74B">
      <w:pPr>
        <w:rPr>
          <w:rFonts w:ascii="Times New Roman" w:hAnsi="Times New Roman" w:cs="Times New Roman"/>
        </w:rPr>
      </w:pPr>
      <w:r w:rsidRPr="00F059CF">
        <w:rPr>
          <w:rFonts w:ascii="Times New Roman" w:hAnsi="Times New Roman" w:cs="Times New Roman"/>
        </w:rPr>
        <w:t xml:space="preserve">In deze paragraaf wordt gesteld dat het digitaliseringsbeleid voor Caribisch Nederland verder strekt dan de enkele invoering van het BSN en het inlogmiddel </w:t>
      </w:r>
      <w:proofErr w:type="spellStart"/>
      <w:r w:rsidRPr="00F059CF">
        <w:rPr>
          <w:rFonts w:ascii="Times New Roman" w:hAnsi="Times New Roman" w:cs="Times New Roman"/>
        </w:rPr>
        <w:t>DigiD</w:t>
      </w:r>
      <w:proofErr w:type="spellEnd"/>
      <w:r w:rsidRPr="00F059CF">
        <w:rPr>
          <w:rFonts w:ascii="Times New Roman" w:hAnsi="Times New Roman" w:cs="Times New Roman"/>
        </w:rPr>
        <w:t xml:space="preserve">. In dat kader vragen de leden van de VVD-fractie of de kwaliteit van het beschikbare internet op de BES van dien aard is dat er ook een goede digitale communicatie met de overheid kan plaatsvinden. Als dat niet voldoende wordt geacht, wat wordt er dan gedaan met aanbieders van internet om ervoor te zorgen dat er goed internet komt, juist met het oog op een goede digitale communicatie met de overheid? </w:t>
      </w:r>
    </w:p>
    <w:p w:rsidR="0013128D" w:rsidP="00B07895" w:rsidRDefault="0013128D" w14:paraId="6B42A4F2" w14:textId="77777777">
      <w:pPr>
        <w:spacing w:line="240" w:lineRule="auto"/>
        <w:rPr>
          <w:rFonts w:ascii="Times New Roman" w:hAnsi="Times New Roman" w:cs="Times New Roman"/>
          <w:color w:val="000000" w:themeColor="text1"/>
        </w:rPr>
      </w:pPr>
    </w:p>
    <w:p w:rsidRPr="00F059CF" w:rsidR="00FE30E5" w:rsidP="00B07895" w:rsidRDefault="00FE30E5" w14:paraId="058E1C4B" w14:textId="77777777">
      <w:pPr>
        <w:spacing w:line="240" w:lineRule="auto"/>
        <w:rPr>
          <w:rFonts w:ascii="Times New Roman" w:hAnsi="Times New Roman" w:cs="Times New Roman"/>
          <w:color w:val="000000" w:themeColor="text1"/>
        </w:rPr>
      </w:pPr>
    </w:p>
    <w:p w:rsidRPr="00F059CF" w:rsidR="00E47118" w:rsidP="00B07895" w:rsidRDefault="00E47118" w14:paraId="4B4FDD13" w14:textId="02C534FA">
      <w:pPr>
        <w:spacing w:after="0" w:line="240" w:lineRule="auto"/>
        <w:rPr>
          <w:rFonts w:ascii="Times New Roman" w:hAnsi="Times New Roman" w:cs="Times New Roman"/>
          <w:bCs/>
          <w:color w:val="000000" w:themeColor="text1"/>
        </w:rPr>
      </w:pPr>
      <w:r w:rsidRPr="00F059CF">
        <w:rPr>
          <w:rFonts w:ascii="Times New Roman" w:hAnsi="Times New Roman" w:cs="Times New Roman"/>
          <w:bCs/>
          <w:color w:val="000000" w:themeColor="text1"/>
        </w:rPr>
        <w:t>De voorzitter van de commissie,</w:t>
      </w:r>
    </w:p>
    <w:p w:rsidRPr="00F059CF" w:rsidR="00E47118" w:rsidP="00B07895" w:rsidRDefault="004649D2" w14:paraId="51E10BDA" w14:textId="4F7682C7">
      <w:pPr>
        <w:spacing w:after="0" w:line="240" w:lineRule="auto"/>
        <w:rPr>
          <w:rFonts w:ascii="Times New Roman" w:hAnsi="Times New Roman" w:cs="Times New Roman"/>
          <w:bCs/>
          <w:color w:val="000000" w:themeColor="text1"/>
        </w:rPr>
      </w:pPr>
      <w:r w:rsidRPr="00F059CF">
        <w:rPr>
          <w:rFonts w:ascii="Times New Roman" w:hAnsi="Times New Roman" w:cs="Times New Roman"/>
          <w:bCs/>
          <w:color w:val="000000" w:themeColor="text1"/>
        </w:rPr>
        <w:t>Palmen</w:t>
      </w:r>
    </w:p>
    <w:p w:rsidRPr="00F059CF" w:rsidR="00E47118" w:rsidP="00B07895" w:rsidRDefault="00E47118" w14:paraId="41907DE4" w14:textId="77777777">
      <w:pPr>
        <w:spacing w:after="0" w:line="240" w:lineRule="auto"/>
        <w:ind w:left="1418" w:hanging="1371"/>
        <w:rPr>
          <w:rFonts w:ascii="Times New Roman" w:hAnsi="Times New Roman" w:cs="Times New Roman"/>
          <w:bCs/>
          <w:color w:val="000000" w:themeColor="text1"/>
        </w:rPr>
      </w:pPr>
    </w:p>
    <w:p w:rsidRPr="00F059CF" w:rsidR="00E47118" w:rsidP="00B07895" w:rsidRDefault="00106F43" w14:paraId="5EEFF1E7" w14:textId="0540C4A0">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A</w:t>
      </w:r>
      <w:r w:rsidRPr="00F059CF" w:rsidR="00E47118">
        <w:rPr>
          <w:rFonts w:ascii="Times New Roman" w:hAnsi="Times New Roman" w:cs="Times New Roman"/>
          <w:bCs/>
          <w:color w:val="000000" w:themeColor="text1"/>
        </w:rPr>
        <w:t>djunct-griffier van de commissie,</w:t>
      </w:r>
    </w:p>
    <w:p w:rsidRPr="00F059CF" w:rsidR="00E47118" w:rsidP="00B07895" w:rsidRDefault="00E47118" w14:paraId="27FB303F" w14:textId="7D27FFB2">
      <w:pPr>
        <w:spacing w:after="0" w:line="240" w:lineRule="auto"/>
        <w:rPr>
          <w:rFonts w:ascii="Times New Roman" w:hAnsi="Times New Roman" w:cs="Times New Roman"/>
          <w:bCs/>
          <w:color w:val="000000" w:themeColor="text1"/>
        </w:rPr>
      </w:pPr>
      <w:r w:rsidRPr="00F059CF">
        <w:rPr>
          <w:rFonts w:ascii="Times New Roman" w:hAnsi="Times New Roman" w:cs="Times New Roman"/>
          <w:bCs/>
          <w:color w:val="000000" w:themeColor="text1"/>
        </w:rPr>
        <w:t>Muller</w:t>
      </w:r>
    </w:p>
    <w:sectPr w:rsidRPr="00F059CF" w:rsidR="00E4711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82252" w14:textId="77777777" w:rsidR="00F3644F" w:rsidRDefault="00F3644F" w:rsidP="00C1425A">
      <w:pPr>
        <w:spacing w:after="0" w:line="240" w:lineRule="auto"/>
      </w:pPr>
      <w:r>
        <w:separator/>
      </w:r>
    </w:p>
  </w:endnote>
  <w:endnote w:type="continuationSeparator" w:id="0">
    <w:p w14:paraId="2BC70C5D" w14:textId="77777777" w:rsidR="00F3644F" w:rsidRDefault="00F3644F" w:rsidP="00C1425A">
      <w:pPr>
        <w:spacing w:after="0" w:line="240" w:lineRule="auto"/>
      </w:pPr>
      <w:r>
        <w:continuationSeparator/>
      </w:r>
    </w:p>
  </w:endnote>
  <w:endnote w:type="continuationNotice" w:id="1">
    <w:p w14:paraId="30AFCCC7" w14:textId="77777777" w:rsidR="00F3644F" w:rsidRDefault="00F364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NKFI F+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26411" w14:textId="77777777" w:rsidR="00F3644F" w:rsidRDefault="00F3644F" w:rsidP="00C1425A">
      <w:pPr>
        <w:spacing w:after="0" w:line="240" w:lineRule="auto"/>
      </w:pPr>
      <w:r>
        <w:separator/>
      </w:r>
    </w:p>
  </w:footnote>
  <w:footnote w:type="continuationSeparator" w:id="0">
    <w:p w14:paraId="292826AE" w14:textId="77777777" w:rsidR="00F3644F" w:rsidRDefault="00F3644F" w:rsidP="00C1425A">
      <w:pPr>
        <w:spacing w:after="0" w:line="240" w:lineRule="auto"/>
      </w:pPr>
      <w:r>
        <w:continuationSeparator/>
      </w:r>
    </w:p>
  </w:footnote>
  <w:footnote w:type="continuationNotice" w:id="1">
    <w:p w14:paraId="0C98E30C" w14:textId="77777777" w:rsidR="00F3644F" w:rsidRDefault="00F364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8727B"/>
    <w:multiLevelType w:val="multilevel"/>
    <w:tmpl w:val="9DA091A2"/>
    <w:lvl w:ilvl="0">
      <w:start w:val="1"/>
      <w:numFmt w:val="decimal"/>
      <w:lvlText w:val="%1."/>
      <w:lvlJc w:val="left"/>
      <w:pPr>
        <w:ind w:left="360" w:hanging="360"/>
      </w:pPr>
    </w:lvl>
    <w:lvl w:ilvl="1">
      <w:start w:val="5"/>
      <w:numFmt w:val="decimal"/>
      <w:isLgl/>
      <w:lvlText w:val="%1.%2"/>
      <w:lvlJc w:val="left"/>
      <w:pPr>
        <w:ind w:left="361" w:hanging="360"/>
      </w:pPr>
    </w:lvl>
    <w:lvl w:ilvl="2">
      <w:start w:val="1"/>
      <w:numFmt w:val="decimal"/>
      <w:isLgl/>
      <w:lvlText w:val="%1.%2.%3"/>
      <w:lvlJc w:val="left"/>
      <w:pPr>
        <w:ind w:left="722" w:hanging="720"/>
      </w:pPr>
    </w:lvl>
    <w:lvl w:ilvl="3">
      <w:start w:val="1"/>
      <w:numFmt w:val="decimal"/>
      <w:isLgl/>
      <w:lvlText w:val="%1.%2.%3.%4"/>
      <w:lvlJc w:val="left"/>
      <w:pPr>
        <w:ind w:left="723" w:hanging="720"/>
      </w:pPr>
    </w:lvl>
    <w:lvl w:ilvl="4">
      <w:start w:val="1"/>
      <w:numFmt w:val="decimal"/>
      <w:isLgl/>
      <w:lvlText w:val="%1.%2.%3.%4.%5"/>
      <w:lvlJc w:val="left"/>
      <w:pPr>
        <w:ind w:left="1084" w:hanging="1080"/>
      </w:pPr>
    </w:lvl>
    <w:lvl w:ilvl="5">
      <w:start w:val="1"/>
      <w:numFmt w:val="decimal"/>
      <w:isLgl/>
      <w:lvlText w:val="%1.%2.%3.%4.%5.%6"/>
      <w:lvlJc w:val="left"/>
      <w:pPr>
        <w:ind w:left="1085" w:hanging="1080"/>
      </w:pPr>
    </w:lvl>
    <w:lvl w:ilvl="6">
      <w:start w:val="1"/>
      <w:numFmt w:val="decimal"/>
      <w:isLgl/>
      <w:lvlText w:val="%1.%2.%3.%4.%5.%6.%7"/>
      <w:lvlJc w:val="left"/>
      <w:pPr>
        <w:ind w:left="1446" w:hanging="1440"/>
      </w:pPr>
    </w:lvl>
    <w:lvl w:ilvl="7">
      <w:start w:val="1"/>
      <w:numFmt w:val="decimal"/>
      <w:isLgl/>
      <w:lvlText w:val="%1.%2.%3.%4.%5.%6.%7.%8"/>
      <w:lvlJc w:val="left"/>
      <w:pPr>
        <w:ind w:left="1447" w:hanging="1440"/>
      </w:pPr>
    </w:lvl>
    <w:lvl w:ilvl="8">
      <w:start w:val="1"/>
      <w:numFmt w:val="decimal"/>
      <w:isLgl/>
      <w:lvlText w:val="%1.%2.%3.%4.%5.%6.%7.%8.%9"/>
      <w:lvlJc w:val="left"/>
      <w:pPr>
        <w:ind w:left="1808" w:hanging="1800"/>
      </w:pPr>
    </w:lvl>
  </w:abstractNum>
  <w:abstractNum w:abstractNumId="1" w15:restartNumberingAfterBreak="0">
    <w:nsid w:val="09953F4F"/>
    <w:multiLevelType w:val="multilevel"/>
    <w:tmpl w:val="6172E45C"/>
    <w:lvl w:ilvl="0">
      <w:start w:val="1"/>
      <w:numFmt w:val="decimal"/>
      <w:lvlText w:val="%1."/>
      <w:lvlJc w:val="left"/>
      <w:pPr>
        <w:ind w:left="360" w:hanging="360"/>
      </w:pPr>
      <w:rPr>
        <w:rFonts w:hint="default"/>
        <w:u w:val="none"/>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D175578"/>
    <w:multiLevelType w:val="hybridMultilevel"/>
    <w:tmpl w:val="789C8B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2BE012B"/>
    <w:multiLevelType w:val="hybridMultilevel"/>
    <w:tmpl w:val="E930991A"/>
    <w:lvl w:ilvl="0" w:tplc="EBC452B8">
      <w:start w:val="1"/>
      <w:numFmt w:val="upperRoman"/>
      <w:lvlText w:val="%1."/>
      <w:lvlJc w:val="left"/>
      <w:pPr>
        <w:ind w:left="720" w:hanging="72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4E040C4"/>
    <w:multiLevelType w:val="hybridMultilevel"/>
    <w:tmpl w:val="4A60BA94"/>
    <w:lvl w:ilvl="0" w:tplc="2A22B304">
      <w:start w:val="1"/>
      <w:numFmt w:val="upperRoman"/>
      <w:lvlText w:val="%1."/>
      <w:lvlJc w:val="left"/>
      <w:pPr>
        <w:ind w:left="720" w:hanging="72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5" w15:restartNumberingAfterBreak="0">
    <w:nsid w:val="3D471B17"/>
    <w:multiLevelType w:val="multilevel"/>
    <w:tmpl w:val="E25CA71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90E62DB"/>
    <w:multiLevelType w:val="hybridMultilevel"/>
    <w:tmpl w:val="8BE429F4"/>
    <w:lvl w:ilvl="0" w:tplc="74E261F0">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CDD7B46"/>
    <w:multiLevelType w:val="hybridMultilevel"/>
    <w:tmpl w:val="2B06C934"/>
    <w:lvl w:ilvl="0" w:tplc="AD10BAAE">
      <w:start w:val="1"/>
      <w:numFmt w:val="upperRoman"/>
      <w:lvlText w:val="%1."/>
      <w:lvlJc w:val="left"/>
      <w:pPr>
        <w:ind w:left="1428" w:hanging="720"/>
      </w:pPr>
      <w:rPr>
        <w:rFonts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59C651CD"/>
    <w:multiLevelType w:val="multilevel"/>
    <w:tmpl w:val="CC625A48"/>
    <w:lvl w:ilvl="0">
      <w:start w:val="2"/>
      <w:numFmt w:val="decimal"/>
      <w:lvlText w:val="%1"/>
      <w:lvlJc w:val="left"/>
      <w:pPr>
        <w:ind w:left="360" w:hanging="360"/>
      </w:pPr>
      <w:rPr>
        <w:rFonts w:hint="default"/>
      </w:rPr>
    </w:lvl>
    <w:lvl w:ilvl="1">
      <w:start w:val="4"/>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10" w15:restartNumberingAfterBreak="0">
    <w:nsid w:val="5D66547A"/>
    <w:multiLevelType w:val="hybridMultilevel"/>
    <w:tmpl w:val="DC16B86C"/>
    <w:lvl w:ilvl="0" w:tplc="CB5032BC">
      <w:start w:val="1"/>
      <w:numFmt w:val="decimal"/>
      <w:lvlText w:val="%1."/>
      <w:lvlJc w:val="left"/>
      <w:pPr>
        <w:ind w:left="720" w:hanging="360"/>
      </w:pPr>
      <w:rPr>
        <w:rFonts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0184F0A"/>
    <w:multiLevelType w:val="hybridMultilevel"/>
    <w:tmpl w:val="F5EAC8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1525D9C"/>
    <w:multiLevelType w:val="multilevel"/>
    <w:tmpl w:val="E2D49386"/>
    <w:lvl w:ilvl="0">
      <w:start w:val="3"/>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304" w:hanging="1440"/>
      </w:pPr>
      <w:rPr>
        <w:rFonts w:hint="default"/>
      </w:rPr>
    </w:lvl>
  </w:abstractNum>
  <w:abstractNum w:abstractNumId="13" w15:restartNumberingAfterBreak="0">
    <w:nsid w:val="6B89440E"/>
    <w:multiLevelType w:val="hybridMultilevel"/>
    <w:tmpl w:val="DB32B546"/>
    <w:lvl w:ilvl="0" w:tplc="0413000F">
      <w:start w:val="6"/>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71755F98"/>
    <w:multiLevelType w:val="multilevel"/>
    <w:tmpl w:val="2BE67AE2"/>
    <w:lvl w:ilvl="0">
      <w:start w:val="3"/>
      <w:numFmt w:val="decimal"/>
      <w:lvlText w:val="%1."/>
      <w:lvlJc w:val="left"/>
      <w:pPr>
        <w:ind w:left="360" w:hanging="360"/>
      </w:pPr>
      <w:rPr>
        <w:rFonts w:hint="default"/>
      </w:rPr>
    </w:lvl>
    <w:lvl w:ilvl="1">
      <w:start w:val="2"/>
      <w:numFmt w:val="decimal"/>
      <w:isLgl/>
      <w:lvlText w:val="%1.%2"/>
      <w:lvlJc w:val="left"/>
      <w:pPr>
        <w:ind w:left="361" w:hanging="360"/>
      </w:pPr>
      <w:rPr>
        <w:rFonts w:hint="default"/>
      </w:rPr>
    </w:lvl>
    <w:lvl w:ilvl="2">
      <w:start w:val="1"/>
      <w:numFmt w:val="decimal"/>
      <w:isLgl/>
      <w:lvlText w:val="%1.%2.%3"/>
      <w:lvlJc w:val="left"/>
      <w:pPr>
        <w:ind w:left="722"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4" w:hanging="1080"/>
      </w:pPr>
      <w:rPr>
        <w:rFonts w:hint="default"/>
      </w:rPr>
    </w:lvl>
    <w:lvl w:ilvl="5">
      <w:start w:val="1"/>
      <w:numFmt w:val="decimal"/>
      <w:isLgl/>
      <w:lvlText w:val="%1.%2.%3.%4.%5.%6"/>
      <w:lvlJc w:val="left"/>
      <w:pPr>
        <w:ind w:left="1085" w:hanging="1080"/>
      </w:pPr>
      <w:rPr>
        <w:rFonts w:hint="default"/>
      </w:rPr>
    </w:lvl>
    <w:lvl w:ilvl="6">
      <w:start w:val="1"/>
      <w:numFmt w:val="decimal"/>
      <w:isLgl/>
      <w:lvlText w:val="%1.%2.%3.%4.%5.%6.%7"/>
      <w:lvlJc w:val="left"/>
      <w:pPr>
        <w:ind w:left="1446" w:hanging="144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808" w:hanging="1800"/>
      </w:pPr>
      <w:rPr>
        <w:rFonts w:hint="default"/>
      </w:rPr>
    </w:lvl>
  </w:abstractNum>
  <w:abstractNum w:abstractNumId="15" w15:restartNumberingAfterBreak="0">
    <w:nsid w:val="71AE6F8B"/>
    <w:multiLevelType w:val="hybridMultilevel"/>
    <w:tmpl w:val="489AC49E"/>
    <w:lvl w:ilvl="0" w:tplc="36E2007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46640C8"/>
    <w:multiLevelType w:val="multilevel"/>
    <w:tmpl w:val="5748EA80"/>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859536832">
    <w:abstractNumId w:val="7"/>
  </w:num>
  <w:num w:numId="2" w16cid:durableId="1570918812">
    <w:abstractNumId w:val="8"/>
  </w:num>
  <w:num w:numId="3" w16cid:durableId="4409053">
    <w:abstractNumId w:val="2"/>
  </w:num>
  <w:num w:numId="4" w16cid:durableId="955720505">
    <w:abstractNumId w:val="11"/>
  </w:num>
  <w:num w:numId="5" w16cid:durableId="616448571">
    <w:abstractNumId w:val="10"/>
  </w:num>
  <w:num w:numId="6" w16cid:durableId="605890003">
    <w:abstractNumId w:val="14"/>
  </w:num>
  <w:num w:numId="7" w16cid:durableId="12976383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0982497">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9654031">
    <w:abstractNumId w:val="1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7893287">
    <w:abstractNumId w:val="6"/>
  </w:num>
  <w:num w:numId="11" w16cid:durableId="1672491548">
    <w:abstractNumId w:val="15"/>
  </w:num>
  <w:num w:numId="12" w16cid:durableId="323356724">
    <w:abstractNumId w:val="3"/>
  </w:num>
  <w:num w:numId="13" w16cid:durableId="1799297397">
    <w:abstractNumId w:val="9"/>
  </w:num>
  <w:num w:numId="14" w16cid:durableId="1994412974">
    <w:abstractNumId w:val="12"/>
  </w:num>
  <w:num w:numId="15" w16cid:durableId="618411848">
    <w:abstractNumId w:val="5"/>
  </w:num>
  <w:num w:numId="16" w16cid:durableId="1503349925">
    <w:abstractNumId w:val="1"/>
  </w:num>
  <w:num w:numId="17" w16cid:durableId="403991543">
    <w:abstractNumId w:val="16"/>
  </w:num>
  <w:num w:numId="18" w16cid:durableId="20723872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CC7"/>
    <w:rsid w:val="00001A62"/>
    <w:rsid w:val="000029C4"/>
    <w:rsid w:val="00005FD2"/>
    <w:rsid w:val="000070A6"/>
    <w:rsid w:val="00013013"/>
    <w:rsid w:val="00013EE9"/>
    <w:rsid w:val="00015AFD"/>
    <w:rsid w:val="00016B2A"/>
    <w:rsid w:val="00020242"/>
    <w:rsid w:val="00024732"/>
    <w:rsid w:val="0003022C"/>
    <w:rsid w:val="000306AA"/>
    <w:rsid w:val="000307E6"/>
    <w:rsid w:val="000309FC"/>
    <w:rsid w:val="00032131"/>
    <w:rsid w:val="0003269E"/>
    <w:rsid w:val="00033EF1"/>
    <w:rsid w:val="000379D9"/>
    <w:rsid w:val="000410F4"/>
    <w:rsid w:val="00041997"/>
    <w:rsid w:val="000448C3"/>
    <w:rsid w:val="00051C64"/>
    <w:rsid w:val="000534CE"/>
    <w:rsid w:val="000539FE"/>
    <w:rsid w:val="00056A61"/>
    <w:rsid w:val="000601BE"/>
    <w:rsid w:val="00060CEF"/>
    <w:rsid w:val="00061589"/>
    <w:rsid w:val="00062328"/>
    <w:rsid w:val="000631C4"/>
    <w:rsid w:val="00063C6D"/>
    <w:rsid w:val="000655AC"/>
    <w:rsid w:val="00065B25"/>
    <w:rsid w:val="00066258"/>
    <w:rsid w:val="000670E9"/>
    <w:rsid w:val="00067FA8"/>
    <w:rsid w:val="00073637"/>
    <w:rsid w:val="000748DD"/>
    <w:rsid w:val="00074DE0"/>
    <w:rsid w:val="000772DB"/>
    <w:rsid w:val="00084AC1"/>
    <w:rsid w:val="00084F1E"/>
    <w:rsid w:val="00085967"/>
    <w:rsid w:val="0008598A"/>
    <w:rsid w:val="00086663"/>
    <w:rsid w:val="00090212"/>
    <w:rsid w:val="000903C0"/>
    <w:rsid w:val="0009248F"/>
    <w:rsid w:val="000959F1"/>
    <w:rsid w:val="0009613D"/>
    <w:rsid w:val="00097A8C"/>
    <w:rsid w:val="000A0090"/>
    <w:rsid w:val="000A15A2"/>
    <w:rsid w:val="000A2855"/>
    <w:rsid w:val="000A2C6C"/>
    <w:rsid w:val="000A4BF2"/>
    <w:rsid w:val="000A5DAB"/>
    <w:rsid w:val="000A6320"/>
    <w:rsid w:val="000B0DDF"/>
    <w:rsid w:val="000C2046"/>
    <w:rsid w:val="000C4A81"/>
    <w:rsid w:val="000C5312"/>
    <w:rsid w:val="000C5325"/>
    <w:rsid w:val="000C5DB2"/>
    <w:rsid w:val="000C65AD"/>
    <w:rsid w:val="000C68B9"/>
    <w:rsid w:val="000C7231"/>
    <w:rsid w:val="000C7D42"/>
    <w:rsid w:val="000C7D4A"/>
    <w:rsid w:val="000D0741"/>
    <w:rsid w:val="000D1073"/>
    <w:rsid w:val="000D2774"/>
    <w:rsid w:val="000D2B4C"/>
    <w:rsid w:val="000D31CB"/>
    <w:rsid w:val="000D44E4"/>
    <w:rsid w:val="000D6FED"/>
    <w:rsid w:val="000D73F4"/>
    <w:rsid w:val="000D7D4A"/>
    <w:rsid w:val="000E0563"/>
    <w:rsid w:val="000E209B"/>
    <w:rsid w:val="000E6010"/>
    <w:rsid w:val="000E78D7"/>
    <w:rsid w:val="000F0282"/>
    <w:rsid w:val="000F5BF2"/>
    <w:rsid w:val="000F6D32"/>
    <w:rsid w:val="00101A0A"/>
    <w:rsid w:val="00104E9B"/>
    <w:rsid w:val="001053DF"/>
    <w:rsid w:val="00105E3C"/>
    <w:rsid w:val="001064E8"/>
    <w:rsid w:val="00106CC9"/>
    <w:rsid w:val="00106F43"/>
    <w:rsid w:val="00111E66"/>
    <w:rsid w:val="00114B8F"/>
    <w:rsid w:val="00121A0F"/>
    <w:rsid w:val="0012218B"/>
    <w:rsid w:val="00122875"/>
    <w:rsid w:val="00126BFB"/>
    <w:rsid w:val="00127FD5"/>
    <w:rsid w:val="00130F7E"/>
    <w:rsid w:val="0013128D"/>
    <w:rsid w:val="00132441"/>
    <w:rsid w:val="00133219"/>
    <w:rsid w:val="001336A7"/>
    <w:rsid w:val="00134D36"/>
    <w:rsid w:val="0013594B"/>
    <w:rsid w:val="001401D3"/>
    <w:rsid w:val="001419DB"/>
    <w:rsid w:val="00143CF2"/>
    <w:rsid w:val="0014405F"/>
    <w:rsid w:val="00145B02"/>
    <w:rsid w:val="00147481"/>
    <w:rsid w:val="0014756E"/>
    <w:rsid w:val="0015040C"/>
    <w:rsid w:val="0015311E"/>
    <w:rsid w:val="00155359"/>
    <w:rsid w:val="00155F25"/>
    <w:rsid w:val="00157355"/>
    <w:rsid w:val="0016333A"/>
    <w:rsid w:val="0016438A"/>
    <w:rsid w:val="0016445C"/>
    <w:rsid w:val="001650C7"/>
    <w:rsid w:val="001655B5"/>
    <w:rsid w:val="00166548"/>
    <w:rsid w:val="0016708A"/>
    <w:rsid w:val="00170F37"/>
    <w:rsid w:val="0017323A"/>
    <w:rsid w:val="0017547A"/>
    <w:rsid w:val="001769F4"/>
    <w:rsid w:val="001815B7"/>
    <w:rsid w:val="001818B9"/>
    <w:rsid w:val="00183E78"/>
    <w:rsid w:val="0018533C"/>
    <w:rsid w:val="00190A2E"/>
    <w:rsid w:val="001A0563"/>
    <w:rsid w:val="001A0FB9"/>
    <w:rsid w:val="001A146D"/>
    <w:rsid w:val="001A2E1E"/>
    <w:rsid w:val="001A324B"/>
    <w:rsid w:val="001A5ECB"/>
    <w:rsid w:val="001B07D2"/>
    <w:rsid w:val="001B4A90"/>
    <w:rsid w:val="001B63EC"/>
    <w:rsid w:val="001C1589"/>
    <w:rsid w:val="001C3C3F"/>
    <w:rsid w:val="001C668A"/>
    <w:rsid w:val="001D056A"/>
    <w:rsid w:val="001D0AB9"/>
    <w:rsid w:val="001D535D"/>
    <w:rsid w:val="001D59B9"/>
    <w:rsid w:val="001D5DFE"/>
    <w:rsid w:val="001D79A6"/>
    <w:rsid w:val="001D7CAD"/>
    <w:rsid w:val="001E4EAE"/>
    <w:rsid w:val="001F0244"/>
    <w:rsid w:val="001F0816"/>
    <w:rsid w:val="001F21B4"/>
    <w:rsid w:val="001F4AF2"/>
    <w:rsid w:val="001F6135"/>
    <w:rsid w:val="0020081C"/>
    <w:rsid w:val="0020146B"/>
    <w:rsid w:val="00203657"/>
    <w:rsid w:val="002046CA"/>
    <w:rsid w:val="002062EB"/>
    <w:rsid w:val="0020762B"/>
    <w:rsid w:val="0021383A"/>
    <w:rsid w:val="00214423"/>
    <w:rsid w:val="00214CB7"/>
    <w:rsid w:val="0022094A"/>
    <w:rsid w:val="0022294E"/>
    <w:rsid w:val="002256B9"/>
    <w:rsid w:val="00225A38"/>
    <w:rsid w:val="00225EB2"/>
    <w:rsid w:val="00227120"/>
    <w:rsid w:val="002323E9"/>
    <w:rsid w:val="002344EA"/>
    <w:rsid w:val="00235F49"/>
    <w:rsid w:val="00236CC9"/>
    <w:rsid w:val="0024098E"/>
    <w:rsid w:val="00242F29"/>
    <w:rsid w:val="00243006"/>
    <w:rsid w:val="002450C1"/>
    <w:rsid w:val="00247091"/>
    <w:rsid w:val="00247107"/>
    <w:rsid w:val="002525BE"/>
    <w:rsid w:val="00254F8A"/>
    <w:rsid w:val="00255FA2"/>
    <w:rsid w:val="00256315"/>
    <w:rsid w:val="00256D2C"/>
    <w:rsid w:val="00257808"/>
    <w:rsid w:val="00261391"/>
    <w:rsid w:val="002620C8"/>
    <w:rsid w:val="002657FA"/>
    <w:rsid w:val="0027109B"/>
    <w:rsid w:val="002714B3"/>
    <w:rsid w:val="00271A45"/>
    <w:rsid w:val="002721F6"/>
    <w:rsid w:val="00272DB5"/>
    <w:rsid w:val="002750C5"/>
    <w:rsid w:val="00275B02"/>
    <w:rsid w:val="002770DD"/>
    <w:rsid w:val="0027714E"/>
    <w:rsid w:val="00277BD4"/>
    <w:rsid w:val="00280E55"/>
    <w:rsid w:val="002857BA"/>
    <w:rsid w:val="00285B5A"/>
    <w:rsid w:val="002923B8"/>
    <w:rsid w:val="00293234"/>
    <w:rsid w:val="002938D5"/>
    <w:rsid w:val="0029533C"/>
    <w:rsid w:val="002A4293"/>
    <w:rsid w:val="002B2128"/>
    <w:rsid w:val="002B3775"/>
    <w:rsid w:val="002B544A"/>
    <w:rsid w:val="002B5932"/>
    <w:rsid w:val="002C1C1C"/>
    <w:rsid w:val="002C66FF"/>
    <w:rsid w:val="002C795E"/>
    <w:rsid w:val="002D48F1"/>
    <w:rsid w:val="002D7276"/>
    <w:rsid w:val="002E2006"/>
    <w:rsid w:val="002E2539"/>
    <w:rsid w:val="002E2C72"/>
    <w:rsid w:val="002E4131"/>
    <w:rsid w:val="002E5DC5"/>
    <w:rsid w:val="002E5DF4"/>
    <w:rsid w:val="002E721B"/>
    <w:rsid w:val="002E72EC"/>
    <w:rsid w:val="002E7A1D"/>
    <w:rsid w:val="002F0C37"/>
    <w:rsid w:val="002F307C"/>
    <w:rsid w:val="002F40E4"/>
    <w:rsid w:val="00300E2F"/>
    <w:rsid w:val="00300EFB"/>
    <w:rsid w:val="00303A28"/>
    <w:rsid w:val="003043E7"/>
    <w:rsid w:val="003067C2"/>
    <w:rsid w:val="00310D43"/>
    <w:rsid w:val="00311807"/>
    <w:rsid w:val="0031308B"/>
    <w:rsid w:val="00313598"/>
    <w:rsid w:val="00313C1D"/>
    <w:rsid w:val="00314CB5"/>
    <w:rsid w:val="003161F8"/>
    <w:rsid w:val="00317E66"/>
    <w:rsid w:val="00321C61"/>
    <w:rsid w:val="00324BC1"/>
    <w:rsid w:val="00324D40"/>
    <w:rsid w:val="003256D3"/>
    <w:rsid w:val="0032781D"/>
    <w:rsid w:val="00327CA3"/>
    <w:rsid w:val="00332E00"/>
    <w:rsid w:val="00333BF7"/>
    <w:rsid w:val="003419CA"/>
    <w:rsid w:val="00344A09"/>
    <w:rsid w:val="00347AAD"/>
    <w:rsid w:val="00350337"/>
    <w:rsid w:val="0035112A"/>
    <w:rsid w:val="00351B7A"/>
    <w:rsid w:val="00352E08"/>
    <w:rsid w:val="00357078"/>
    <w:rsid w:val="003613E1"/>
    <w:rsid w:val="00361A35"/>
    <w:rsid w:val="00362C99"/>
    <w:rsid w:val="003666F4"/>
    <w:rsid w:val="0037136B"/>
    <w:rsid w:val="00372C78"/>
    <w:rsid w:val="003745D7"/>
    <w:rsid w:val="00376B99"/>
    <w:rsid w:val="00376E7C"/>
    <w:rsid w:val="003805D0"/>
    <w:rsid w:val="0039020A"/>
    <w:rsid w:val="003920C4"/>
    <w:rsid w:val="00392AE9"/>
    <w:rsid w:val="00397AD4"/>
    <w:rsid w:val="003A181F"/>
    <w:rsid w:val="003A2D3A"/>
    <w:rsid w:val="003B3647"/>
    <w:rsid w:val="003B4896"/>
    <w:rsid w:val="003B5924"/>
    <w:rsid w:val="003C1AD4"/>
    <w:rsid w:val="003C66FE"/>
    <w:rsid w:val="003D054E"/>
    <w:rsid w:val="003D0B2C"/>
    <w:rsid w:val="003D25CE"/>
    <w:rsid w:val="003D25DA"/>
    <w:rsid w:val="003D647D"/>
    <w:rsid w:val="003D6E67"/>
    <w:rsid w:val="003D7FA0"/>
    <w:rsid w:val="003E419C"/>
    <w:rsid w:val="003E7120"/>
    <w:rsid w:val="003F0EC3"/>
    <w:rsid w:val="003F1558"/>
    <w:rsid w:val="003F1EF8"/>
    <w:rsid w:val="003F244F"/>
    <w:rsid w:val="003F2AFD"/>
    <w:rsid w:val="003F3831"/>
    <w:rsid w:val="003F4314"/>
    <w:rsid w:val="003F4C37"/>
    <w:rsid w:val="00401DB8"/>
    <w:rsid w:val="00402335"/>
    <w:rsid w:val="00403A01"/>
    <w:rsid w:val="00406A02"/>
    <w:rsid w:val="004104D6"/>
    <w:rsid w:val="00420DBE"/>
    <w:rsid w:val="00421505"/>
    <w:rsid w:val="0042523E"/>
    <w:rsid w:val="004315AE"/>
    <w:rsid w:val="004316FE"/>
    <w:rsid w:val="004369FF"/>
    <w:rsid w:val="00436A8D"/>
    <w:rsid w:val="00441A23"/>
    <w:rsid w:val="00442ADA"/>
    <w:rsid w:val="00445903"/>
    <w:rsid w:val="004467CE"/>
    <w:rsid w:val="00450B25"/>
    <w:rsid w:val="0045182F"/>
    <w:rsid w:val="00452DEE"/>
    <w:rsid w:val="00453673"/>
    <w:rsid w:val="00456CE1"/>
    <w:rsid w:val="0046172F"/>
    <w:rsid w:val="0046252B"/>
    <w:rsid w:val="004649D2"/>
    <w:rsid w:val="00465159"/>
    <w:rsid w:val="00465BDB"/>
    <w:rsid w:val="00465C7E"/>
    <w:rsid w:val="00465CDB"/>
    <w:rsid w:val="0047053C"/>
    <w:rsid w:val="00471CE6"/>
    <w:rsid w:val="004735E7"/>
    <w:rsid w:val="00475806"/>
    <w:rsid w:val="0047639E"/>
    <w:rsid w:val="00484A8B"/>
    <w:rsid w:val="00485993"/>
    <w:rsid w:val="004862F4"/>
    <w:rsid w:val="004865C6"/>
    <w:rsid w:val="00491CC9"/>
    <w:rsid w:val="004930F2"/>
    <w:rsid w:val="00496EA7"/>
    <w:rsid w:val="004A79C1"/>
    <w:rsid w:val="004B0BA2"/>
    <w:rsid w:val="004B16CB"/>
    <w:rsid w:val="004B381D"/>
    <w:rsid w:val="004B38B6"/>
    <w:rsid w:val="004B4AFD"/>
    <w:rsid w:val="004B7C3D"/>
    <w:rsid w:val="004C59F7"/>
    <w:rsid w:val="004C72DA"/>
    <w:rsid w:val="004D0784"/>
    <w:rsid w:val="004D5AE9"/>
    <w:rsid w:val="004E073F"/>
    <w:rsid w:val="004E1B2D"/>
    <w:rsid w:val="004E2685"/>
    <w:rsid w:val="004E2D62"/>
    <w:rsid w:val="004E2D6C"/>
    <w:rsid w:val="004E62AA"/>
    <w:rsid w:val="004E6F99"/>
    <w:rsid w:val="004F3EFF"/>
    <w:rsid w:val="004F75A4"/>
    <w:rsid w:val="00501FB4"/>
    <w:rsid w:val="00502988"/>
    <w:rsid w:val="00505BFF"/>
    <w:rsid w:val="00505E56"/>
    <w:rsid w:val="00506B62"/>
    <w:rsid w:val="0051451A"/>
    <w:rsid w:val="00523A9B"/>
    <w:rsid w:val="0052534D"/>
    <w:rsid w:val="005317C0"/>
    <w:rsid w:val="00533B2E"/>
    <w:rsid w:val="00535E90"/>
    <w:rsid w:val="00542285"/>
    <w:rsid w:val="00543287"/>
    <w:rsid w:val="00544CBF"/>
    <w:rsid w:val="00544EEF"/>
    <w:rsid w:val="00550DAC"/>
    <w:rsid w:val="00553314"/>
    <w:rsid w:val="005538EE"/>
    <w:rsid w:val="00554E14"/>
    <w:rsid w:val="00554E9A"/>
    <w:rsid w:val="00555E1F"/>
    <w:rsid w:val="00555ED0"/>
    <w:rsid w:val="00556603"/>
    <w:rsid w:val="005574FB"/>
    <w:rsid w:val="00557AB3"/>
    <w:rsid w:val="00561492"/>
    <w:rsid w:val="00561A04"/>
    <w:rsid w:val="00562E99"/>
    <w:rsid w:val="0056516F"/>
    <w:rsid w:val="00566373"/>
    <w:rsid w:val="005703EA"/>
    <w:rsid w:val="00571365"/>
    <w:rsid w:val="005729D2"/>
    <w:rsid w:val="0057301E"/>
    <w:rsid w:val="00580B7B"/>
    <w:rsid w:val="0058491A"/>
    <w:rsid w:val="0058531F"/>
    <w:rsid w:val="00585EA7"/>
    <w:rsid w:val="00586C43"/>
    <w:rsid w:val="00587834"/>
    <w:rsid w:val="00587CFC"/>
    <w:rsid w:val="005922A8"/>
    <w:rsid w:val="005939F2"/>
    <w:rsid w:val="00593C73"/>
    <w:rsid w:val="0059655D"/>
    <w:rsid w:val="00596953"/>
    <w:rsid w:val="005A6023"/>
    <w:rsid w:val="005A76AA"/>
    <w:rsid w:val="005B0263"/>
    <w:rsid w:val="005B2A01"/>
    <w:rsid w:val="005B5002"/>
    <w:rsid w:val="005B690A"/>
    <w:rsid w:val="005C0847"/>
    <w:rsid w:val="005C4DE6"/>
    <w:rsid w:val="005C5871"/>
    <w:rsid w:val="005C609A"/>
    <w:rsid w:val="005C6114"/>
    <w:rsid w:val="005C6E2F"/>
    <w:rsid w:val="005C7129"/>
    <w:rsid w:val="005C727B"/>
    <w:rsid w:val="005C78BD"/>
    <w:rsid w:val="005D0B70"/>
    <w:rsid w:val="005D0DF3"/>
    <w:rsid w:val="005D7A4A"/>
    <w:rsid w:val="005E1348"/>
    <w:rsid w:val="005E561F"/>
    <w:rsid w:val="005F236E"/>
    <w:rsid w:val="005F2711"/>
    <w:rsid w:val="005F5D4B"/>
    <w:rsid w:val="00602806"/>
    <w:rsid w:val="00610929"/>
    <w:rsid w:val="00610EC9"/>
    <w:rsid w:val="0061553E"/>
    <w:rsid w:val="0061578F"/>
    <w:rsid w:val="00615B45"/>
    <w:rsid w:val="006268BF"/>
    <w:rsid w:val="006320E9"/>
    <w:rsid w:val="00637398"/>
    <w:rsid w:val="00640E4A"/>
    <w:rsid w:val="00643332"/>
    <w:rsid w:val="00645B9C"/>
    <w:rsid w:val="006467E0"/>
    <w:rsid w:val="00651A61"/>
    <w:rsid w:val="00652535"/>
    <w:rsid w:val="0065603F"/>
    <w:rsid w:val="0066292E"/>
    <w:rsid w:val="006629DA"/>
    <w:rsid w:val="0066366F"/>
    <w:rsid w:val="006636CF"/>
    <w:rsid w:val="00664C55"/>
    <w:rsid w:val="00665129"/>
    <w:rsid w:val="00665FF2"/>
    <w:rsid w:val="00667538"/>
    <w:rsid w:val="00670110"/>
    <w:rsid w:val="006712B1"/>
    <w:rsid w:val="00674B1D"/>
    <w:rsid w:val="006758C3"/>
    <w:rsid w:val="00675B90"/>
    <w:rsid w:val="00677C0C"/>
    <w:rsid w:val="006808B4"/>
    <w:rsid w:val="0068119F"/>
    <w:rsid w:val="00681B77"/>
    <w:rsid w:val="00681F7B"/>
    <w:rsid w:val="00687A72"/>
    <w:rsid w:val="006904AD"/>
    <w:rsid w:val="006935DC"/>
    <w:rsid w:val="00693C20"/>
    <w:rsid w:val="00693DD5"/>
    <w:rsid w:val="006948DD"/>
    <w:rsid w:val="0069551C"/>
    <w:rsid w:val="00695A5D"/>
    <w:rsid w:val="00696043"/>
    <w:rsid w:val="00696870"/>
    <w:rsid w:val="006968E5"/>
    <w:rsid w:val="006A0FDC"/>
    <w:rsid w:val="006A24B7"/>
    <w:rsid w:val="006A3E82"/>
    <w:rsid w:val="006A55BB"/>
    <w:rsid w:val="006A6A62"/>
    <w:rsid w:val="006B1CA2"/>
    <w:rsid w:val="006B76D8"/>
    <w:rsid w:val="006B7A46"/>
    <w:rsid w:val="006C141E"/>
    <w:rsid w:val="006D0923"/>
    <w:rsid w:val="006D20F2"/>
    <w:rsid w:val="006D25D4"/>
    <w:rsid w:val="006D2BB4"/>
    <w:rsid w:val="006D39DD"/>
    <w:rsid w:val="006D7035"/>
    <w:rsid w:val="006E1230"/>
    <w:rsid w:val="006E36FD"/>
    <w:rsid w:val="006E3750"/>
    <w:rsid w:val="006E4F39"/>
    <w:rsid w:val="006E7AD2"/>
    <w:rsid w:val="006F009D"/>
    <w:rsid w:val="006F028E"/>
    <w:rsid w:val="006F593B"/>
    <w:rsid w:val="006F64F5"/>
    <w:rsid w:val="006F77B5"/>
    <w:rsid w:val="006F79C1"/>
    <w:rsid w:val="00700391"/>
    <w:rsid w:val="00703A85"/>
    <w:rsid w:val="007063D8"/>
    <w:rsid w:val="00710DF8"/>
    <w:rsid w:val="00712DEC"/>
    <w:rsid w:val="00713673"/>
    <w:rsid w:val="00721E17"/>
    <w:rsid w:val="00722133"/>
    <w:rsid w:val="00722732"/>
    <w:rsid w:val="0072339E"/>
    <w:rsid w:val="00724951"/>
    <w:rsid w:val="00724CAC"/>
    <w:rsid w:val="00730AB8"/>
    <w:rsid w:val="00747691"/>
    <w:rsid w:val="007522AB"/>
    <w:rsid w:val="00752F46"/>
    <w:rsid w:val="00754855"/>
    <w:rsid w:val="00756408"/>
    <w:rsid w:val="0076371E"/>
    <w:rsid w:val="007640F6"/>
    <w:rsid w:val="00765E94"/>
    <w:rsid w:val="00767508"/>
    <w:rsid w:val="00767D45"/>
    <w:rsid w:val="0077056F"/>
    <w:rsid w:val="00770E53"/>
    <w:rsid w:val="00773B1A"/>
    <w:rsid w:val="00773CC7"/>
    <w:rsid w:val="00775413"/>
    <w:rsid w:val="00777483"/>
    <w:rsid w:val="00782078"/>
    <w:rsid w:val="00783BE6"/>
    <w:rsid w:val="00784F21"/>
    <w:rsid w:val="0078551A"/>
    <w:rsid w:val="00785EF4"/>
    <w:rsid w:val="007919C8"/>
    <w:rsid w:val="00793801"/>
    <w:rsid w:val="0079757D"/>
    <w:rsid w:val="00797C61"/>
    <w:rsid w:val="007A1220"/>
    <w:rsid w:val="007A2467"/>
    <w:rsid w:val="007B0952"/>
    <w:rsid w:val="007B238C"/>
    <w:rsid w:val="007B3A26"/>
    <w:rsid w:val="007C024C"/>
    <w:rsid w:val="007C0587"/>
    <w:rsid w:val="007C12E3"/>
    <w:rsid w:val="007C222D"/>
    <w:rsid w:val="007C3509"/>
    <w:rsid w:val="007C3659"/>
    <w:rsid w:val="007C4F6D"/>
    <w:rsid w:val="007C50AB"/>
    <w:rsid w:val="007C6431"/>
    <w:rsid w:val="007C7E84"/>
    <w:rsid w:val="007D01B5"/>
    <w:rsid w:val="007D1D5C"/>
    <w:rsid w:val="007D2504"/>
    <w:rsid w:val="007D252B"/>
    <w:rsid w:val="007D600F"/>
    <w:rsid w:val="007E1E5B"/>
    <w:rsid w:val="007E2294"/>
    <w:rsid w:val="007E3CB8"/>
    <w:rsid w:val="007F046B"/>
    <w:rsid w:val="007F09C6"/>
    <w:rsid w:val="007F11BD"/>
    <w:rsid w:val="007F122B"/>
    <w:rsid w:val="007F4308"/>
    <w:rsid w:val="007F7451"/>
    <w:rsid w:val="00800D5A"/>
    <w:rsid w:val="008030C5"/>
    <w:rsid w:val="00805112"/>
    <w:rsid w:val="00806603"/>
    <w:rsid w:val="00807082"/>
    <w:rsid w:val="0081167B"/>
    <w:rsid w:val="00814100"/>
    <w:rsid w:val="00815B08"/>
    <w:rsid w:val="00816D3E"/>
    <w:rsid w:val="00817D97"/>
    <w:rsid w:val="008217B1"/>
    <w:rsid w:val="008219E4"/>
    <w:rsid w:val="0082410D"/>
    <w:rsid w:val="00827D22"/>
    <w:rsid w:val="0083024D"/>
    <w:rsid w:val="008304B3"/>
    <w:rsid w:val="00832CBE"/>
    <w:rsid w:val="008342D0"/>
    <w:rsid w:val="00835612"/>
    <w:rsid w:val="00836451"/>
    <w:rsid w:val="0084441D"/>
    <w:rsid w:val="008451A2"/>
    <w:rsid w:val="008453A2"/>
    <w:rsid w:val="00845AA0"/>
    <w:rsid w:val="008511EB"/>
    <w:rsid w:val="008542A0"/>
    <w:rsid w:val="008544C8"/>
    <w:rsid w:val="008606D2"/>
    <w:rsid w:val="00862FE7"/>
    <w:rsid w:val="00863532"/>
    <w:rsid w:val="00864C78"/>
    <w:rsid w:val="00867729"/>
    <w:rsid w:val="00867DF9"/>
    <w:rsid w:val="008708BE"/>
    <w:rsid w:val="0087506B"/>
    <w:rsid w:val="00876D7D"/>
    <w:rsid w:val="00877AD6"/>
    <w:rsid w:val="00880978"/>
    <w:rsid w:val="00885C72"/>
    <w:rsid w:val="00885D5A"/>
    <w:rsid w:val="00885D92"/>
    <w:rsid w:val="00885FA2"/>
    <w:rsid w:val="00886F26"/>
    <w:rsid w:val="008878AA"/>
    <w:rsid w:val="00891DB5"/>
    <w:rsid w:val="00892FBD"/>
    <w:rsid w:val="00893D93"/>
    <w:rsid w:val="00894C8E"/>
    <w:rsid w:val="00895379"/>
    <w:rsid w:val="00896540"/>
    <w:rsid w:val="008A129B"/>
    <w:rsid w:val="008A1550"/>
    <w:rsid w:val="008A25BB"/>
    <w:rsid w:val="008A39BE"/>
    <w:rsid w:val="008A3CF1"/>
    <w:rsid w:val="008A5E79"/>
    <w:rsid w:val="008B19A3"/>
    <w:rsid w:val="008B348F"/>
    <w:rsid w:val="008B4133"/>
    <w:rsid w:val="008B478B"/>
    <w:rsid w:val="008B5A4C"/>
    <w:rsid w:val="008B65F5"/>
    <w:rsid w:val="008B6A48"/>
    <w:rsid w:val="008B7A83"/>
    <w:rsid w:val="008C0E50"/>
    <w:rsid w:val="008C0FD7"/>
    <w:rsid w:val="008C1FA1"/>
    <w:rsid w:val="008C22A3"/>
    <w:rsid w:val="008C39D2"/>
    <w:rsid w:val="008C5376"/>
    <w:rsid w:val="008C709F"/>
    <w:rsid w:val="008D0300"/>
    <w:rsid w:val="008D4425"/>
    <w:rsid w:val="008D5CE7"/>
    <w:rsid w:val="008E0C81"/>
    <w:rsid w:val="008E5728"/>
    <w:rsid w:val="008E5A6A"/>
    <w:rsid w:val="008E5CC4"/>
    <w:rsid w:val="008F5EC7"/>
    <w:rsid w:val="008F626A"/>
    <w:rsid w:val="008F633C"/>
    <w:rsid w:val="008F7273"/>
    <w:rsid w:val="008F744A"/>
    <w:rsid w:val="008F76AA"/>
    <w:rsid w:val="0090019C"/>
    <w:rsid w:val="00902CB5"/>
    <w:rsid w:val="009114EC"/>
    <w:rsid w:val="00915A12"/>
    <w:rsid w:val="00922442"/>
    <w:rsid w:val="009227A1"/>
    <w:rsid w:val="00926D13"/>
    <w:rsid w:val="00926FC4"/>
    <w:rsid w:val="009318CC"/>
    <w:rsid w:val="00933109"/>
    <w:rsid w:val="009350DB"/>
    <w:rsid w:val="009359B8"/>
    <w:rsid w:val="00936BB7"/>
    <w:rsid w:val="009403A5"/>
    <w:rsid w:val="00941A4A"/>
    <w:rsid w:val="00943245"/>
    <w:rsid w:val="00944145"/>
    <w:rsid w:val="009517B6"/>
    <w:rsid w:val="009603A4"/>
    <w:rsid w:val="00960585"/>
    <w:rsid w:val="00960FE2"/>
    <w:rsid w:val="00962B27"/>
    <w:rsid w:val="00964D28"/>
    <w:rsid w:val="009651F7"/>
    <w:rsid w:val="0096531A"/>
    <w:rsid w:val="00965AA0"/>
    <w:rsid w:val="0096749F"/>
    <w:rsid w:val="00967963"/>
    <w:rsid w:val="0097041E"/>
    <w:rsid w:val="00971231"/>
    <w:rsid w:val="00975548"/>
    <w:rsid w:val="009761CF"/>
    <w:rsid w:val="00977217"/>
    <w:rsid w:val="00977673"/>
    <w:rsid w:val="00977675"/>
    <w:rsid w:val="00977F72"/>
    <w:rsid w:val="00980020"/>
    <w:rsid w:val="00981442"/>
    <w:rsid w:val="00981B24"/>
    <w:rsid w:val="00994DF5"/>
    <w:rsid w:val="009958FA"/>
    <w:rsid w:val="0099608E"/>
    <w:rsid w:val="00997339"/>
    <w:rsid w:val="009A17F3"/>
    <w:rsid w:val="009A1920"/>
    <w:rsid w:val="009B1F77"/>
    <w:rsid w:val="009B268D"/>
    <w:rsid w:val="009B5ABB"/>
    <w:rsid w:val="009B6433"/>
    <w:rsid w:val="009B659D"/>
    <w:rsid w:val="009B682B"/>
    <w:rsid w:val="009B73E3"/>
    <w:rsid w:val="009C12E5"/>
    <w:rsid w:val="009C1F47"/>
    <w:rsid w:val="009C2278"/>
    <w:rsid w:val="009C3F9B"/>
    <w:rsid w:val="009D1A89"/>
    <w:rsid w:val="009D2FD0"/>
    <w:rsid w:val="009D60CE"/>
    <w:rsid w:val="009D7C40"/>
    <w:rsid w:val="009E10B5"/>
    <w:rsid w:val="009E4245"/>
    <w:rsid w:val="009E49B8"/>
    <w:rsid w:val="009F12BB"/>
    <w:rsid w:val="009F74E8"/>
    <w:rsid w:val="00A01C2D"/>
    <w:rsid w:val="00A030E1"/>
    <w:rsid w:val="00A03824"/>
    <w:rsid w:val="00A049BA"/>
    <w:rsid w:val="00A05AF0"/>
    <w:rsid w:val="00A106EE"/>
    <w:rsid w:val="00A10715"/>
    <w:rsid w:val="00A13F77"/>
    <w:rsid w:val="00A15DA7"/>
    <w:rsid w:val="00A17E29"/>
    <w:rsid w:val="00A17F0D"/>
    <w:rsid w:val="00A20232"/>
    <w:rsid w:val="00A219A7"/>
    <w:rsid w:val="00A247FA"/>
    <w:rsid w:val="00A26305"/>
    <w:rsid w:val="00A33844"/>
    <w:rsid w:val="00A3757A"/>
    <w:rsid w:val="00A401F3"/>
    <w:rsid w:val="00A40A54"/>
    <w:rsid w:val="00A40C3A"/>
    <w:rsid w:val="00A42116"/>
    <w:rsid w:val="00A42720"/>
    <w:rsid w:val="00A42895"/>
    <w:rsid w:val="00A43E70"/>
    <w:rsid w:val="00A50607"/>
    <w:rsid w:val="00A55082"/>
    <w:rsid w:val="00A55953"/>
    <w:rsid w:val="00A56943"/>
    <w:rsid w:val="00A57E6F"/>
    <w:rsid w:val="00A60BCE"/>
    <w:rsid w:val="00A61251"/>
    <w:rsid w:val="00A6231B"/>
    <w:rsid w:val="00A631BB"/>
    <w:rsid w:val="00A651C4"/>
    <w:rsid w:val="00A738B6"/>
    <w:rsid w:val="00A739A9"/>
    <w:rsid w:val="00A7431D"/>
    <w:rsid w:val="00A7651A"/>
    <w:rsid w:val="00A77318"/>
    <w:rsid w:val="00A81865"/>
    <w:rsid w:val="00A82BDD"/>
    <w:rsid w:val="00A84621"/>
    <w:rsid w:val="00A84926"/>
    <w:rsid w:val="00A922B1"/>
    <w:rsid w:val="00A94323"/>
    <w:rsid w:val="00A94C97"/>
    <w:rsid w:val="00A94EDB"/>
    <w:rsid w:val="00A97C7E"/>
    <w:rsid w:val="00AA2DFC"/>
    <w:rsid w:val="00AA61C0"/>
    <w:rsid w:val="00AA7978"/>
    <w:rsid w:val="00AB0089"/>
    <w:rsid w:val="00AB20FD"/>
    <w:rsid w:val="00AB21E2"/>
    <w:rsid w:val="00AB28AC"/>
    <w:rsid w:val="00AB36F9"/>
    <w:rsid w:val="00AB3B3B"/>
    <w:rsid w:val="00AB4381"/>
    <w:rsid w:val="00AB4B4D"/>
    <w:rsid w:val="00AC0145"/>
    <w:rsid w:val="00AC2823"/>
    <w:rsid w:val="00AC5D61"/>
    <w:rsid w:val="00AC6510"/>
    <w:rsid w:val="00AC6A7C"/>
    <w:rsid w:val="00AC72D2"/>
    <w:rsid w:val="00AD190D"/>
    <w:rsid w:val="00AD2BCF"/>
    <w:rsid w:val="00AD5DC7"/>
    <w:rsid w:val="00AD7E9D"/>
    <w:rsid w:val="00AE1855"/>
    <w:rsid w:val="00AE2D90"/>
    <w:rsid w:val="00AE3770"/>
    <w:rsid w:val="00AE4585"/>
    <w:rsid w:val="00AE627A"/>
    <w:rsid w:val="00AF0106"/>
    <w:rsid w:val="00AF06C1"/>
    <w:rsid w:val="00AF2886"/>
    <w:rsid w:val="00AF3F34"/>
    <w:rsid w:val="00B02B20"/>
    <w:rsid w:val="00B03F4B"/>
    <w:rsid w:val="00B063EE"/>
    <w:rsid w:val="00B07895"/>
    <w:rsid w:val="00B07FF0"/>
    <w:rsid w:val="00B14A8D"/>
    <w:rsid w:val="00B22371"/>
    <w:rsid w:val="00B24302"/>
    <w:rsid w:val="00B25C72"/>
    <w:rsid w:val="00B26134"/>
    <w:rsid w:val="00B27DFE"/>
    <w:rsid w:val="00B31084"/>
    <w:rsid w:val="00B3129C"/>
    <w:rsid w:val="00B36C13"/>
    <w:rsid w:val="00B40924"/>
    <w:rsid w:val="00B437CF"/>
    <w:rsid w:val="00B43AAF"/>
    <w:rsid w:val="00B4456C"/>
    <w:rsid w:val="00B50866"/>
    <w:rsid w:val="00B50E42"/>
    <w:rsid w:val="00B532E9"/>
    <w:rsid w:val="00B55C14"/>
    <w:rsid w:val="00B6614E"/>
    <w:rsid w:val="00B67E8F"/>
    <w:rsid w:val="00B71CC6"/>
    <w:rsid w:val="00B73BE7"/>
    <w:rsid w:val="00B77195"/>
    <w:rsid w:val="00B77A1C"/>
    <w:rsid w:val="00B80574"/>
    <w:rsid w:val="00B8599A"/>
    <w:rsid w:val="00B9554A"/>
    <w:rsid w:val="00BA3D81"/>
    <w:rsid w:val="00BA42F3"/>
    <w:rsid w:val="00BA62BD"/>
    <w:rsid w:val="00BA64B0"/>
    <w:rsid w:val="00BA739D"/>
    <w:rsid w:val="00BA79BF"/>
    <w:rsid w:val="00BB016A"/>
    <w:rsid w:val="00BB0A84"/>
    <w:rsid w:val="00BB132B"/>
    <w:rsid w:val="00BB1B43"/>
    <w:rsid w:val="00BB2C72"/>
    <w:rsid w:val="00BB2DE5"/>
    <w:rsid w:val="00BB3E4C"/>
    <w:rsid w:val="00BB4A36"/>
    <w:rsid w:val="00BC2E9B"/>
    <w:rsid w:val="00BC4301"/>
    <w:rsid w:val="00BC524A"/>
    <w:rsid w:val="00BD0F18"/>
    <w:rsid w:val="00BD181E"/>
    <w:rsid w:val="00BD192E"/>
    <w:rsid w:val="00BD76EA"/>
    <w:rsid w:val="00BE2DB4"/>
    <w:rsid w:val="00BE4180"/>
    <w:rsid w:val="00BE47B2"/>
    <w:rsid w:val="00BF0622"/>
    <w:rsid w:val="00BF2FB7"/>
    <w:rsid w:val="00BF5DCA"/>
    <w:rsid w:val="00BF74A2"/>
    <w:rsid w:val="00C028FC"/>
    <w:rsid w:val="00C04F11"/>
    <w:rsid w:val="00C07450"/>
    <w:rsid w:val="00C07D20"/>
    <w:rsid w:val="00C10D76"/>
    <w:rsid w:val="00C11CAE"/>
    <w:rsid w:val="00C13C9C"/>
    <w:rsid w:val="00C1425A"/>
    <w:rsid w:val="00C157D0"/>
    <w:rsid w:val="00C17B34"/>
    <w:rsid w:val="00C17FEF"/>
    <w:rsid w:val="00C21CB8"/>
    <w:rsid w:val="00C242C0"/>
    <w:rsid w:val="00C2469E"/>
    <w:rsid w:val="00C302BB"/>
    <w:rsid w:val="00C305AA"/>
    <w:rsid w:val="00C30E8A"/>
    <w:rsid w:val="00C31853"/>
    <w:rsid w:val="00C372FD"/>
    <w:rsid w:val="00C37CF5"/>
    <w:rsid w:val="00C430EA"/>
    <w:rsid w:val="00C44D34"/>
    <w:rsid w:val="00C458C1"/>
    <w:rsid w:val="00C46826"/>
    <w:rsid w:val="00C470CB"/>
    <w:rsid w:val="00C5262C"/>
    <w:rsid w:val="00C52671"/>
    <w:rsid w:val="00C53964"/>
    <w:rsid w:val="00C54371"/>
    <w:rsid w:val="00C6339D"/>
    <w:rsid w:val="00C66338"/>
    <w:rsid w:val="00C71B61"/>
    <w:rsid w:val="00C73251"/>
    <w:rsid w:val="00C740A5"/>
    <w:rsid w:val="00C750D1"/>
    <w:rsid w:val="00C7547F"/>
    <w:rsid w:val="00C76330"/>
    <w:rsid w:val="00C77729"/>
    <w:rsid w:val="00C80703"/>
    <w:rsid w:val="00C81317"/>
    <w:rsid w:val="00C826E9"/>
    <w:rsid w:val="00C828BC"/>
    <w:rsid w:val="00C85222"/>
    <w:rsid w:val="00C85812"/>
    <w:rsid w:val="00C8681E"/>
    <w:rsid w:val="00C91D08"/>
    <w:rsid w:val="00C93751"/>
    <w:rsid w:val="00C955A1"/>
    <w:rsid w:val="00C9625E"/>
    <w:rsid w:val="00C96AE2"/>
    <w:rsid w:val="00C97671"/>
    <w:rsid w:val="00CA22DF"/>
    <w:rsid w:val="00CA26D3"/>
    <w:rsid w:val="00CA29D8"/>
    <w:rsid w:val="00CA3E4A"/>
    <w:rsid w:val="00CA4BC2"/>
    <w:rsid w:val="00CA58AE"/>
    <w:rsid w:val="00CA5C84"/>
    <w:rsid w:val="00CB0DC5"/>
    <w:rsid w:val="00CB265F"/>
    <w:rsid w:val="00CB3355"/>
    <w:rsid w:val="00CB38E8"/>
    <w:rsid w:val="00CB4ECC"/>
    <w:rsid w:val="00CB5583"/>
    <w:rsid w:val="00CB64A2"/>
    <w:rsid w:val="00CB67AB"/>
    <w:rsid w:val="00CC10C4"/>
    <w:rsid w:val="00CC2D31"/>
    <w:rsid w:val="00CC37A5"/>
    <w:rsid w:val="00CC6E80"/>
    <w:rsid w:val="00CC7EA6"/>
    <w:rsid w:val="00CD105B"/>
    <w:rsid w:val="00CD1820"/>
    <w:rsid w:val="00CD1F0B"/>
    <w:rsid w:val="00CD41E0"/>
    <w:rsid w:val="00CD7736"/>
    <w:rsid w:val="00CE3E88"/>
    <w:rsid w:val="00CE5B6B"/>
    <w:rsid w:val="00CE7B3A"/>
    <w:rsid w:val="00CE7C00"/>
    <w:rsid w:val="00CF25B2"/>
    <w:rsid w:val="00CF303C"/>
    <w:rsid w:val="00CF5FFE"/>
    <w:rsid w:val="00D01F12"/>
    <w:rsid w:val="00D02867"/>
    <w:rsid w:val="00D02877"/>
    <w:rsid w:val="00D02D42"/>
    <w:rsid w:val="00D040D7"/>
    <w:rsid w:val="00D06996"/>
    <w:rsid w:val="00D079A8"/>
    <w:rsid w:val="00D10504"/>
    <w:rsid w:val="00D11192"/>
    <w:rsid w:val="00D11299"/>
    <w:rsid w:val="00D11415"/>
    <w:rsid w:val="00D12997"/>
    <w:rsid w:val="00D140C1"/>
    <w:rsid w:val="00D1560E"/>
    <w:rsid w:val="00D16D5A"/>
    <w:rsid w:val="00D22195"/>
    <w:rsid w:val="00D256E4"/>
    <w:rsid w:val="00D2613B"/>
    <w:rsid w:val="00D30375"/>
    <w:rsid w:val="00D30973"/>
    <w:rsid w:val="00D338D5"/>
    <w:rsid w:val="00D35E84"/>
    <w:rsid w:val="00D372C9"/>
    <w:rsid w:val="00D37A8D"/>
    <w:rsid w:val="00D4245A"/>
    <w:rsid w:val="00D429DF"/>
    <w:rsid w:val="00D44594"/>
    <w:rsid w:val="00D449A7"/>
    <w:rsid w:val="00D461E0"/>
    <w:rsid w:val="00D51C7D"/>
    <w:rsid w:val="00D575AE"/>
    <w:rsid w:val="00D57993"/>
    <w:rsid w:val="00D6041F"/>
    <w:rsid w:val="00D6082C"/>
    <w:rsid w:val="00D60EB2"/>
    <w:rsid w:val="00D619A3"/>
    <w:rsid w:val="00D63D44"/>
    <w:rsid w:val="00D67014"/>
    <w:rsid w:val="00D6746B"/>
    <w:rsid w:val="00D67941"/>
    <w:rsid w:val="00D71ABF"/>
    <w:rsid w:val="00D71FE8"/>
    <w:rsid w:val="00D7286D"/>
    <w:rsid w:val="00D76AB2"/>
    <w:rsid w:val="00D81158"/>
    <w:rsid w:val="00D84518"/>
    <w:rsid w:val="00D86A3D"/>
    <w:rsid w:val="00D9351B"/>
    <w:rsid w:val="00D941AE"/>
    <w:rsid w:val="00D977F9"/>
    <w:rsid w:val="00DA1E7C"/>
    <w:rsid w:val="00DA4C29"/>
    <w:rsid w:val="00DA4E56"/>
    <w:rsid w:val="00DB1074"/>
    <w:rsid w:val="00DB434D"/>
    <w:rsid w:val="00DB570E"/>
    <w:rsid w:val="00DB612A"/>
    <w:rsid w:val="00DB671C"/>
    <w:rsid w:val="00DC0E1B"/>
    <w:rsid w:val="00DC7CB5"/>
    <w:rsid w:val="00DD0B97"/>
    <w:rsid w:val="00DD16E9"/>
    <w:rsid w:val="00DD61F1"/>
    <w:rsid w:val="00DD673A"/>
    <w:rsid w:val="00DD6852"/>
    <w:rsid w:val="00DE107B"/>
    <w:rsid w:val="00DE7C8A"/>
    <w:rsid w:val="00DF528F"/>
    <w:rsid w:val="00DF5B42"/>
    <w:rsid w:val="00DF6875"/>
    <w:rsid w:val="00DF744A"/>
    <w:rsid w:val="00E000B0"/>
    <w:rsid w:val="00E00E87"/>
    <w:rsid w:val="00E05D73"/>
    <w:rsid w:val="00E06392"/>
    <w:rsid w:val="00E10511"/>
    <w:rsid w:val="00E11FD6"/>
    <w:rsid w:val="00E126AE"/>
    <w:rsid w:val="00E177A0"/>
    <w:rsid w:val="00E20E69"/>
    <w:rsid w:val="00E24FE1"/>
    <w:rsid w:val="00E24FFD"/>
    <w:rsid w:val="00E25252"/>
    <w:rsid w:val="00E25F2F"/>
    <w:rsid w:val="00E272E4"/>
    <w:rsid w:val="00E30AE6"/>
    <w:rsid w:val="00E32863"/>
    <w:rsid w:val="00E3441F"/>
    <w:rsid w:val="00E353C1"/>
    <w:rsid w:val="00E43285"/>
    <w:rsid w:val="00E44F4B"/>
    <w:rsid w:val="00E47118"/>
    <w:rsid w:val="00E50FBB"/>
    <w:rsid w:val="00E521ED"/>
    <w:rsid w:val="00E52BEE"/>
    <w:rsid w:val="00E54168"/>
    <w:rsid w:val="00E55508"/>
    <w:rsid w:val="00E6095A"/>
    <w:rsid w:val="00E616A9"/>
    <w:rsid w:val="00E621A1"/>
    <w:rsid w:val="00E66820"/>
    <w:rsid w:val="00E668EA"/>
    <w:rsid w:val="00E67754"/>
    <w:rsid w:val="00E756D5"/>
    <w:rsid w:val="00E766A6"/>
    <w:rsid w:val="00E769F1"/>
    <w:rsid w:val="00E77652"/>
    <w:rsid w:val="00E77F9D"/>
    <w:rsid w:val="00E83CC7"/>
    <w:rsid w:val="00E86AB2"/>
    <w:rsid w:val="00E94E52"/>
    <w:rsid w:val="00E9612C"/>
    <w:rsid w:val="00EA0B1A"/>
    <w:rsid w:val="00EA1919"/>
    <w:rsid w:val="00EA1E4B"/>
    <w:rsid w:val="00EA213D"/>
    <w:rsid w:val="00EA2C2F"/>
    <w:rsid w:val="00EA6CA7"/>
    <w:rsid w:val="00EB0DDE"/>
    <w:rsid w:val="00EB43B7"/>
    <w:rsid w:val="00EB50D7"/>
    <w:rsid w:val="00EB52EC"/>
    <w:rsid w:val="00EB741A"/>
    <w:rsid w:val="00EB7B7A"/>
    <w:rsid w:val="00EC40D0"/>
    <w:rsid w:val="00ED0207"/>
    <w:rsid w:val="00ED1B33"/>
    <w:rsid w:val="00ED1E38"/>
    <w:rsid w:val="00ED2674"/>
    <w:rsid w:val="00ED2971"/>
    <w:rsid w:val="00ED3531"/>
    <w:rsid w:val="00ED3654"/>
    <w:rsid w:val="00ED62C1"/>
    <w:rsid w:val="00ED6518"/>
    <w:rsid w:val="00EE011D"/>
    <w:rsid w:val="00EE0212"/>
    <w:rsid w:val="00EE1C84"/>
    <w:rsid w:val="00EE46D9"/>
    <w:rsid w:val="00EE4F56"/>
    <w:rsid w:val="00EE5017"/>
    <w:rsid w:val="00EE73A2"/>
    <w:rsid w:val="00EF39AA"/>
    <w:rsid w:val="00EF6987"/>
    <w:rsid w:val="00EF7505"/>
    <w:rsid w:val="00EF780B"/>
    <w:rsid w:val="00F014A6"/>
    <w:rsid w:val="00F03D73"/>
    <w:rsid w:val="00F040D3"/>
    <w:rsid w:val="00F04F90"/>
    <w:rsid w:val="00F059CF"/>
    <w:rsid w:val="00F14442"/>
    <w:rsid w:val="00F14E46"/>
    <w:rsid w:val="00F165C3"/>
    <w:rsid w:val="00F24F73"/>
    <w:rsid w:val="00F27AC3"/>
    <w:rsid w:val="00F30084"/>
    <w:rsid w:val="00F308E9"/>
    <w:rsid w:val="00F30EE3"/>
    <w:rsid w:val="00F33221"/>
    <w:rsid w:val="00F335A6"/>
    <w:rsid w:val="00F3449D"/>
    <w:rsid w:val="00F363F7"/>
    <w:rsid w:val="00F3644F"/>
    <w:rsid w:val="00F3742B"/>
    <w:rsid w:val="00F40257"/>
    <w:rsid w:val="00F4409D"/>
    <w:rsid w:val="00F44EC9"/>
    <w:rsid w:val="00F45D0C"/>
    <w:rsid w:val="00F46DEB"/>
    <w:rsid w:val="00F54379"/>
    <w:rsid w:val="00F54AE2"/>
    <w:rsid w:val="00F55F4F"/>
    <w:rsid w:val="00F5768D"/>
    <w:rsid w:val="00F60F48"/>
    <w:rsid w:val="00F61445"/>
    <w:rsid w:val="00F61834"/>
    <w:rsid w:val="00F63EB4"/>
    <w:rsid w:val="00F64644"/>
    <w:rsid w:val="00F664E6"/>
    <w:rsid w:val="00F703AC"/>
    <w:rsid w:val="00F72585"/>
    <w:rsid w:val="00F73776"/>
    <w:rsid w:val="00F758B9"/>
    <w:rsid w:val="00F77A33"/>
    <w:rsid w:val="00F822E4"/>
    <w:rsid w:val="00F863A9"/>
    <w:rsid w:val="00F92086"/>
    <w:rsid w:val="00F93312"/>
    <w:rsid w:val="00FA1D28"/>
    <w:rsid w:val="00FA4149"/>
    <w:rsid w:val="00FA4F56"/>
    <w:rsid w:val="00FA7BA8"/>
    <w:rsid w:val="00FB22C7"/>
    <w:rsid w:val="00FB4961"/>
    <w:rsid w:val="00FB51DB"/>
    <w:rsid w:val="00FC41E0"/>
    <w:rsid w:val="00FC4597"/>
    <w:rsid w:val="00FC68E9"/>
    <w:rsid w:val="00FD1AEE"/>
    <w:rsid w:val="00FD5324"/>
    <w:rsid w:val="00FD5BDD"/>
    <w:rsid w:val="00FD63B3"/>
    <w:rsid w:val="00FE16B2"/>
    <w:rsid w:val="00FE30E5"/>
    <w:rsid w:val="00FE33D2"/>
    <w:rsid w:val="00FE39E5"/>
    <w:rsid w:val="00FE6CDA"/>
    <w:rsid w:val="00FE6EB7"/>
    <w:rsid w:val="00FE754D"/>
    <w:rsid w:val="00FF01CF"/>
    <w:rsid w:val="00FF16E7"/>
    <w:rsid w:val="00FF2673"/>
    <w:rsid w:val="00FF4C1B"/>
    <w:rsid w:val="00FF66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6B72A"/>
  <w15:chartTrackingRefBased/>
  <w15:docId w15:val="{43F144D5-7310-4885-97D1-EF42EC6B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A219A7"/>
    <w:pPr>
      <w:keepNext/>
      <w:spacing w:after="0" w:line="240" w:lineRule="auto"/>
      <w:outlineLvl w:val="0"/>
    </w:pPr>
    <w:rPr>
      <w:rFonts w:ascii="Times New Roman" w:eastAsia="Times New Roman" w:hAnsi="Times New Roman" w:cs="Times New Roman"/>
      <w:b/>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1308B"/>
    <w:pPr>
      <w:autoSpaceDE w:val="0"/>
      <w:autoSpaceDN w:val="0"/>
      <w:adjustRightInd w:val="0"/>
      <w:spacing w:after="0" w:line="240" w:lineRule="auto"/>
    </w:pPr>
    <w:rPr>
      <w:rFonts w:ascii="PNKFI F+ Univers" w:hAnsi="PNKFI F+ Univers" w:cs="PNKFI F+ Univers"/>
      <w:color w:val="000000"/>
      <w:sz w:val="24"/>
      <w:szCs w:val="24"/>
    </w:rPr>
  </w:style>
  <w:style w:type="paragraph" w:styleId="Lijstalinea">
    <w:name w:val="List Paragraph"/>
    <w:basedOn w:val="Standaard"/>
    <w:uiPriority w:val="34"/>
    <w:qFormat/>
    <w:rsid w:val="0031308B"/>
    <w:pPr>
      <w:ind w:left="720"/>
      <w:contextualSpacing/>
    </w:pPr>
  </w:style>
  <w:style w:type="character" w:customStyle="1" w:styleId="Kop1Char">
    <w:name w:val="Kop 1 Char"/>
    <w:basedOn w:val="Standaardalinea-lettertype"/>
    <w:link w:val="Kop1"/>
    <w:rsid w:val="00A219A7"/>
    <w:rPr>
      <w:rFonts w:ascii="Times New Roman" w:eastAsia="Times New Roman" w:hAnsi="Times New Roman" w:cs="Times New Roman"/>
      <w:b/>
      <w:szCs w:val="20"/>
      <w:lang w:eastAsia="nl-NL"/>
    </w:rPr>
  </w:style>
  <w:style w:type="paragraph" w:styleId="Voetnoottekst">
    <w:name w:val="footnote text"/>
    <w:basedOn w:val="Standaard"/>
    <w:link w:val="VoetnoottekstChar"/>
    <w:uiPriority w:val="99"/>
    <w:semiHidden/>
    <w:unhideWhenUsed/>
    <w:rsid w:val="00C1425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1425A"/>
    <w:rPr>
      <w:sz w:val="20"/>
      <w:szCs w:val="20"/>
    </w:rPr>
  </w:style>
  <w:style w:type="character" w:styleId="Voetnootmarkering">
    <w:name w:val="footnote reference"/>
    <w:basedOn w:val="Standaardalinea-lettertype"/>
    <w:uiPriority w:val="99"/>
    <w:semiHidden/>
    <w:unhideWhenUsed/>
    <w:rsid w:val="00C1425A"/>
    <w:rPr>
      <w:vertAlign w:val="superscript"/>
    </w:rPr>
  </w:style>
  <w:style w:type="character" w:styleId="Nadruk">
    <w:name w:val="Emphasis"/>
    <w:basedOn w:val="Standaardalinea-lettertype"/>
    <w:uiPriority w:val="20"/>
    <w:qFormat/>
    <w:rsid w:val="00FB51DB"/>
    <w:rPr>
      <w:i/>
      <w:iCs/>
    </w:rPr>
  </w:style>
  <w:style w:type="character" w:styleId="Verwijzingopmerking">
    <w:name w:val="annotation reference"/>
    <w:basedOn w:val="Standaardalinea-lettertype"/>
    <w:uiPriority w:val="99"/>
    <w:semiHidden/>
    <w:unhideWhenUsed/>
    <w:rsid w:val="00E272E4"/>
    <w:rPr>
      <w:sz w:val="16"/>
      <w:szCs w:val="16"/>
    </w:rPr>
  </w:style>
  <w:style w:type="paragraph" w:styleId="Tekstopmerking">
    <w:name w:val="annotation text"/>
    <w:basedOn w:val="Standaard"/>
    <w:link w:val="TekstopmerkingChar"/>
    <w:uiPriority w:val="99"/>
    <w:semiHidden/>
    <w:unhideWhenUsed/>
    <w:rsid w:val="00E272E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272E4"/>
    <w:rPr>
      <w:sz w:val="20"/>
      <w:szCs w:val="20"/>
    </w:rPr>
  </w:style>
  <w:style w:type="paragraph" w:styleId="Onderwerpvanopmerking">
    <w:name w:val="annotation subject"/>
    <w:basedOn w:val="Tekstopmerking"/>
    <w:next w:val="Tekstopmerking"/>
    <w:link w:val="OnderwerpvanopmerkingChar"/>
    <w:uiPriority w:val="99"/>
    <w:semiHidden/>
    <w:unhideWhenUsed/>
    <w:rsid w:val="00E272E4"/>
    <w:rPr>
      <w:b/>
      <w:bCs/>
    </w:rPr>
  </w:style>
  <w:style w:type="character" w:customStyle="1" w:styleId="OnderwerpvanopmerkingChar">
    <w:name w:val="Onderwerp van opmerking Char"/>
    <w:basedOn w:val="TekstopmerkingChar"/>
    <w:link w:val="Onderwerpvanopmerking"/>
    <w:uiPriority w:val="99"/>
    <w:semiHidden/>
    <w:rsid w:val="00E272E4"/>
    <w:rPr>
      <w:b/>
      <w:bCs/>
      <w:sz w:val="20"/>
      <w:szCs w:val="20"/>
    </w:rPr>
  </w:style>
  <w:style w:type="paragraph" w:styleId="Ballontekst">
    <w:name w:val="Balloon Text"/>
    <w:basedOn w:val="Standaard"/>
    <w:link w:val="BallontekstChar"/>
    <w:uiPriority w:val="99"/>
    <w:semiHidden/>
    <w:unhideWhenUsed/>
    <w:rsid w:val="00E272E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272E4"/>
    <w:rPr>
      <w:rFonts w:ascii="Segoe UI" w:hAnsi="Segoe UI" w:cs="Segoe UI"/>
      <w:sz w:val="18"/>
      <w:szCs w:val="18"/>
    </w:rPr>
  </w:style>
  <w:style w:type="paragraph" w:styleId="Normaalweb">
    <w:name w:val="Normal (Web)"/>
    <w:basedOn w:val="Standaard"/>
    <w:uiPriority w:val="99"/>
    <w:semiHidden/>
    <w:unhideWhenUsed/>
    <w:rsid w:val="00BA79B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586C43"/>
    <w:rPr>
      <w:color w:val="0000FF"/>
      <w:u w:val="single"/>
    </w:rPr>
  </w:style>
  <w:style w:type="character" w:styleId="GevolgdeHyperlink">
    <w:name w:val="FollowedHyperlink"/>
    <w:basedOn w:val="Standaardalinea-lettertype"/>
    <w:uiPriority w:val="99"/>
    <w:semiHidden/>
    <w:unhideWhenUsed/>
    <w:rsid w:val="00A40C3A"/>
    <w:rPr>
      <w:color w:val="954F72" w:themeColor="followedHyperlink"/>
      <w:u w:val="single"/>
    </w:rPr>
  </w:style>
  <w:style w:type="paragraph" w:customStyle="1" w:styleId="15">
    <w:name w:val="15"/>
    <w:basedOn w:val="Standaard"/>
    <w:rsid w:val="008E5CC4"/>
    <w:pPr>
      <w:spacing w:before="100" w:beforeAutospacing="1" w:after="100" w:afterAutospacing="1" w:line="240" w:lineRule="auto"/>
    </w:pPr>
    <w:rPr>
      <w:rFonts w:ascii="Times New Roman" w:hAnsi="Times New Roman" w:cs="Times New Roman"/>
      <w:sz w:val="24"/>
      <w:szCs w:val="24"/>
      <w:lang w:eastAsia="nl-NL"/>
    </w:rPr>
  </w:style>
  <w:style w:type="paragraph" w:styleId="Koptekst">
    <w:name w:val="header"/>
    <w:basedOn w:val="Standaard"/>
    <w:link w:val="KoptekstChar"/>
    <w:uiPriority w:val="99"/>
    <w:semiHidden/>
    <w:unhideWhenUsed/>
    <w:rsid w:val="00A428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A42895"/>
  </w:style>
  <w:style w:type="paragraph" w:styleId="Voettekst">
    <w:name w:val="footer"/>
    <w:basedOn w:val="Standaard"/>
    <w:link w:val="VoettekstChar"/>
    <w:uiPriority w:val="99"/>
    <w:semiHidden/>
    <w:unhideWhenUsed/>
    <w:rsid w:val="00A428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A42895"/>
  </w:style>
  <w:style w:type="paragraph" w:styleId="Inhopg1">
    <w:name w:val="toc 1"/>
    <w:basedOn w:val="Standaard"/>
    <w:next w:val="Standaard"/>
    <w:autoRedefine/>
    <w:uiPriority w:val="39"/>
    <w:unhideWhenUsed/>
    <w:rsid w:val="002C1C1C"/>
    <w:pPr>
      <w:spacing w:before="360" w:after="0"/>
    </w:pPr>
    <w:rPr>
      <w:rFonts w:asciiTheme="majorHAnsi" w:hAnsiTheme="majorHAnsi"/>
      <w:b/>
      <w:bCs/>
      <w:caps/>
      <w:sz w:val="24"/>
      <w:szCs w:val="24"/>
    </w:rPr>
  </w:style>
  <w:style w:type="paragraph" w:styleId="Inhopg2">
    <w:name w:val="toc 2"/>
    <w:basedOn w:val="Standaard"/>
    <w:next w:val="Standaard"/>
    <w:autoRedefine/>
    <w:uiPriority w:val="39"/>
    <w:unhideWhenUsed/>
    <w:rsid w:val="002C1C1C"/>
    <w:pPr>
      <w:spacing w:before="240" w:after="0"/>
    </w:pPr>
    <w:rPr>
      <w:b/>
      <w:bCs/>
      <w:sz w:val="20"/>
      <w:szCs w:val="20"/>
    </w:rPr>
  </w:style>
  <w:style w:type="paragraph" w:styleId="Inhopg3">
    <w:name w:val="toc 3"/>
    <w:basedOn w:val="Standaard"/>
    <w:next w:val="Standaard"/>
    <w:autoRedefine/>
    <w:uiPriority w:val="39"/>
    <w:unhideWhenUsed/>
    <w:rsid w:val="002C1C1C"/>
    <w:pPr>
      <w:spacing w:after="0"/>
      <w:ind w:left="220"/>
    </w:pPr>
    <w:rPr>
      <w:sz w:val="20"/>
      <w:szCs w:val="20"/>
    </w:rPr>
  </w:style>
  <w:style w:type="paragraph" w:styleId="Inhopg4">
    <w:name w:val="toc 4"/>
    <w:basedOn w:val="Standaard"/>
    <w:next w:val="Standaard"/>
    <w:autoRedefine/>
    <w:uiPriority w:val="39"/>
    <w:unhideWhenUsed/>
    <w:rsid w:val="002C1C1C"/>
    <w:pPr>
      <w:spacing w:after="0"/>
      <w:ind w:left="440"/>
    </w:pPr>
    <w:rPr>
      <w:sz w:val="20"/>
      <w:szCs w:val="20"/>
    </w:rPr>
  </w:style>
  <w:style w:type="paragraph" w:styleId="Inhopg5">
    <w:name w:val="toc 5"/>
    <w:basedOn w:val="Standaard"/>
    <w:next w:val="Standaard"/>
    <w:autoRedefine/>
    <w:uiPriority w:val="39"/>
    <w:unhideWhenUsed/>
    <w:rsid w:val="002C1C1C"/>
    <w:pPr>
      <w:spacing w:after="0"/>
      <w:ind w:left="660"/>
    </w:pPr>
    <w:rPr>
      <w:sz w:val="20"/>
      <w:szCs w:val="20"/>
    </w:rPr>
  </w:style>
  <w:style w:type="paragraph" w:styleId="Inhopg6">
    <w:name w:val="toc 6"/>
    <w:basedOn w:val="Standaard"/>
    <w:next w:val="Standaard"/>
    <w:autoRedefine/>
    <w:uiPriority w:val="39"/>
    <w:unhideWhenUsed/>
    <w:rsid w:val="002C1C1C"/>
    <w:pPr>
      <w:spacing w:after="0"/>
      <w:ind w:left="880"/>
    </w:pPr>
    <w:rPr>
      <w:sz w:val="20"/>
      <w:szCs w:val="20"/>
    </w:rPr>
  </w:style>
  <w:style w:type="paragraph" w:styleId="Inhopg7">
    <w:name w:val="toc 7"/>
    <w:basedOn w:val="Standaard"/>
    <w:next w:val="Standaard"/>
    <w:autoRedefine/>
    <w:uiPriority w:val="39"/>
    <w:unhideWhenUsed/>
    <w:rsid w:val="002C1C1C"/>
    <w:pPr>
      <w:spacing w:after="0"/>
      <w:ind w:left="1100"/>
    </w:pPr>
    <w:rPr>
      <w:sz w:val="20"/>
      <w:szCs w:val="20"/>
    </w:rPr>
  </w:style>
  <w:style w:type="paragraph" w:styleId="Inhopg8">
    <w:name w:val="toc 8"/>
    <w:basedOn w:val="Standaard"/>
    <w:next w:val="Standaard"/>
    <w:autoRedefine/>
    <w:uiPriority w:val="39"/>
    <w:unhideWhenUsed/>
    <w:rsid w:val="002C1C1C"/>
    <w:pPr>
      <w:spacing w:after="0"/>
      <w:ind w:left="1320"/>
    </w:pPr>
    <w:rPr>
      <w:sz w:val="20"/>
      <w:szCs w:val="20"/>
    </w:rPr>
  </w:style>
  <w:style w:type="paragraph" w:styleId="Inhopg9">
    <w:name w:val="toc 9"/>
    <w:basedOn w:val="Standaard"/>
    <w:next w:val="Standaard"/>
    <w:autoRedefine/>
    <w:uiPriority w:val="39"/>
    <w:unhideWhenUsed/>
    <w:rsid w:val="002C1C1C"/>
    <w:pPr>
      <w:spacing w:after="0"/>
      <w:ind w:left="1540"/>
    </w:pPr>
    <w:rPr>
      <w:sz w:val="20"/>
      <w:szCs w:val="20"/>
    </w:rPr>
  </w:style>
  <w:style w:type="paragraph" w:styleId="Kopvaninhoudsopgave">
    <w:name w:val="TOC Heading"/>
    <w:basedOn w:val="Kop1"/>
    <w:next w:val="Standaard"/>
    <w:uiPriority w:val="39"/>
    <w:unhideWhenUsed/>
    <w:qFormat/>
    <w:rsid w:val="002C1C1C"/>
    <w:pPr>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Geenafstand">
    <w:name w:val="No Spacing"/>
    <w:uiPriority w:val="1"/>
    <w:qFormat/>
    <w:rsid w:val="009761CF"/>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049345">
      <w:bodyDiv w:val="1"/>
      <w:marLeft w:val="0"/>
      <w:marRight w:val="0"/>
      <w:marTop w:val="0"/>
      <w:marBottom w:val="0"/>
      <w:divBdr>
        <w:top w:val="none" w:sz="0" w:space="0" w:color="auto"/>
        <w:left w:val="none" w:sz="0" w:space="0" w:color="auto"/>
        <w:bottom w:val="none" w:sz="0" w:space="0" w:color="auto"/>
        <w:right w:val="none" w:sz="0" w:space="0" w:color="auto"/>
      </w:divBdr>
    </w:div>
    <w:div w:id="530270011">
      <w:bodyDiv w:val="1"/>
      <w:marLeft w:val="0"/>
      <w:marRight w:val="0"/>
      <w:marTop w:val="0"/>
      <w:marBottom w:val="0"/>
      <w:divBdr>
        <w:top w:val="none" w:sz="0" w:space="0" w:color="auto"/>
        <w:left w:val="none" w:sz="0" w:space="0" w:color="auto"/>
        <w:bottom w:val="none" w:sz="0" w:space="0" w:color="auto"/>
        <w:right w:val="none" w:sz="0" w:space="0" w:color="auto"/>
      </w:divBdr>
    </w:div>
    <w:div w:id="669649131">
      <w:bodyDiv w:val="1"/>
      <w:marLeft w:val="0"/>
      <w:marRight w:val="0"/>
      <w:marTop w:val="0"/>
      <w:marBottom w:val="0"/>
      <w:divBdr>
        <w:top w:val="none" w:sz="0" w:space="0" w:color="auto"/>
        <w:left w:val="none" w:sz="0" w:space="0" w:color="auto"/>
        <w:bottom w:val="none" w:sz="0" w:space="0" w:color="auto"/>
        <w:right w:val="none" w:sz="0" w:space="0" w:color="auto"/>
      </w:divBdr>
    </w:div>
    <w:div w:id="680745795">
      <w:bodyDiv w:val="1"/>
      <w:marLeft w:val="0"/>
      <w:marRight w:val="0"/>
      <w:marTop w:val="0"/>
      <w:marBottom w:val="0"/>
      <w:divBdr>
        <w:top w:val="none" w:sz="0" w:space="0" w:color="auto"/>
        <w:left w:val="none" w:sz="0" w:space="0" w:color="auto"/>
        <w:bottom w:val="none" w:sz="0" w:space="0" w:color="auto"/>
        <w:right w:val="none" w:sz="0" w:space="0" w:color="auto"/>
      </w:divBdr>
    </w:div>
    <w:div w:id="765659163">
      <w:bodyDiv w:val="1"/>
      <w:marLeft w:val="0"/>
      <w:marRight w:val="0"/>
      <w:marTop w:val="0"/>
      <w:marBottom w:val="0"/>
      <w:divBdr>
        <w:top w:val="none" w:sz="0" w:space="0" w:color="auto"/>
        <w:left w:val="none" w:sz="0" w:space="0" w:color="auto"/>
        <w:bottom w:val="none" w:sz="0" w:space="0" w:color="auto"/>
        <w:right w:val="none" w:sz="0" w:space="0" w:color="auto"/>
      </w:divBdr>
    </w:div>
    <w:div w:id="1009871075">
      <w:bodyDiv w:val="1"/>
      <w:marLeft w:val="0"/>
      <w:marRight w:val="0"/>
      <w:marTop w:val="0"/>
      <w:marBottom w:val="0"/>
      <w:divBdr>
        <w:top w:val="none" w:sz="0" w:space="0" w:color="auto"/>
        <w:left w:val="none" w:sz="0" w:space="0" w:color="auto"/>
        <w:bottom w:val="none" w:sz="0" w:space="0" w:color="auto"/>
        <w:right w:val="none" w:sz="0" w:space="0" w:color="auto"/>
      </w:divBdr>
    </w:div>
    <w:div w:id="1035421852">
      <w:bodyDiv w:val="1"/>
      <w:marLeft w:val="0"/>
      <w:marRight w:val="0"/>
      <w:marTop w:val="0"/>
      <w:marBottom w:val="0"/>
      <w:divBdr>
        <w:top w:val="none" w:sz="0" w:space="0" w:color="auto"/>
        <w:left w:val="none" w:sz="0" w:space="0" w:color="auto"/>
        <w:bottom w:val="none" w:sz="0" w:space="0" w:color="auto"/>
        <w:right w:val="none" w:sz="0" w:space="0" w:color="auto"/>
      </w:divBdr>
    </w:div>
    <w:div w:id="1126236830">
      <w:bodyDiv w:val="1"/>
      <w:marLeft w:val="0"/>
      <w:marRight w:val="0"/>
      <w:marTop w:val="0"/>
      <w:marBottom w:val="0"/>
      <w:divBdr>
        <w:top w:val="none" w:sz="0" w:space="0" w:color="auto"/>
        <w:left w:val="none" w:sz="0" w:space="0" w:color="auto"/>
        <w:bottom w:val="none" w:sz="0" w:space="0" w:color="auto"/>
        <w:right w:val="none" w:sz="0" w:space="0" w:color="auto"/>
      </w:divBdr>
    </w:div>
    <w:div w:id="1420833041">
      <w:bodyDiv w:val="1"/>
      <w:marLeft w:val="0"/>
      <w:marRight w:val="0"/>
      <w:marTop w:val="0"/>
      <w:marBottom w:val="0"/>
      <w:divBdr>
        <w:top w:val="none" w:sz="0" w:space="0" w:color="auto"/>
        <w:left w:val="none" w:sz="0" w:space="0" w:color="auto"/>
        <w:bottom w:val="none" w:sz="0" w:space="0" w:color="auto"/>
        <w:right w:val="none" w:sz="0" w:space="0" w:color="auto"/>
      </w:divBdr>
    </w:div>
    <w:div w:id="1556964429">
      <w:bodyDiv w:val="1"/>
      <w:marLeft w:val="0"/>
      <w:marRight w:val="0"/>
      <w:marTop w:val="0"/>
      <w:marBottom w:val="0"/>
      <w:divBdr>
        <w:top w:val="none" w:sz="0" w:space="0" w:color="auto"/>
        <w:left w:val="none" w:sz="0" w:space="0" w:color="auto"/>
        <w:bottom w:val="none" w:sz="0" w:space="0" w:color="auto"/>
        <w:right w:val="none" w:sz="0" w:space="0" w:color="auto"/>
      </w:divBdr>
    </w:div>
    <w:div w:id="1565993785">
      <w:bodyDiv w:val="1"/>
      <w:marLeft w:val="0"/>
      <w:marRight w:val="0"/>
      <w:marTop w:val="0"/>
      <w:marBottom w:val="0"/>
      <w:divBdr>
        <w:top w:val="none" w:sz="0" w:space="0" w:color="auto"/>
        <w:left w:val="none" w:sz="0" w:space="0" w:color="auto"/>
        <w:bottom w:val="none" w:sz="0" w:space="0" w:color="auto"/>
        <w:right w:val="none" w:sz="0" w:space="0" w:color="auto"/>
      </w:divBdr>
    </w:div>
    <w:div w:id="1995406214">
      <w:bodyDiv w:val="1"/>
      <w:marLeft w:val="0"/>
      <w:marRight w:val="0"/>
      <w:marTop w:val="0"/>
      <w:marBottom w:val="0"/>
      <w:divBdr>
        <w:top w:val="none" w:sz="0" w:space="0" w:color="auto"/>
        <w:left w:val="none" w:sz="0" w:space="0" w:color="auto"/>
        <w:bottom w:val="none" w:sz="0" w:space="0" w:color="auto"/>
        <w:right w:val="none" w:sz="0" w:space="0" w:color="auto"/>
      </w:divBdr>
    </w:div>
    <w:div w:id="200870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1953</ap:Words>
  <ap:Characters>10745</ap:Characters>
  <ap:DocSecurity>4</ap:DocSecurity>
  <ap:Lines>89</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12673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2024-12-10T15:58:00.0000000Z</dcterms:created>
  <dcterms:modified xsi:type="dcterms:W3CDTF">2024-12-10T15:58:00.0000000Z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0x010100A9A75FF20823A34D85DA3F01ED7928CD</vt:lpwstr>
  </property>
  <property fmtid="{D5CDD505-2E9C-101B-9397-08002B2CF9AE}" pid="3" name="_dlc_DocIdItemGuid">
    <vt:lpwstr>99ac833a-8b5e-4d95-80ce-302f143ed069</vt:lpwstr>
  </property>
</Properties>
</file>