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4AB5" w:rsidP="00E94AB5" w:rsidRDefault="00E94AB5" w14:paraId="2B6FA74B" w14:textId="77777777">
      <w:pPr>
        <w:rPr>
          <w:rFonts w:ascii="Times New Roman" w:hAnsi="Times New Roman" w:cs="Times New Roman"/>
          <w:sz w:val="24"/>
          <w:szCs w:val="24"/>
        </w:rPr>
      </w:pPr>
    </w:p>
    <w:p w:rsidR="00E94AB5" w:rsidP="00E94AB5" w:rsidRDefault="00E94AB5" w14:paraId="7571B0B3" w14:textId="77777777">
      <w:pPr>
        <w:ind w:left="2124" w:hanging="2124"/>
        <w:rPr>
          <w:rFonts w:ascii="Times New Roman" w:hAnsi="Times New Roman" w:cs="Times New Roman"/>
          <w:sz w:val="24"/>
          <w:szCs w:val="24"/>
        </w:rPr>
      </w:pPr>
      <w:r>
        <w:rPr>
          <w:rFonts w:ascii="Times New Roman" w:hAnsi="Times New Roman" w:cs="Times New Roman"/>
          <w:b/>
          <w:bCs/>
          <w:sz w:val="24"/>
          <w:szCs w:val="24"/>
        </w:rPr>
        <w:t>36 625 III</w:t>
      </w:r>
      <w:r>
        <w:rPr>
          <w:rFonts w:ascii="Times New Roman" w:hAnsi="Times New Roman" w:cs="Times New Roman"/>
          <w:b/>
          <w:bCs/>
          <w:sz w:val="24"/>
          <w:szCs w:val="24"/>
        </w:rPr>
        <w:tab/>
      </w:r>
      <w:proofErr w:type="spellStart"/>
      <w:r>
        <w:rPr>
          <w:rFonts w:ascii="Times New Roman" w:hAnsi="Times New Roman" w:cs="Times New Roman"/>
          <w:b/>
          <w:bCs/>
          <w:sz w:val="24"/>
          <w:szCs w:val="24"/>
        </w:rPr>
        <w:t>Wĳziging</w:t>
      </w:r>
      <w:proofErr w:type="spellEnd"/>
      <w:r>
        <w:rPr>
          <w:rFonts w:ascii="Times New Roman" w:hAnsi="Times New Roman" w:cs="Times New Roman"/>
          <w:b/>
          <w:bCs/>
          <w:sz w:val="24"/>
          <w:szCs w:val="24"/>
        </w:rPr>
        <w:t xml:space="preserve"> van de begrotingsstaat van het Ministerie van Algemene Zaken (IIIA) en de begrotingsstaat van de Commissie van Toezicht op de Inlichtingen en Veiligheidsdiensten (IIIC) voor het jaar 2024 (</w:t>
      </w:r>
      <w:proofErr w:type="spellStart"/>
      <w:r>
        <w:rPr>
          <w:rFonts w:ascii="Times New Roman" w:hAnsi="Times New Roman" w:cs="Times New Roman"/>
          <w:b/>
          <w:bCs/>
          <w:sz w:val="24"/>
          <w:szCs w:val="24"/>
        </w:rPr>
        <w:t>wĳziging</w:t>
      </w:r>
      <w:proofErr w:type="spellEnd"/>
      <w:r>
        <w:rPr>
          <w:rFonts w:ascii="Times New Roman" w:hAnsi="Times New Roman" w:cs="Times New Roman"/>
          <w:b/>
          <w:bCs/>
          <w:sz w:val="24"/>
          <w:szCs w:val="24"/>
        </w:rPr>
        <w:t xml:space="preserve"> samenhangende met de Najaarsnota)</w:t>
      </w:r>
    </w:p>
    <w:p w:rsidR="00E94AB5" w:rsidP="00E94AB5" w:rsidRDefault="00E94AB5" w14:paraId="2594B5AB" w14:textId="2B9D2D7F">
      <w:pPr>
        <w:rPr>
          <w:rFonts w:ascii="Times New Roman" w:hAnsi="Times New Roman" w:cs="Times New Roman"/>
          <w:b/>
          <w:bCs/>
          <w:sz w:val="24"/>
          <w:szCs w:val="24"/>
        </w:rPr>
      </w:pPr>
      <w:r>
        <w:rPr>
          <w:rFonts w:ascii="Times New Roman" w:hAnsi="Times New Roman" w:cs="Times New Roman"/>
          <w:b/>
          <w:bCs/>
          <w:sz w:val="24"/>
          <w:szCs w:val="24"/>
        </w:rPr>
        <w:t xml:space="preserve">Nr. </w:t>
      </w:r>
      <w:r w:rsidR="00DE2897">
        <w:rPr>
          <w:rFonts w:ascii="Times New Roman" w:hAnsi="Times New Roman" w:cs="Times New Roman"/>
          <w:b/>
          <w:bCs/>
          <w:sz w:val="24"/>
          <w:szCs w:val="24"/>
        </w:rPr>
        <w:t>3</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VERSLAG </w:t>
      </w:r>
      <w:r>
        <w:rPr>
          <w:rFonts w:ascii="Times New Roman" w:hAnsi="Times New Roman" w:cs="Times New Roman"/>
          <w:b/>
          <w:bCs/>
          <w:sz w:val="24"/>
          <w:szCs w:val="24"/>
        </w:rPr>
        <w:b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Vastgesteld 5 december 2024</w:t>
      </w:r>
    </w:p>
    <w:p w:rsidR="00E94AB5" w:rsidP="00E94AB5" w:rsidRDefault="00E94AB5" w14:paraId="550A37AA" w14:textId="77777777">
      <w:pPr>
        <w:ind w:left="2124"/>
        <w:rPr>
          <w:rFonts w:ascii="Times New Roman" w:hAnsi="Times New Roman" w:cs="Times New Roman"/>
          <w:sz w:val="24"/>
          <w:szCs w:val="24"/>
        </w:rPr>
      </w:pPr>
    </w:p>
    <w:p w:rsidR="00E94AB5" w:rsidP="00E94AB5" w:rsidRDefault="00E94AB5" w14:paraId="040646BC" w14:textId="77777777">
      <w:pPr>
        <w:ind w:left="2124"/>
        <w:rPr>
          <w:rFonts w:ascii="Times New Roman" w:hAnsi="Times New Roman" w:cs="Times New Roman"/>
          <w:sz w:val="24"/>
          <w:szCs w:val="24"/>
        </w:rPr>
      </w:pPr>
      <w:r>
        <w:rPr>
          <w:rFonts w:ascii="Times New Roman" w:hAnsi="Times New Roman" w:cs="Times New Roman"/>
          <w:sz w:val="24"/>
          <w:szCs w:val="24"/>
        </w:rPr>
        <w:t xml:space="preserve">De vaste commissie voor Binnenlandse Zaken, belast met het voorbereidend onderzoek van het wetsvoorstel inzake </w:t>
      </w:r>
      <w:proofErr w:type="spellStart"/>
      <w:r>
        <w:rPr>
          <w:rFonts w:ascii="Times New Roman" w:hAnsi="Times New Roman" w:cs="Times New Roman"/>
          <w:bCs/>
          <w:sz w:val="24"/>
          <w:szCs w:val="24"/>
        </w:rPr>
        <w:t>Wĳziging</w:t>
      </w:r>
      <w:proofErr w:type="spellEnd"/>
      <w:r>
        <w:rPr>
          <w:rFonts w:ascii="Times New Roman" w:hAnsi="Times New Roman" w:cs="Times New Roman"/>
          <w:bCs/>
          <w:sz w:val="24"/>
          <w:szCs w:val="24"/>
        </w:rPr>
        <w:t xml:space="preserve"> van de begrotingsstaat van het Ministerie van Algemene Zaken (IIIA) en de begrotingsstaat van de Commissie van Toezicht op de Inlichtingen en Veiligheidsdiensten (IIIC) voor het jaar 2024 (</w:t>
      </w:r>
      <w:proofErr w:type="spellStart"/>
      <w:r>
        <w:rPr>
          <w:rFonts w:ascii="Times New Roman" w:hAnsi="Times New Roman" w:cs="Times New Roman"/>
          <w:bCs/>
          <w:sz w:val="24"/>
          <w:szCs w:val="24"/>
        </w:rPr>
        <w:t>wĳziging</w:t>
      </w:r>
      <w:proofErr w:type="spellEnd"/>
      <w:r>
        <w:rPr>
          <w:rFonts w:ascii="Times New Roman" w:hAnsi="Times New Roman" w:cs="Times New Roman"/>
          <w:bCs/>
          <w:sz w:val="24"/>
          <w:szCs w:val="24"/>
        </w:rPr>
        <w:t xml:space="preserve"> samenhangende met de Najaarsnota)</w:t>
      </w:r>
      <w:r>
        <w:rPr>
          <w:rFonts w:ascii="Times New Roman" w:hAnsi="Times New Roman" w:cs="Times New Roman"/>
          <w:sz w:val="24"/>
          <w:szCs w:val="24"/>
        </w:rPr>
        <w:t xml:space="preserve">, heeft geen aanleiding gezien tot het maken van opmerkingen of het stellen van vragen. Met de vaststelling van het verslag acht de commissie de openbare behandeling van het wetsvoorstel voldoende voorbereid. </w:t>
      </w:r>
    </w:p>
    <w:p w:rsidR="00E94AB5" w:rsidP="00E94AB5" w:rsidRDefault="00E94AB5" w14:paraId="7FD442D4" w14:textId="77777777">
      <w:pPr>
        <w:rPr>
          <w:rFonts w:ascii="Times New Roman" w:hAnsi="Times New Roman" w:cs="Times New Roman"/>
          <w:sz w:val="24"/>
          <w:szCs w:val="24"/>
        </w:rPr>
      </w:pPr>
    </w:p>
    <w:p w:rsidR="00E94AB5" w:rsidP="00E94AB5" w:rsidRDefault="00E94AB5" w14:paraId="0D14C97D" w14:textId="7777777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 voorzitter van de commissie,</w:t>
      </w:r>
    </w:p>
    <w:p w:rsidR="00E94AB5" w:rsidP="00E94AB5" w:rsidRDefault="00E94AB5" w14:paraId="7182674C" w14:textId="7777777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De Vree  </w:t>
      </w:r>
    </w:p>
    <w:p w:rsidR="00E94AB5" w:rsidP="00E94AB5" w:rsidRDefault="00E94AB5" w14:paraId="32C1B2DD" w14:textId="77777777">
      <w:pPr>
        <w:spacing w:after="0"/>
        <w:rPr>
          <w:rFonts w:ascii="Times New Roman" w:hAnsi="Times New Roman" w:cs="Times New Roman"/>
          <w:sz w:val="24"/>
          <w:szCs w:val="24"/>
        </w:rPr>
      </w:pPr>
    </w:p>
    <w:p w:rsidR="00E94AB5" w:rsidP="00E94AB5" w:rsidRDefault="00E94AB5" w14:paraId="4BF7A39F" w14:textId="7777777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 griffier van de commissie,</w:t>
      </w:r>
    </w:p>
    <w:p w:rsidR="00E94AB5" w:rsidP="00E94AB5" w:rsidRDefault="00E94AB5" w14:paraId="764CF4B5" w14:textId="7777777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Honsbeek </w:t>
      </w:r>
    </w:p>
    <w:p w:rsidR="00E94AB5" w:rsidP="00E94AB5" w:rsidRDefault="00E94AB5" w14:paraId="0154BDD1" w14:textId="77777777">
      <w:pPr>
        <w:spacing w:after="0"/>
        <w:rPr>
          <w:rFonts w:ascii="Times New Roman" w:hAnsi="Times New Roman" w:cs="Times New Roman"/>
          <w:sz w:val="24"/>
          <w:szCs w:val="24"/>
        </w:rPr>
      </w:pPr>
    </w:p>
    <w:p w:rsidR="00B611EC" w:rsidRDefault="00B611EC" w14:paraId="4233BEA9" w14:textId="77777777"/>
    <w:sectPr w:rsidR="00B611E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B5"/>
    <w:rsid w:val="00B611EC"/>
    <w:rsid w:val="00DE2897"/>
    <w:rsid w:val="00E94A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40BF"/>
  <w15:chartTrackingRefBased/>
  <w15:docId w15:val="{44827DB2-F2E8-4292-9EF6-1225AE52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AB5"/>
    <w:pPr>
      <w:spacing w:line="25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9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148</ap:Words>
  <ap:Characters>815</ap:Characters>
  <ap:DocSecurity>4</ap:DocSecurity>
  <ap:Lines>6</ap:Lines>
  <ap:Paragraphs>1</ap:Paragraphs>
  <ap:ScaleCrop>false</ap:ScaleCrop>
  <ap:LinksUpToDate>false</ap:LinksUpToDate>
  <ap:CharactersWithSpaces>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2024-12-05T10:11:00.0000000Z</dcterms:created>
  <dcterms:modified xsi:type="dcterms:W3CDTF">2024-12-05T10:11:00.0000000Z</dcterms:modified>
  <version/>
  <category/>
</coreProperties>
</file>