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3BE1" w:rsidRDefault="008A4D25" w14:paraId="088E7970" w14:textId="77777777">
      <w:r>
        <w:t>34477</w:t>
      </w:r>
      <w:r w:rsidR="00FF3BE1">
        <w:tab/>
      </w:r>
      <w:r w:rsidR="00FF3BE1">
        <w:tab/>
      </w:r>
      <w:r w:rsidR="00FF3BE1">
        <w:tab/>
      </w:r>
      <w:r w:rsidRPr="007E06FD" w:rsidR="00FF3BE1">
        <w:t>Sociaal domein</w:t>
      </w:r>
    </w:p>
    <w:p w:rsidRPr="00D31852" w:rsidR="00FF3BE1" w:rsidP="00FF3BE1" w:rsidRDefault="00FF3BE1" w14:paraId="7905EA7E" w14:textId="131DEE90">
      <w:pPr>
        <w:ind w:left="2124" w:hanging="2124"/>
        <w:rPr>
          <w:rFonts w:ascii="Times New Roman" w:hAnsi="Times New Roman"/>
          <w:sz w:val="24"/>
          <w:szCs w:val="24"/>
        </w:rPr>
      </w:pPr>
      <w:r>
        <w:t xml:space="preserve">Nr. </w:t>
      </w:r>
      <w:r>
        <w:t>88</w:t>
      </w:r>
      <w:r>
        <w:tab/>
      </w:r>
      <w:r>
        <w:rPr>
          <w:sz w:val="24"/>
        </w:rPr>
        <w:t>Brief van de</w:t>
      </w:r>
      <w:r>
        <w:t xml:space="preserve"> </w:t>
      </w:r>
      <w:r w:rsidRPr="00D31852">
        <w:rPr>
          <w:rFonts w:ascii="Times New Roman" w:hAnsi="Times New Roman"/>
          <w:sz w:val="24"/>
          <w:szCs w:val="24"/>
        </w:rPr>
        <w:t>staatssecretaris van Volksgezondheid, Welzijn en Sport</w:t>
      </w:r>
    </w:p>
    <w:p w:rsidR="00FF3BE1" w:rsidP="008A4D25" w:rsidRDefault="00FF3BE1" w14:paraId="310BD1F7" w14:textId="2424CEAB">
      <w:pPr>
        <w:spacing w:after="0"/>
      </w:pPr>
      <w:r w:rsidRPr="00CA1499">
        <w:rPr>
          <w:sz w:val="24"/>
          <w:szCs w:val="24"/>
        </w:rPr>
        <w:t>Aan de Voorzitter van de Tweede Kamer der Staten-Generaal</w:t>
      </w:r>
    </w:p>
    <w:p w:rsidR="00FF3BE1" w:rsidP="008A4D25" w:rsidRDefault="00FF3BE1" w14:paraId="69578D7E" w14:textId="2227D615">
      <w:pPr>
        <w:spacing w:after="0"/>
      </w:pPr>
      <w:r>
        <w:br/>
        <w:t>Den Haag, 2 december 2024</w:t>
      </w:r>
    </w:p>
    <w:p w:rsidR="00FF3BE1" w:rsidP="008A4D25" w:rsidRDefault="00FF3BE1" w14:paraId="2F54BCA6" w14:textId="77777777">
      <w:pPr>
        <w:spacing w:after="0"/>
      </w:pPr>
    </w:p>
    <w:p w:rsidR="008A4D25" w:rsidP="008A4D25" w:rsidRDefault="008A4D25" w14:paraId="1383664D" w14:textId="77777777">
      <w:pPr>
        <w:spacing w:after="0"/>
      </w:pPr>
    </w:p>
    <w:p w:rsidR="008A4D25" w:rsidP="008A4D25" w:rsidRDefault="008A4D25" w14:paraId="6AB9DF69" w14:textId="2626253A">
      <w:pPr>
        <w:spacing w:after="0"/>
      </w:pPr>
      <w:r>
        <w:t xml:space="preserve">Toezicht Sociaal Domein (TSD) heeft een nieuw meerjarenplan 2025 – 2028, en een werkagenda 2025 – 2026 opgesteld. Met deze brief bied ik zowel het meerjarenplan als de werkagenda aan uw Kamer aan. </w:t>
      </w:r>
    </w:p>
    <w:p w:rsidR="008A4D25" w:rsidP="008A4D25" w:rsidRDefault="008A4D25" w14:paraId="77BCB202" w14:textId="77777777">
      <w:pPr>
        <w:spacing w:after="0"/>
      </w:pPr>
    </w:p>
    <w:p w:rsidR="008A4D25" w:rsidP="008A4D25" w:rsidRDefault="008A4D25" w14:paraId="1D05E207" w14:textId="77777777">
      <w:pPr>
        <w:spacing w:after="0"/>
      </w:pPr>
      <w:r>
        <w:t xml:space="preserve">TSD is een samenwerkingsverband van vier Rijksinspecties, namelijk: Inspectie Gezondheidszorg en Jeugd, Inspectie Justitie en Veiligheid, Inspectie van het Onderwijs en de Nederlandse Arbeidsinspectie. TSD houdt toezicht op de uitvoeringspraktijk van het stelsel van zorg en ondersteuning in het sociaal domein, en kijkt naar maatschappelijke problemen rond onderwijs, (jeugd)zorg, welzijn, wonen, veiligheid, werk en inkomen. Daarbij kijkt TSD vanuit het perspectief van mensen in een kwetsbare positie naar de wisselwerking tussen deze verschillende thema’s in het sociaal domein en de samenwerking, vanuit een integrale blik. Het zwaartepunt van het toezicht van TSD ligt in de lokale of regionale uitvoering, maar TDS adresseert ook rode draden uit het toezicht op landelijk niveau. </w:t>
      </w:r>
    </w:p>
    <w:p w:rsidR="008A4D25" w:rsidP="008A4D25" w:rsidRDefault="008A4D25" w14:paraId="05BCDE38" w14:textId="77777777">
      <w:pPr>
        <w:spacing w:after="0"/>
      </w:pPr>
    </w:p>
    <w:p w:rsidR="008A4D25" w:rsidP="008A4D25" w:rsidRDefault="008A4D25" w14:paraId="39A5BC3F" w14:textId="77777777">
      <w:pPr>
        <w:spacing w:after="0"/>
      </w:pPr>
      <w:r>
        <w:t xml:space="preserve">In het meerjarenplan leest u waar het toezicht van TSD zich de komende vier jaar op richt, en welke speerpunten daarbij ontwikkeld zijn. In de werkagenda kunt u lezen op welke specifieke onderwerpen het toezicht van TSD zich de komende twee jaren richt. </w:t>
      </w:r>
    </w:p>
    <w:p w:rsidR="00FF3BE1" w:rsidP="00FF3BE1" w:rsidRDefault="00FF3BE1" w14:paraId="67DBD586" w14:textId="77777777"/>
    <w:p w:rsidRPr="00FF3BE1" w:rsidR="008A4D25" w:rsidP="00FF3BE1" w:rsidRDefault="00FF3BE1" w14:paraId="598B6B88" w14:textId="5429EFA8">
      <w:pPr>
        <w:pStyle w:val="Geenafstand"/>
      </w:pPr>
      <w:r>
        <w:rPr>
          <w:szCs w:val="18"/>
        </w:rPr>
        <w:t xml:space="preserve">De </w:t>
      </w:r>
      <w:r w:rsidRPr="00D31852">
        <w:t>staatssecretaris van Volksgezondheid, Welzijn en Sport</w:t>
      </w:r>
      <w:r>
        <w:t>,</w:t>
      </w:r>
    </w:p>
    <w:p w:rsidRPr="007B6A41" w:rsidR="008A4D25" w:rsidP="00FF3BE1" w:rsidRDefault="00FF3BE1" w14:paraId="7A6C1C24" w14:textId="35B74DA1">
      <w:pPr>
        <w:pStyle w:val="Geenafstand"/>
        <w:rPr>
          <w:szCs w:val="18"/>
        </w:rPr>
      </w:pPr>
      <w:r>
        <w:t xml:space="preserve">V. </w:t>
      </w:r>
      <w:proofErr w:type="spellStart"/>
      <w:r w:rsidR="008A4D25">
        <w:t>Maeijer</w:t>
      </w:r>
      <w:proofErr w:type="spellEnd"/>
    </w:p>
    <w:p w:rsidR="00B83CEC" w:rsidP="008A4D25" w:rsidRDefault="00B83CEC" w14:paraId="20809CF9" w14:textId="77777777">
      <w:pPr>
        <w:spacing w:after="0"/>
      </w:pPr>
    </w:p>
    <w:sectPr w:rsidR="00B83CEC" w:rsidSect="008A4D25">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5A62E" w14:textId="77777777" w:rsidR="008A4D25" w:rsidRDefault="008A4D25" w:rsidP="008A4D25">
      <w:pPr>
        <w:spacing w:after="0" w:line="240" w:lineRule="auto"/>
      </w:pPr>
      <w:r>
        <w:separator/>
      </w:r>
    </w:p>
  </w:endnote>
  <w:endnote w:type="continuationSeparator" w:id="0">
    <w:p w14:paraId="6069AC02" w14:textId="77777777" w:rsidR="008A4D25" w:rsidRDefault="008A4D25" w:rsidP="008A4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4F0A" w14:textId="77777777" w:rsidR="008A4D25" w:rsidRPr="008A4D25" w:rsidRDefault="008A4D25" w:rsidP="008A4D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2851" w14:textId="77777777" w:rsidR="008A4D25" w:rsidRPr="008A4D25" w:rsidRDefault="008A4D25" w:rsidP="008A4D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D095" w14:textId="77777777" w:rsidR="008A4D25" w:rsidRPr="008A4D25" w:rsidRDefault="008A4D25" w:rsidP="008A4D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B235" w14:textId="77777777" w:rsidR="008A4D25" w:rsidRDefault="008A4D25" w:rsidP="008A4D25">
      <w:pPr>
        <w:spacing w:after="0" w:line="240" w:lineRule="auto"/>
      </w:pPr>
      <w:r>
        <w:separator/>
      </w:r>
    </w:p>
  </w:footnote>
  <w:footnote w:type="continuationSeparator" w:id="0">
    <w:p w14:paraId="63BDA7EA" w14:textId="77777777" w:rsidR="008A4D25" w:rsidRDefault="008A4D25" w:rsidP="008A4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D01A" w14:textId="77777777" w:rsidR="008A4D25" w:rsidRPr="008A4D25" w:rsidRDefault="008A4D25" w:rsidP="008A4D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9362" w14:textId="77777777" w:rsidR="008A4D25" w:rsidRPr="008A4D25" w:rsidRDefault="008A4D25" w:rsidP="008A4D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3F9B" w14:textId="77777777" w:rsidR="008A4D25" w:rsidRPr="008A4D25" w:rsidRDefault="008A4D25" w:rsidP="008A4D2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25"/>
    <w:rsid w:val="008A4D25"/>
    <w:rsid w:val="00B83CEC"/>
    <w:rsid w:val="00FF3B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CF930"/>
  <w15:chartTrackingRefBased/>
  <w15:docId w15:val="{B8F4DF47-B8DD-4913-A262-51ED79FD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8A4D25"/>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8A4D25"/>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8A4D25"/>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8A4D25"/>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8A4D25"/>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8A4D25"/>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8A4D25"/>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8A4D25"/>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8A4D25"/>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8A4D25"/>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8A4D25"/>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8A4D25"/>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tekst">
    <w:name w:val="footer"/>
    <w:basedOn w:val="Standaard"/>
    <w:link w:val="VoettekstChar"/>
    <w:uiPriority w:val="99"/>
    <w:unhideWhenUsed/>
    <w:rsid w:val="008A4D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4D25"/>
  </w:style>
  <w:style w:type="paragraph" w:styleId="Geenafstand">
    <w:name w:val="No Spacing"/>
    <w:uiPriority w:val="1"/>
    <w:qFormat/>
    <w:rsid w:val="00FF3B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230</ap:Words>
  <ap:Characters>1270</ap:Characters>
  <ap:DocSecurity>0</ap:DocSecurity>
  <ap:Lines>10</ap:Lines>
  <ap:Paragraphs>2</ap:Paragraphs>
  <ap:ScaleCrop>false</ap:ScaleCrop>
  <ap:LinksUpToDate>false</ap:LinksUpToDate>
  <ap:CharactersWithSpaces>1498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2024-12-03T12:34:00.0000000Z</dcterms:created>
  <dcterms:modified xsi:type="dcterms:W3CDTF">2024-12-03T12:34:00.0000000Z</dcterms:modified>
  <version/>
  <category/>
</coreProperties>
</file>