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2024Z19200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22 november 2024)</w:t>
        <w:br/>
      </w:r>
    </w:p>
    <w:p>
      <w:r>
        <w:t xml:space="preserve">Vragen van het lid Ergin (DENK) aan de staatssecretaris van Sociale Zaken en Werkgelegenheid over de nieuwe Rapportage Integratie en Samenleven 2024</w:t>
      </w:r>
      <w:r>
        <w:br/>
      </w:r>
    </w:p>
    <w:p>
      <w:pPr>
        <w:pStyle w:val="ListParagraph"/>
        <w:numPr>
          <w:ilvl w:val="0"/>
          <w:numId w:val="100461180"/>
        </w:numPr>
        <w:ind w:left="360"/>
      </w:pPr>
      <w:r>
        <w:t>Bent u bekend met de Rapportage Integratie en Samenleven 2024 van het CBS? 1)</w:t>
      </w:r>
      <w:r>
        <w:br/>
      </w:r>
    </w:p>
    <w:p>
      <w:pPr>
        <w:pStyle w:val="ListParagraph"/>
        <w:numPr>
          <w:ilvl w:val="0"/>
          <w:numId w:val="100461180"/>
        </w:numPr>
        <w:ind w:left="360"/>
      </w:pPr>
      <w:r>
        <w:t>Bent u bereid om vóór het wetgevingsoverleg over Integratie en maatschappelijke samenhang op maandag 25 november een kabinetsreactie op deze rapportage naar de Kamer te sturen?</w:t>
      </w:r>
      <w:r>
        <w:br/>
      </w:r>
    </w:p>
    <w:p>
      <w:pPr>
        <w:pStyle w:val="ListParagraph"/>
        <w:numPr>
          <w:ilvl w:val="0"/>
          <w:numId w:val="100461180"/>
        </w:numPr>
        <w:ind w:left="360"/>
      </w:pPr>
      <w:r>
        <w:t>Staat u nog steeds achter uw uitspraak, gedaan bij de NOS, waarin u stelde dat "een groot deel van de islamitische jongeren" de Nederlandse normen en waarden niet onderschrijft? 2)</w:t>
      </w:r>
      <w:r>
        <w:br/>
      </w:r>
    </w:p>
    <w:p>
      <w:r>
        <w:t xml:space="preserve"> </w:t>
      </w:r>
      <w:r>
        <w:br/>
      </w:r>
    </w:p>
    <w:p>
      <w:r>
        <w:t xml:space="preserve">1) CBS, 22 november 2024, Rapportage Integratie en Samenleven 2024, (www.cbs.nl/nl-nl/publicatie/2024/47/rapportage-integratie-en-samenleven-2024).</w:t>
      </w:r>
      <w:r>
        <w:br/>
      </w:r>
    </w:p>
    <w:p>
      <w:r>
        <w:t xml:space="preserve">2) NOS, 11 november 2024, 'Na geweld in Amsterdam laait politieke discussie over integratie weer op', (nos.nl/artikel/2544090-na-geweld-in-amsterdam-laait-politieke-discussie-over-integratie-weer-op).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090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0900">
    <w:abstractNumId w:val="10046090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