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2024Z19199</w:t>
        <w:br/>
      </w:r>
      <w:proofErr w:type="spellEnd"/>
    </w:p>
    <w:p>
      <w:pPr>
        <w:pStyle w:val="Normal"/>
        <w:rPr>
          <w:b w:val="1"/>
          <w:bCs w:val="1"/>
        </w:rPr>
      </w:pPr>
      <w:r w:rsidR="250AE766">
        <w:rPr>
          <w:b w:val="0"/>
          <w:bCs w:val="0"/>
        </w:rPr>
        <w:t>(ingezonden 22 november 2024)</w:t>
        <w:br/>
      </w:r>
    </w:p>
    <w:p>
      <w:r>
        <w:t xml:space="preserve">Vragen van de leden Diederik van Dijk (SGP) en Bikker (ChristenUnie) aan de staatssecretaris van Volksgezondheid, Welzijn en Sport en de minister van Onderwijs, Cultuur en Wetenschap over het bericht dat de Campagne van Platform Zorg voor Leven geweerd is vanwege „te veel negatief commentaar”. </w:t>
      </w:r>
      <w:r>
        <w:br/>
      </w:r>
    </w:p>
    <w:p>
      <w:pPr>
        <w:pStyle w:val="ListParagraph"/>
        <w:numPr>
          <w:ilvl w:val="0"/>
          <w:numId w:val="100461160"/>
        </w:numPr>
        <w:ind w:left="360"/>
      </w:pPr>
      <w:r>
        <w:t>Bent u bekend met het bericht </w:t>
      </w:r>
      <w:r>
        <w:rPr>
          <w:i w:val="1"/>
          <w:iCs w:val="1"/>
        </w:rPr>
        <w:t xml:space="preserve">Campagne Platform Zorg voor Leven geweerd om „te veel negatief commentaar”</w:t>
      </w:r>
      <w:r>
        <w:rPr/>
        <w:t xml:space="preserve">?[1]</w:t>
      </w:r>
      <w:r>
        <w:br/>
      </w:r>
    </w:p>
    <w:p>
      <w:pPr>
        <w:pStyle w:val="ListParagraph"/>
        <w:numPr>
          <w:ilvl w:val="0"/>
          <w:numId w:val="100461160"/>
        </w:numPr>
        <w:ind w:left="360"/>
      </w:pPr>
      <w:r>
        <w:t>Deelt u de mening dat er in Nederland ruimte zou moeten zijn om via reclame-uitingen op te komen voor de bescherming van ongeboren kinderen?</w:t>
      </w:r>
      <w:r>
        <w:br/>
      </w:r>
    </w:p>
    <w:p>
      <w:pPr>
        <w:pStyle w:val="ListParagraph"/>
        <w:numPr>
          <w:ilvl w:val="0"/>
          <w:numId w:val="100461160"/>
        </w:numPr>
        <w:ind w:left="360"/>
      </w:pPr>
      <w:r>
        <w:t>Wat vindt u ervan dat onderwijsinstellingen weigeren om reclame-uitingen van de ‘Week van het Leven’ te vertonen die niet strijdig zijn bevonden met de richtlijnen van de Nederlandse Reclame Code?</w:t>
      </w:r>
      <w:r>
        <w:br/>
      </w:r>
    </w:p>
    <w:p>
      <w:pPr>
        <w:pStyle w:val="ListParagraph"/>
        <w:numPr>
          <w:ilvl w:val="0"/>
          <w:numId w:val="100461160"/>
        </w:numPr>
        <w:ind w:left="360"/>
      </w:pPr>
      <w:r>
        <w:t>Hoe zorgt u ervoor dat scholieren en studenten op evenwichtige wijze worden geïnformeerd over ondersteuning bij onbedoelde zwangerschap en alternatieven voor abortus, en in hoeverre is dit belang in beeld bij onderwijsinstellingen en koepelorganisaties, mede gelet op het feit dat genoemde, waardige campagneboodschap door onderwijsinstellingen wordt geweerd?</w:t>
      </w:r>
      <w:r>
        <w:br/>
      </w:r>
    </w:p>
    <w:p>
      <w:pPr>
        <w:pStyle w:val="ListParagraph"/>
        <w:numPr>
          <w:ilvl w:val="0"/>
          <w:numId w:val="100461160"/>
        </w:numPr>
        <w:ind w:left="360"/>
      </w:pPr>
      <w:r>
        <w:t>Welk ondersteunend aanbod op het gebied van onbedoelde zwangerschap is er in Nederland gericht op scholieren en studenten in het mbo, hbo en wo?</w:t>
      </w:r>
      <w:r>
        <w:br/>
      </w:r>
    </w:p>
    <w:p>
      <w:r>
        <w:t xml:space="preserve">[1] Reformatorisch Dagblad, 14 november 2024, Campagne Platform Zorg voor Leven geweerd om „te veel negatief commentaar”, https://www.rd.nl/artikel/1084713-campagne-platform-zorg-voor-leven-geweerd-om-te-veel-negatief-commentaar</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6090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60900">
    <w:abstractNumId w:val="10046090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