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2024Z19182</w:t>
        <w:br/>
      </w:r>
      <w:proofErr w:type="spellEnd"/>
    </w:p>
    <w:p>
      <w:pPr>
        <w:pStyle w:val="Normal"/>
        <w:rPr>
          <w:b w:val="1"/>
          <w:bCs w:val="1"/>
        </w:rPr>
      </w:pPr>
      <w:r w:rsidR="250AE766">
        <w:rPr>
          <w:b w:val="0"/>
          <w:bCs w:val="0"/>
        </w:rPr>
        <w:t>(ingezonden 22 november 2024)</w:t>
        <w:br/>
      </w:r>
    </w:p>
    <w:p>
      <w:r>
        <w:t xml:space="preserve">Vragen van het lid Diederik van Dijk (SGP) aan de minister van Volksgezondheid, Welzijn en Sport over het verdwijnen van de restitutiepolis</w:t>
      </w:r>
      <w:r>
        <w:br/>
      </w:r>
    </w:p>
    <w:p>
      <w:r>
        <w:t xml:space="preserve"> </w:t>
      </w:r>
      <w:r>
        <w:br/>
      </w:r>
    </w:p>
    <w:p>
      <w:pPr>
        <w:pStyle w:val="ListParagraph"/>
        <w:numPr>
          <w:ilvl w:val="0"/>
          <w:numId w:val="100460910"/>
        </w:numPr>
        <w:ind w:left="360"/>
      </w:pPr>
      <w:r>
        <w:t>Bent u ervan op de hoogte dat per 2025 geen enkele zorgverzekeraar een restitutiepolis meer aanbiedt?</w:t>
      </w:r>
      <w:r>
        <w:br/>
      </w:r>
    </w:p>
    <w:p>
      <w:pPr>
        <w:pStyle w:val="ListParagraph"/>
        <w:numPr>
          <w:ilvl w:val="0"/>
          <w:numId w:val="100460910"/>
        </w:numPr>
        <w:ind w:left="360"/>
      </w:pPr>
      <w:r>
        <w:t>Deelt u de opvatting dat het volledig verdwijnen van het aanbod van restitutiepolissen een zorgelijke ontwikkeling is?</w:t>
      </w:r>
      <w:r>
        <w:br/>
      </w:r>
    </w:p>
    <w:p>
      <w:pPr>
        <w:pStyle w:val="ListParagraph"/>
        <w:numPr>
          <w:ilvl w:val="0"/>
          <w:numId w:val="100460910"/>
        </w:numPr>
        <w:ind w:left="360"/>
      </w:pPr>
      <w:r>
        <w:t>Hoe verhoudt het verdwijnen van de restitutiepolis zich tot artikel 13 van de Zorgverzekeringswet (Zvw) waarin de vrije artsenkeuze is gewaarborgd?</w:t>
      </w:r>
      <w:r>
        <w:br/>
      </w:r>
    </w:p>
    <w:p>
      <w:pPr>
        <w:pStyle w:val="ListParagraph"/>
        <w:numPr>
          <w:ilvl w:val="0"/>
          <w:numId w:val="100460910"/>
        </w:numPr>
        <w:ind w:left="360"/>
      </w:pPr>
      <w:r>
        <w:t>Aangezien het aanbod van restitutiepolissen de afgelopen jaren reeds stapsgewijs afnam, heeft u in de afgelopen jaren contact gezocht met zorgverzekeraars over hun polisaanbod, mede in het licht van artikel 13 Zvw?</w:t>
      </w:r>
      <w:r>
        <w:br/>
      </w:r>
    </w:p>
    <w:p>
      <w:pPr>
        <w:pStyle w:val="ListParagraph"/>
        <w:numPr>
          <w:ilvl w:val="0"/>
          <w:numId w:val="100460910"/>
        </w:numPr>
        <w:ind w:left="360"/>
      </w:pPr>
      <w:r>
        <w:t>Welke (juridische) mogelijkheden heeft u om te voorkomen dat de restitutiepolis volledig verdwijnt?</w:t>
      </w:r>
      <w:r>
        <w:br/>
      </w:r>
    </w:p>
    <w:p>
      <w:pPr>
        <w:pStyle w:val="ListParagraph"/>
        <w:numPr>
          <w:ilvl w:val="0"/>
          <w:numId w:val="100460910"/>
        </w:numPr>
        <w:ind w:left="360"/>
      </w:pPr>
      <w:r>
        <w:t>Overweegt u, of heeft u op enig moment overwogen om verzekeraars te verplichten een restitutiepolis aan te bieden?</w:t>
      </w:r>
      <w:r>
        <w:br/>
      </w:r>
    </w:p>
    <w:p>
      <w:pPr>
        <w:pStyle w:val="ListParagraph"/>
        <w:numPr>
          <w:ilvl w:val="0"/>
          <w:numId w:val="100460910"/>
        </w:numPr>
        <w:ind w:left="360"/>
      </w:pPr>
      <w:r>
        <w:t>Wat betekent het volledig verdwijnen van de restitutiepolis voor verzekerden die op dit moment in behandeling zijn die op dit moment nog vergoed wordt of op de wachtlijst staan voor een behandeling?</w:t>
      </w:r>
      <w:r>
        <w:br/>
      </w:r>
    </w:p>
    <w:p>
      <w:pPr>
        <w:pStyle w:val="ListParagraph"/>
        <w:numPr>
          <w:ilvl w:val="0"/>
          <w:numId w:val="100460910"/>
        </w:numPr>
        <w:ind w:left="360"/>
      </w:pPr>
      <w:r>
        <w:t>Erkent u dat ongecontracteerde zorg die niet langer vergoed wordt door de zorgverzekeraar onbetaalbaar dreigt te worden voor verzekerden met een kleine portemonnee?</w:t>
      </w:r>
      <w:r>
        <w:br/>
      </w:r>
    </w:p>
    <w:p>
      <w:pPr>
        <w:pStyle w:val="ListParagraph"/>
        <w:numPr>
          <w:ilvl w:val="0"/>
          <w:numId w:val="100460910"/>
        </w:numPr>
        <w:ind w:left="360"/>
      </w:pPr>
      <w:r>
        <w:t>Erkent u het risico dat ongecontracteerde zorgaanbod door het afschaffen van de restitutiepolis zal verminderen, met alle gevolgen van dien voor de wachtlijsten?</w:t>
      </w:r>
      <w:r>
        <w:br/>
      </w:r>
    </w:p>
    <w:p>
      <w:pPr>
        <w:pStyle w:val="ListParagraph"/>
        <w:numPr>
          <w:ilvl w:val="0"/>
          <w:numId w:val="100460910"/>
        </w:numPr>
        <w:ind w:left="360"/>
      </w:pPr>
      <w:r>
        <w:t>Vindt u het een wenselijke ontwikkeling dat ongecontracteerde zorg steeds minder of helemaal niet dreigt te worden vergoed door zorgverzekeraars?</w:t>
      </w:r>
      <w:r>
        <w:br/>
      </w:r>
    </w:p>
    <w:p>
      <w:pPr>
        <w:pStyle w:val="ListParagraph"/>
        <w:numPr>
          <w:ilvl w:val="0"/>
          <w:numId w:val="100460910"/>
        </w:numPr>
        <w:ind w:left="360"/>
      </w:pPr>
      <w:r>
        <w:t>Bent u bereid om de gevolgen van het verdwijnen van de restitutiepolis te (laten) monitoren, in het bijzonder voor de ggz, en de Kamer hierover eind 2025 te informeren?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900">
    <w:abstractNumId w:val="100460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