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D3A88" w:rsidR="00FD3A88" w:rsidRDefault="00D36897" w14:paraId="73FCDA6D" w14:textId="3388D99E">
      <w:r w:rsidRPr="00FD3A88">
        <w:t>26</w:t>
      </w:r>
      <w:r w:rsidRPr="00FD3A88" w:rsidR="00FD3A88">
        <w:t xml:space="preserve"> </w:t>
      </w:r>
      <w:r w:rsidRPr="00FD3A88">
        <w:t>643</w:t>
      </w:r>
      <w:r w:rsidRPr="00FD3A88" w:rsidR="00FD3A88">
        <w:tab/>
      </w:r>
      <w:r w:rsidRPr="00FD3A88" w:rsidR="00FD3A88">
        <w:tab/>
        <w:t>Informatie- en communicatietechnologie (ICT)</w:t>
      </w:r>
    </w:p>
    <w:p w:rsidRPr="00FD3A88" w:rsidR="00FD3A88" w:rsidP="00FD3A88" w:rsidRDefault="00FD3A88" w14:paraId="64FAE608" w14:textId="77777777">
      <w:r w:rsidRPr="00FD3A88">
        <w:t>31 490</w:t>
      </w:r>
      <w:r w:rsidRPr="00FD3A88">
        <w:tab/>
      </w:r>
      <w:r w:rsidRPr="00FD3A88">
        <w:tab/>
        <w:t>Vernieuwing van de rijksdienst</w:t>
      </w:r>
    </w:p>
    <w:p w:rsidRPr="00FD3A88" w:rsidR="00D36897" w:rsidP="00D36897" w:rsidRDefault="00FD3A88" w14:paraId="5AE68709" w14:textId="6854DEBD">
      <w:r w:rsidRPr="00FD3A88">
        <w:t xml:space="preserve">Nr. </w:t>
      </w:r>
      <w:r w:rsidRPr="00FD3A88" w:rsidR="00D36897">
        <w:t>1239</w:t>
      </w:r>
      <w:r w:rsidRPr="00FD3A88">
        <w:tab/>
        <w:t xml:space="preserve">Brief van de ministers van Economische Zaken en van </w:t>
      </w:r>
      <w:r w:rsidRPr="00FD3A88">
        <w:t>Klimaat en Groene Groei</w:t>
      </w:r>
    </w:p>
    <w:p w:rsidRPr="00FD3A88" w:rsidR="00FD3A88" w:rsidP="00D36897" w:rsidRDefault="00FD3A88" w14:paraId="3F2DD207" w14:textId="39E6FD7C">
      <w:r w:rsidRPr="00FD3A88">
        <w:t>Aan de Voorzitter van de Tweede Kamer der Staten-Generaal</w:t>
      </w:r>
    </w:p>
    <w:p w:rsidRPr="00FD3A88" w:rsidR="00D36897" w:rsidP="00D36897" w:rsidRDefault="00FD3A88" w14:paraId="1160782C" w14:textId="599EE7AC">
      <w:r w:rsidRPr="00FD3A88">
        <w:t>Den Haag, 19 november 2024</w:t>
      </w:r>
    </w:p>
    <w:p w:rsidRPr="00FD3A88" w:rsidR="00D36897" w:rsidP="00D36897" w:rsidRDefault="00D36897" w14:paraId="579885C3" w14:textId="77777777"/>
    <w:p w:rsidRPr="00FD3A88" w:rsidR="00D36897" w:rsidP="00D36897" w:rsidRDefault="00D36897" w14:paraId="6A01BEAF" w14:textId="58D75303">
      <w:r w:rsidRPr="00FD3A88">
        <w:t xml:space="preserve">Hierbij bied ik u het Meerjarig Departementaal Informatieplan 2025-2027 van het ministerie van Economische Zaken (EZ) en het ministerie van Klimaat en Groene Groei aan (KGG). Dit Informatieplan is opgesteld in het kader van het rijksbeleid aangaande digitale informatievoorziening en sluit aan op de brief van de staatssecretaris Koninkrijksrelaties en Digitalisering van 15 juli 2022 (Kamerstuk 26 643, nr. 899.) </w:t>
      </w:r>
    </w:p>
    <w:p w:rsidRPr="00FD3A88" w:rsidR="00D36897" w:rsidP="00D36897" w:rsidRDefault="00D36897" w14:paraId="5FFD3C2E" w14:textId="77777777"/>
    <w:p w:rsidRPr="00FD3A88" w:rsidR="00D36897" w:rsidP="00D36897" w:rsidRDefault="00D36897" w14:paraId="2DE3C95C" w14:textId="74E2EAE4">
      <w:pPr>
        <w:rPr>
          <w:i/>
          <w:iCs/>
        </w:rPr>
      </w:pPr>
      <w:r w:rsidRPr="00FD3A88">
        <w:t>De plannen en ambities van dit Meerjarig Departementaal Informatieplan zijn gebaseerd op het beeld van de financiële mogelijkheden van EZ en KGG zoals die bekend waren voor de zomer van 2024. Onder invloed van de budgettaire taakstelling kan het zijn dat dit plan nog vatbaar is voor bijstelling. Ook de grote vraag naar I-specialisten binnen een krappe arbeidsmarkt maakt een voorbehoud voor realisatie van plannen en ambities onvermijdelijk. Op basis van de informatieplannen volgt nog verdere detaillering en uitwerking waarbij gekeken wordt naar de uitvoerbaarheid.</w:t>
      </w:r>
    </w:p>
    <w:p w:rsidRPr="00FD3A88" w:rsidR="00D36897" w:rsidP="00D36897" w:rsidRDefault="00D36897" w14:paraId="133C7D83" w14:textId="77777777"/>
    <w:p w:rsidRPr="00FD3A88" w:rsidR="00FD3A88" w:rsidP="00FD3A88" w:rsidRDefault="00FD3A88" w14:paraId="2761DA53" w14:textId="564030D0">
      <w:pPr>
        <w:pStyle w:val="Geenafstand"/>
      </w:pPr>
      <w:r w:rsidRPr="00FD3A88">
        <w:t>De m</w:t>
      </w:r>
      <w:r w:rsidRPr="00FD3A88">
        <w:t>inister van Economische Zaken</w:t>
      </w:r>
      <w:r w:rsidRPr="00FD3A88">
        <w:t>,</w:t>
      </w:r>
    </w:p>
    <w:p w:rsidRPr="00FD3A88" w:rsidR="00D36897" w:rsidP="00FD3A88" w:rsidRDefault="00D36897" w14:paraId="12A7C39D" w14:textId="40EEECF4">
      <w:pPr>
        <w:pStyle w:val="Geenafstand"/>
      </w:pPr>
      <w:r w:rsidRPr="00FD3A88">
        <w:t>D</w:t>
      </w:r>
      <w:r w:rsidRPr="00FD3A88" w:rsidR="00FD3A88">
        <w:t>.S.</w:t>
      </w:r>
      <w:r w:rsidRPr="00FD3A88">
        <w:t xml:space="preserve"> Beljaarts</w:t>
      </w:r>
    </w:p>
    <w:p w:rsidRPr="00FD3A88" w:rsidR="00D36897" w:rsidP="00FD3A88" w:rsidRDefault="00D36897" w14:paraId="56E4F121" w14:textId="77777777">
      <w:pPr>
        <w:pStyle w:val="Geenafstand"/>
      </w:pPr>
    </w:p>
    <w:p w:rsidRPr="00FD3A88" w:rsidR="00FD3A88" w:rsidP="00FD3A88" w:rsidRDefault="00FD3A88" w14:paraId="6EF952B3" w14:textId="5251AE95">
      <w:pPr>
        <w:pStyle w:val="Geenafstand"/>
      </w:pPr>
      <w:r w:rsidRPr="00FD3A88">
        <w:t>De m</w:t>
      </w:r>
      <w:r w:rsidRPr="00FD3A88">
        <w:t>inister van Klimaat en Groene Groei</w:t>
      </w:r>
      <w:r w:rsidRPr="00FD3A88">
        <w:t>,</w:t>
      </w:r>
    </w:p>
    <w:p w:rsidRPr="00FD3A88" w:rsidR="00D36897" w:rsidP="00FD3A88" w:rsidRDefault="00D36897" w14:paraId="1962001D" w14:textId="27E4BF81">
      <w:pPr>
        <w:pStyle w:val="Geenafstand"/>
      </w:pPr>
      <w:r w:rsidRPr="00FD3A88">
        <w:t>S</w:t>
      </w:r>
      <w:r w:rsidRPr="00FD3A88" w:rsidR="00FD3A88">
        <w:t>.T.M.</w:t>
      </w:r>
      <w:r w:rsidRPr="00FD3A88">
        <w:t xml:space="preserve"> Hermans </w:t>
      </w:r>
    </w:p>
    <w:p w:rsidRPr="00FD3A88" w:rsidR="00B42FF6" w:rsidRDefault="00B42FF6" w14:paraId="40E45628" w14:textId="77777777"/>
    <w:sectPr w:rsidRPr="00FD3A88" w:rsidR="00B42FF6" w:rsidSect="00D36897">
      <w:headerReference w:type="even" r:id="rId6"/>
      <w:headerReference w:type="default" r:id="rId7"/>
      <w:footerReference w:type="even" r:id="rId8"/>
      <w:footerReference w:type="default" r:id="rId9"/>
      <w:headerReference w:type="first" r:id="rId10"/>
      <w:footerReference w:type="first" r:id="rId11"/>
      <w:pgSz w:w="11906" w:h="16838" w:code="9"/>
      <w:pgMar w:top="2398" w:right="155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6F45A" w14:textId="77777777" w:rsidR="00D36897" w:rsidRDefault="00D36897" w:rsidP="00D36897">
      <w:pPr>
        <w:spacing w:after="0" w:line="240" w:lineRule="auto"/>
      </w:pPr>
      <w:r>
        <w:separator/>
      </w:r>
    </w:p>
  </w:endnote>
  <w:endnote w:type="continuationSeparator" w:id="0">
    <w:p w14:paraId="51D6C2E8" w14:textId="77777777" w:rsidR="00D36897" w:rsidRDefault="00D36897" w:rsidP="00D3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1E90" w14:textId="77777777" w:rsidR="00D36897" w:rsidRPr="00D36897" w:rsidRDefault="00D36897" w:rsidP="00D368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6192" w14:textId="77777777" w:rsidR="00D36897" w:rsidRPr="00D36897" w:rsidRDefault="00D36897" w:rsidP="00D368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F2F8" w14:textId="77777777" w:rsidR="00D36897" w:rsidRPr="00D36897" w:rsidRDefault="00D36897" w:rsidP="00D368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62CAC" w14:textId="77777777" w:rsidR="00D36897" w:rsidRDefault="00D36897" w:rsidP="00D36897">
      <w:pPr>
        <w:spacing w:after="0" w:line="240" w:lineRule="auto"/>
      </w:pPr>
      <w:r>
        <w:separator/>
      </w:r>
    </w:p>
  </w:footnote>
  <w:footnote w:type="continuationSeparator" w:id="0">
    <w:p w14:paraId="1A3D8A47" w14:textId="77777777" w:rsidR="00D36897" w:rsidRDefault="00D36897" w:rsidP="00D36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D1B5" w14:textId="77777777" w:rsidR="00D36897" w:rsidRPr="00D36897" w:rsidRDefault="00D36897" w:rsidP="00D368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BA08" w14:textId="77777777" w:rsidR="00D36897" w:rsidRPr="00D36897" w:rsidRDefault="00D36897" w:rsidP="00D368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1E42" w14:textId="77777777" w:rsidR="00D36897" w:rsidRPr="00D36897" w:rsidRDefault="00D36897" w:rsidP="00D3689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97"/>
    <w:rsid w:val="00B42FF6"/>
    <w:rsid w:val="00D36897"/>
    <w:rsid w:val="00FD3A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D84F9"/>
  <w15:chartTrackingRefBased/>
  <w15:docId w15:val="{57B6837F-229A-4E88-95BE-6438E84A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3689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3689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3689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3689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3689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36897"/>
    <w:rPr>
      <w:rFonts w:ascii="Verdana" w:hAnsi="Verdana"/>
      <w:noProof/>
      <w:sz w:val="13"/>
      <w:szCs w:val="24"/>
      <w:lang w:eastAsia="nl-NL"/>
    </w:rPr>
  </w:style>
  <w:style w:type="paragraph" w:customStyle="1" w:styleId="Huisstijl-Gegeven">
    <w:name w:val="Huisstijl-Gegeven"/>
    <w:basedOn w:val="Standaard"/>
    <w:link w:val="Huisstijl-GegevenCharChar"/>
    <w:rsid w:val="00D3689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3689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3689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3689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36897"/>
    <w:pPr>
      <w:spacing w:after="0"/>
    </w:pPr>
    <w:rPr>
      <w:b/>
    </w:rPr>
  </w:style>
  <w:style w:type="paragraph" w:customStyle="1" w:styleId="Huisstijl-Paginanummering">
    <w:name w:val="Huisstijl-Paginanummering"/>
    <w:basedOn w:val="Standaard"/>
    <w:rsid w:val="00D3689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36897"/>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FD3A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209</ap:Words>
  <ap:Characters>1150</ap:Characters>
  <ap:DocSecurity>0</ap:DocSecurity>
  <ap:Lines>9</ap:Lines>
  <ap:Paragraphs>2</ap:Paragraphs>
  <ap:ScaleCrop>false</ap:ScaleCrop>
  <ap:LinksUpToDate>false</ap:LinksUpToDate>
  <ap:CharactersWithSpaces>1357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2024-11-21T12:29:00.0000000Z</dcterms:created>
  <dcterms:modified xsi:type="dcterms:W3CDTF">2024-11-21T12:29:00.0000000Z</dcterms:modified>
  <version/>
  <category/>
</coreProperties>
</file>