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000156" w:rsidTr="00D9561B" w14:paraId="3170723C" w14:textId="77777777">
        <w:trPr>
          <w:trHeight w:val="1514"/>
        </w:trPr>
        <w:tc>
          <w:tcPr>
            <w:tcW w:w="7522" w:type="dxa"/>
            <w:tcBorders>
              <w:top w:val="nil"/>
              <w:left w:val="nil"/>
              <w:bottom w:val="nil"/>
              <w:right w:val="nil"/>
            </w:tcBorders>
            <w:tcMar>
              <w:left w:w="0" w:type="dxa"/>
              <w:right w:w="0" w:type="dxa"/>
            </w:tcMar>
          </w:tcPr>
          <w:p w:rsidR="00374412" w:rsidP="00D9561B" w:rsidRDefault="00022BCB" w14:paraId="12A39B95" w14:textId="77777777">
            <w:r>
              <w:t>De v</w:t>
            </w:r>
            <w:r w:rsidR="008E3932">
              <w:t>oorzitter van de Tweede Kamer der Staten-Generaal</w:t>
            </w:r>
          </w:p>
          <w:p w:rsidR="00374412" w:rsidP="00D9561B" w:rsidRDefault="00022BCB" w14:paraId="29945FBF" w14:textId="77777777">
            <w:r>
              <w:t>Postbus 20018</w:t>
            </w:r>
          </w:p>
          <w:p w:rsidR="008E3932" w:rsidP="00D9561B" w:rsidRDefault="00022BCB" w14:paraId="3C29FA34"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000156" w:rsidTr="00FF66F9" w14:paraId="045FD917" w14:textId="77777777">
        <w:trPr>
          <w:trHeight w:val="289" w:hRule="exact"/>
        </w:trPr>
        <w:tc>
          <w:tcPr>
            <w:tcW w:w="929" w:type="dxa"/>
          </w:tcPr>
          <w:p w:rsidRPr="00434042" w:rsidR="0005404B" w:rsidP="00FF66F9" w:rsidRDefault="00022BCB" w14:paraId="41DB3D5D" w14:textId="77777777">
            <w:pPr>
              <w:rPr>
                <w:lang w:eastAsia="en-US"/>
              </w:rPr>
            </w:pPr>
            <w:r>
              <w:rPr>
                <w:lang w:eastAsia="en-US"/>
              </w:rPr>
              <w:t>Datum</w:t>
            </w:r>
          </w:p>
        </w:tc>
        <w:tc>
          <w:tcPr>
            <w:tcW w:w="6581" w:type="dxa"/>
          </w:tcPr>
          <w:p w:rsidRPr="00434042" w:rsidR="0005404B" w:rsidP="00FF66F9" w:rsidRDefault="00B66BCB" w14:paraId="12CE0343" w14:textId="60F354C6">
            <w:pPr>
              <w:rPr>
                <w:lang w:eastAsia="en-US"/>
              </w:rPr>
            </w:pPr>
            <w:r>
              <w:rPr>
                <w:lang w:eastAsia="en-US"/>
              </w:rPr>
              <w:t>18 november 2024</w:t>
            </w:r>
          </w:p>
        </w:tc>
      </w:tr>
      <w:tr w:rsidR="00000156" w:rsidTr="00FF66F9" w14:paraId="3A908764" w14:textId="77777777">
        <w:trPr>
          <w:trHeight w:val="368"/>
        </w:trPr>
        <w:tc>
          <w:tcPr>
            <w:tcW w:w="929" w:type="dxa"/>
          </w:tcPr>
          <w:p w:rsidR="0005404B" w:rsidP="00FF66F9" w:rsidRDefault="00022BCB" w14:paraId="6C180039" w14:textId="77777777">
            <w:pPr>
              <w:rPr>
                <w:lang w:eastAsia="en-US"/>
              </w:rPr>
            </w:pPr>
            <w:r>
              <w:rPr>
                <w:lang w:eastAsia="en-US"/>
              </w:rPr>
              <w:t>Betreft</w:t>
            </w:r>
          </w:p>
        </w:tc>
        <w:tc>
          <w:tcPr>
            <w:tcW w:w="6581" w:type="dxa"/>
          </w:tcPr>
          <w:p w:rsidR="0005404B" w:rsidP="00FF66F9" w:rsidRDefault="00022BCB" w14:paraId="6FCD85BD" w14:textId="77777777">
            <w:pPr>
              <w:rPr>
                <w:lang w:eastAsia="en-US"/>
              </w:rPr>
            </w:pPr>
            <w:r>
              <w:rPr>
                <w:lang w:eastAsia="en-US"/>
              </w:rPr>
              <w:t xml:space="preserve">Appreciatie gewijzigde motie </w:t>
            </w:r>
            <w:proofErr w:type="spellStart"/>
            <w:r>
              <w:rPr>
                <w:lang w:eastAsia="en-US"/>
              </w:rPr>
              <w:t>Rooderkerk</w:t>
            </w:r>
            <w:proofErr w:type="spellEnd"/>
            <w:r>
              <w:rPr>
                <w:lang w:eastAsia="en-US"/>
              </w:rPr>
              <w:t>/</w:t>
            </w:r>
            <w:proofErr w:type="spellStart"/>
            <w:r>
              <w:rPr>
                <w:lang w:eastAsia="en-US"/>
              </w:rPr>
              <w:t>Mohandis</w:t>
            </w:r>
            <w:proofErr w:type="spellEnd"/>
            <w:r>
              <w:rPr>
                <w:lang w:eastAsia="en-US"/>
              </w:rPr>
              <w:t xml:space="preserve"> 36 600-VIII, nr. 24 </w:t>
            </w:r>
          </w:p>
        </w:tc>
      </w:tr>
    </w:tbl>
    <w:p w:rsidR="00000156" w:rsidRDefault="001C2C36" w14:paraId="55A6D82D"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00156" w:rsidTr="00A421A1" w14:paraId="5DCAF43D" w14:textId="77777777">
        <w:tc>
          <w:tcPr>
            <w:tcW w:w="2160" w:type="dxa"/>
          </w:tcPr>
          <w:p w:rsidRPr="00F53C9D" w:rsidR="006205C0" w:rsidP="00686AED" w:rsidRDefault="00022BCB" w14:paraId="7CC00FCF" w14:textId="77777777">
            <w:pPr>
              <w:pStyle w:val="Colofonkop"/>
              <w:framePr w:hSpace="0" w:wrap="auto" w:hAnchor="text" w:vAnchor="margin" w:xAlign="left" w:yAlign="inline"/>
            </w:pPr>
            <w:r>
              <w:t>Erfgoed en Kunsten</w:t>
            </w:r>
          </w:p>
          <w:p w:rsidR="006205C0" w:rsidP="00A421A1" w:rsidRDefault="00022BCB" w14:paraId="6F2B73C1" w14:textId="77777777">
            <w:pPr>
              <w:pStyle w:val="Huisstijl-Gegeven"/>
              <w:spacing w:after="0"/>
            </w:pPr>
            <w:r>
              <w:t xml:space="preserve">Rijnstraat 50 </w:t>
            </w:r>
          </w:p>
          <w:p w:rsidR="004425A7" w:rsidP="00E972A2" w:rsidRDefault="00022BCB" w14:paraId="7104A12E" w14:textId="77777777">
            <w:pPr>
              <w:pStyle w:val="Huisstijl-Gegeven"/>
              <w:spacing w:after="0"/>
            </w:pPr>
            <w:r>
              <w:t>Den Haag</w:t>
            </w:r>
          </w:p>
          <w:p w:rsidR="004425A7" w:rsidP="00E972A2" w:rsidRDefault="00022BCB" w14:paraId="59A85B78" w14:textId="77777777">
            <w:pPr>
              <w:pStyle w:val="Huisstijl-Gegeven"/>
              <w:spacing w:after="0"/>
            </w:pPr>
            <w:r>
              <w:t>Postbus 16375</w:t>
            </w:r>
          </w:p>
          <w:p w:rsidR="004425A7" w:rsidP="00E972A2" w:rsidRDefault="00022BCB" w14:paraId="2AC9EAE1" w14:textId="77777777">
            <w:pPr>
              <w:pStyle w:val="Huisstijl-Gegeven"/>
              <w:spacing w:after="0"/>
            </w:pPr>
            <w:r>
              <w:t>2500 BJ Den Haag</w:t>
            </w:r>
          </w:p>
          <w:p w:rsidR="004425A7" w:rsidP="00E972A2" w:rsidRDefault="00022BCB" w14:paraId="1F447CE0" w14:textId="77777777">
            <w:pPr>
              <w:pStyle w:val="Huisstijl-Gegeven"/>
              <w:spacing w:after="90"/>
            </w:pPr>
            <w:r>
              <w:t>www.rijksoverheid.nl</w:t>
            </w:r>
          </w:p>
          <w:p w:rsidRPr="00D86CC6" w:rsidR="006205C0" w:rsidP="00A421A1" w:rsidRDefault="00022BCB" w14:paraId="21776DA0" w14:textId="77777777">
            <w:pPr>
              <w:spacing w:line="180" w:lineRule="exact"/>
              <w:rPr>
                <w:b/>
                <w:sz w:val="13"/>
                <w:szCs w:val="13"/>
              </w:rPr>
            </w:pPr>
            <w:r>
              <w:rPr>
                <w:b/>
                <w:sz w:val="13"/>
                <w:szCs w:val="13"/>
              </w:rPr>
              <w:t>Contactpersoon</w:t>
            </w:r>
          </w:p>
          <w:p w:rsidRPr="00A32073" w:rsidR="006205C0" w:rsidP="00A421A1" w:rsidRDefault="006205C0" w14:paraId="02D26DCD" w14:textId="09A19B79">
            <w:pPr>
              <w:spacing w:line="180" w:lineRule="exact"/>
              <w:rPr>
                <w:sz w:val="13"/>
                <w:szCs w:val="13"/>
              </w:rPr>
            </w:pPr>
          </w:p>
        </w:tc>
      </w:tr>
      <w:tr w:rsidR="00000156" w:rsidTr="00A421A1" w14:paraId="3DD9B00D" w14:textId="77777777">
        <w:trPr>
          <w:trHeight w:val="200" w:hRule="exact"/>
        </w:trPr>
        <w:tc>
          <w:tcPr>
            <w:tcW w:w="2160" w:type="dxa"/>
          </w:tcPr>
          <w:p w:rsidRPr="00356D2B" w:rsidR="006205C0" w:rsidP="00A421A1" w:rsidRDefault="006205C0" w14:paraId="4E08ACCA" w14:textId="77777777">
            <w:pPr>
              <w:spacing w:after="90" w:line="180" w:lineRule="exact"/>
              <w:rPr>
                <w:sz w:val="13"/>
                <w:szCs w:val="13"/>
              </w:rPr>
            </w:pPr>
          </w:p>
        </w:tc>
      </w:tr>
      <w:tr w:rsidR="00000156" w:rsidTr="00A421A1" w14:paraId="3D8BE415" w14:textId="77777777">
        <w:trPr>
          <w:trHeight w:val="450"/>
        </w:trPr>
        <w:tc>
          <w:tcPr>
            <w:tcW w:w="2160" w:type="dxa"/>
          </w:tcPr>
          <w:p w:rsidR="00F51A76" w:rsidP="00A421A1" w:rsidRDefault="00022BCB" w14:paraId="6343C76D" w14:textId="77777777">
            <w:pPr>
              <w:spacing w:line="180" w:lineRule="exact"/>
              <w:rPr>
                <w:b/>
                <w:sz w:val="13"/>
                <w:szCs w:val="13"/>
              </w:rPr>
            </w:pPr>
            <w:r>
              <w:rPr>
                <w:b/>
                <w:sz w:val="13"/>
                <w:szCs w:val="13"/>
              </w:rPr>
              <w:t>Onze referentie</w:t>
            </w:r>
          </w:p>
          <w:p w:rsidRPr="00820301" w:rsidR="00820301" w:rsidP="00820301" w:rsidRDefault="00820301" w14:paraId="2395EA03" w14:textId="60B687F4">
            <w:pPr>
              <w:spacing w:line="180" w:lineRule="exact"/>
              <w:rPr>
                <w:sz w:val="13"/>
                <w:szCs w:val="13"/>
              </w:rPr>
            </w:pPr>
            <w:r w:rsidRPr="00820301">
              <w:rPr>
                <w:sz w:val="13"/>
                <w:szCs w:val="13"/>
              </w:rPr>
              <w:t>49221888</w:t>
            </w:r>
          </w:p>
          <w:p w:rsidRPr="00FA7882" w:rsidR="006205C0" w:rsidP="00215356" w:rsidRDefault="006205C0" w14:paraId="3A467F3C" w14:textId="77777777">
            <w:pPr>
              <w:spacing w:line="180" w:lineRule="exact"/>
              <w:rPr>
                <w:sz w:val="13"/>
                <w:szCs w:val="13"/>
              </w:rPr>
            </w:pPr>
          </w:p>
        </w:tc>
      </w:tr>
      <w:tr w:rsidR="00000156" w:rsidTr="00D130C0" w14:paraId="06992CC5" w14:textId="77777777">
        <w:trPr>
          <w:trHeight w:val="113"/>
        </w:trPr>
        <w:tc>
          <w:tcPr>
            <w:tcW w:w="2160" w:type="dxa"/>
          </w:tcPr>
          <w:p w:rsidRPr="00C5333A" w:rsidR="006205C0" w:rsidP="00D36088" w:rsidRDefault="00022BCB" w14:paraId="3AB9D7D0" w14:textId="77777777">
            <w:pPr>
              <w:tabs>
                <w:tab w:val="center" w:pos="1080"/>
              </w:tabs>
              <w:spacing w:line="180" w:lineRule="exact"/>
              <w:rPr>
                <w:sz w:val="13"/>
                <w:szCs w:val="13"/>
              </w:rPr>
            </w:pPr>
            <w:r>
              <w:rPr>
                <w:b/>
                <w:sz w:val="13"/>
                <w:szCs w:val="13"/>
              </w:rPr>
              <w:t>Bijlagen</w:t>
            </w:r>
          </w:p>
        </w:tc>
      </w:tr>
      <w:tr w:rsidR="00000156" w:rsidTr="00D130C0" w14:paraId="543648B4" w14:textId="77777777">
        <w:trPr>
          <w:trHeight w:val="113"/>
        </w:trPr>
        <w:tc>
          <w:tcPr>
            <w:tcW w:w="2160" w:type="dxa"/>
          </w:tcPr>
          <w:p w:rsidRPr="00D74F66" w:rsidR="006205C0" w:rsidP="00A421A1" w:rsidRDefault="006205C0" w14:paraId="3D572BC0" w14:textId="77777777">
            <w:pPr>
              <w:spacing w:after="90" w:line="180" w:lineRule="exact"/>
              <w:rPr>
                <w:sz w:val="13"/>
              </w:rPr>
            </w:pPr>
          </w:p>
        </w:tc>
      </w:tr>
    </w:tbl>
    <w:p w:rsidR="00215356" w:rsidRDefault="00215356" w14:paraId="41900712" w14:textId="77777777"/>
    <w:p w:rsidR="00683425" w:rsidP="00A421A1" w:rsidRDefault="0059542F" w14:paraId="2D48CF7D" w14:textId="5A9558C0">
      <w:r>
        <w:t>Tijdens</w:t>
      </w:r>
      <w:r w:rsidR="000678B7">
        <w:t xml:space="preserve"> het Wetgevingsoverleg Cultuur van 11 november 2024 hebben de leden </w:t>
      </w:r>
      <w:proofErr w:type="spellStart"/>
      <w:r w:rsidR="000678B7">
        <w:t>Rooderkerk</w:t>
      </w:r>
      <w:proofErr w:type="spellEnd"/>
      <w:r w:rsidR="000678B7">
        <w:t xml:space="preserve"> en </w:t>
      </w:r>
      <w:proofErr w:type="spellStart"/>
      <w:r w:rsidR="000678B7">
        <w:t>Mohandis</w:t>
      </w:r>
      <w:proofErr w:type="spellEnd"/>
      <w:r w:rsidR="000678B7">
        <w:t xml:space="preserve"> een motie </w:t>
      </w:r>
      <w:r w:rsidR="00060838">
        <w:t>(</w:t>
      </w:r>
      <w:r w:rsidR="00060838">
        <w:rPr>
          <w:lang w:eastAsia="en-US"/>
        </w:rPr>
        <w:t xml:space="preserve">36 600-VIII, nr. 24 ) </w:t>
      </w:r>
      <w:r w:rsidR="000678B7">
        <w:t xml:space="preserve">ingediend </w:t>
      </w:r>
      <w:r w:rsidR="00060838">
        <w:t xml:space="preserve">met het verzoek </w:t>
      </w:r>
      <w:r w:rsidR="00683425">
        <w:t>in gesprek te gaan met medeoverheden, de Raad voor Cultuur, maatschappelijke organisaties en belangenbehartigers en te onderzoeken hoe een bloeiende culturele sector in heel Nederland geborgd kan worden via een zorgplicht voor cultuur.</w:t>
      </w:r>
      <w:r w:rsidR="000678B7">
        <w:t xml:space="preserve"> De motie heeft toen de appreciatie ‘ontraden’ gekrege</w:t>
      </w:r>
      <w:r w:rsidR="00683425">
        <w:t xml:space="preserve">n. Daar lag de overweging aan ten grondslag dat een kaderwet met zorgplicht voor cultuur niet mogelijk is zonder extra middelen. Wel ben ik bereid om in gesprek te gaan met </w:t>
      </w:r>
      <w:r w:rsidR="00022BCB">
        <w:t>partijen als de VNG en het IPO</w:t>
      </w:r>
      <w:r w:rsidR="00683425">
        <w:t>, over wat nodig is voor een bloeiende culturele sector binnen de huidige juridische en financiële kaders</w:t>
      </w:r>
      <w:r w:rsidR="00022BCB">
        <w:t>.</w:t>
      </w:r>
    </w:p>
    <w:p w:rsidR="00683425" w:rsidP="00A421A1" w:rsidRDefault="00683425" w14:paraId="46933C1C" w14:textId="77777777"/>
    <w:p w:rsidR="000678B7" w:rsidP="00A421A1" w:rsidRDefault="00683425" w14:paraId="5D81B24D" w14:textId="70F717A7">
      <w:r>
        <w:t>Ik constateer dat de</w:t>
      </w:r>
      <w:r w:rsidR="000678B7">
        <w:t xml:space="preserve"> gewijzigde </w:t>
      </w:r>
      <w:r w:rsidRPr="00D47AB2" w:rsidR="000678B7">
        <w:t>motie-</w:t>
      </w:r>
      <w:proofErr w:type="spellStart"/>
      <w:r w:rsidRPr="00D47AB2" w:rsidR="000678B7">
        <w:t>Rooderkerk</w:t>
      </w:r>
      <w:proofErr w:type="spellEnd"/>
      <w:r w:rsidRPr="00D47AB2" w:rsidR="000678B7">
        <w:t>/</w:t>
      </w:r>
      <w:proofErr w:type="spellStart"/>
      <w:r w:rsidRPr="00D47AB2" w:rsidR="000678B7">
        <w:t>Mohandis</w:t>
      </w:r>
      <w:proofErr w:type="spellEnd"/>
      <w:r w:rsidR="000678B7">
        <w:t xml:space="preserve"> (</w:t>
      </w:r>
      <w:r w:rsidRPr="000678B7" w:rsidR="000678B7">
        <w:t>36 600-VIII, nr. 24 (gewijzigd)</w:t>
      </w:r>
      <w:r>
        <w:t xml:space="preserve">) is aangepast indachtig mijn overwegingen. Daarmee wijzig ik mijn oordeel ten aanzien van deze motie naar ‘oordeel kamer’. </w:t>
      </w:r>
    </w:p>
    <w:p w:rsidR="00105677" w:rsidP="00CA35E4" w:rsidRDefault="00105677" w14:paraId="621C2470" w14:textId="77777777"/>
    <w:p w:rsidR="00820DDA" w:rsidP="00CA35E4" w:rsidRDefault="00820DDA" w14:paraId="6CAEC1EA" w14:textId="77777777"/>
    <w:p w:rsidR="007851C4" w:rsidP="00CA35E4" w:rsidRDefault="00022BCB" w14:paraId="07521710" w14:textId="77777777">
      <w:r w:rsidRPr="007851C4">
        <w:t xml:space="preserve"> </w:t>
      </w:r>
    </w:p>
    <w:p w:rsidR="007851C4" w:rsidP="00CA35E4" w:rsidRDefault="007851C4" w14:paraId="734B6766" w14:textId="77777777"/>
    <w:p w:rsidR="00820DDA" w:rsidP="00CA35E4" w:rsidRDefault="00022BCB" w14:paraId="2ECAA2CD" w14:textId="77777777">
      <w:r>
        <w:t>De minister van Onderwijs, Cultuur en Wetenschap,</w:t>
      </w:r>
    </w:p>
    <w:p w:rsidR="000F521E" w:rsidP="003A7160" w:rsidRDefault="000F521E" w14:paraId="2ED457EF" w14:textId="77777777"/>
    <w:p w:rsidR="000F521E" w:rsidP="003A7160" w:rsidRDefault="000F521E" w14:paraId="233E2DEA" w14:textId="77777777"/>
    <w:p w:rsidR="000F521E" w:rsidP="003A7160" w:rsidRDefault="000F521E" w14:paraId="2374256E" w14:textId="77777777"/>
    <w:p w:rsidR="000F521E" w:rsidP="003A7160" w:rsidRDefault="000F521E" w14:paraId="39CCA203" w14:textId="77777777"/>
    <w:p w:rsidR="000F521E" w:rsidP="003A7160" w:rsidRDefault="00022BCB" w14:paraId="7A7017A4" w14:textId="77777777">
      <w:pPr>
        <w:pStyle w:val="standaard-tekst"/>
      </w:pPr>
      <w:proofErr w:type="spellStart"/>
      <w:r>
        <w:t>Eppo</w:t>
      </w:r>
      <w:proofErr w:type="spellEnd"/>
      <w:r>
        <w:t xml:space="preserve"> Bruins</w:t>
      </w:r>
    </w:p>
    <w:p w:rsidR="00F01557" w:rsidP="003A7160" w:rsidRDefault="00F01557" w14:paraId="3947E484" w14:textId="77777777"/>
    <w:p w:rsidR="00F01557" w:rsidP="003A7160" w:rsidRDefault="00F01557" w14:paraId="16167233" w14:textId="77777777"/>
    <w:p w:rsidR="00184B30" w:rsidP="00A60B58" w:rsidRDefault="00184B30" w14:paraId="7627C49F" w14:textId="77777777"/>
    <w:p w:rsidR="00184B30" w:rsidP="00A60B58" w:rsidRDefault="00184B30" w14:paraId="6EAF0D82" w14:textId="77777777"/>
    <w:p w:rsidRPr="00820DDA" w:rsidR="00820DDA" w:rsidP="00215964" w:rsidRDefault="00820DDA" w14:paraId="4CA616E8" w14:textId="77777777">
      <w:pPr>
        <w:spacing w:line="240" w:lineRule="auto"/>
      </w:pP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E8C1" w14:textId="77777777" w:rsidR="00DC691C" w:rsidRDefault="00022BCB">
      <w:r>
        <w:separator/>
      </w:r>
    </w:p>
    <w:p w14:paraId="2568F813" w14:textId="77777777" w:rsidR="00DC691C" w:rsidRDefault="00DC691C"/>
  </w:endnote>
  <w:endnote w:type="continuationSeparator" w:id="0">
    <w:p w14:paraId="2958DD61" w14:textId="77777777" w:rsidR="00DC691C" w:rsidRDefault="00022BCB">
      <w:r>
        <w:continuationSeparator/>
      </w:r>
    </w:p>
    <w:p w14:paraId="5131A628"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B99E"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8A64D"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000156" w14:paraId="05D24972" w14:textId="77777777" w:rsidTr="004C7E1D">
      <w:trPr>
        <w:trHeight w:hRule="exact" w:val="357"/>
      </w:trPr>
      <w:tc>
        <w:tcPr>
          <w:tcW w:w="7603" w:type="dxa"/>
          <w:shd w:val="clear" w:color="auto" w:fill="auto"/>
        </w:tcPr>
        <w:p w14:paraId="4760BC9A" w14:textId="77777777" w:rsidR="002F71BB" w:rsidRPr="004C7E1D" w:rsidRDefault="002F71BB" w:rsidP="004C7E1D">
          <w:pPr>
            <w:spacing w:line="180" w:lineRule="exact"/>
            <w:rPr>
              <w:sz w:val="13"/>
              <w:szCs w:val="13"/>
            </w:rPr>
          </w:pPr>
        </w:p>
      </w:tc>
      <w:tc>
        <w:tcPr>
          <w:tcW w:w="2172" w:type="dxa"/>
          <w:shd w:val="clear" w:color="auto" w:fill="auto"/>
        </w:tcPr>
        <w:p w14:paraId="6530379C" w14:textId="6198511F" w:rsidR="002F71BB" w:rsidRPr="004C7E1D" w:rsidRDefault="00022BC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678B7">
            <w:rPr>
              <w:szCs w:val="13"/>
            </w:rPr>
            <w:t>2</w:t>
          </w:r>
          <w:r w:rsidRPr="004C7E1D">
            <w:rPr>
              <w:szCs w:val="13"/>
            </w:rPr>
            <w:fldChar w:fldCharType="end"/>
          </w:r>
        </w:p>
      </w:tc>
    </w:tr>
  </w:tbl>
  <w:p w14:paraId="6F5851DC"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000156" w14:paraId="24C178F5" w14:textId="77777777" w:rsidTr="004C7E1D">
      <w:trPr>
        <w:trHeight w:hRule="exact" w:val="357"/>
      </w:trPr>
      <w:tc>
        <w:tcPr>
          <w:tcW w:w="7709" w:type="dxa"/>
          <w:shd w:val="clear" w:color="auto" w:fill="auto"/>
        </w:tcPr>
        <w:p w14:paraId="14C1CCE9" w14:textId="77777777" w:rsidR="00D17084" w:rsidRPr="004C7E1D" w:rsidRDefault="00D17084" w:rsidP="004C7E1D">
          <w:pPr>
            <w:spacing w:line="180" w:lineRule="exact"/>
            <w:rPr>
              <w:sz w:val="13"/>
              <w:szCs w:val="13"/>
            </w:rPr>
          </w:pPr>
        </w:p>
      </w:tc>
      <w:tc>
        <w:tcPr>
          <w:tcW w:w="2060" w:type="dxa"/>
          <w:shd w:val="clear" w:color="auto" w:fill="auto"/>
        </w:tcPr>
        <w:p w14:paraId="69DED5EB" w14:textId="36005A5D" w:rsidR="00D17084" w:rsidRPr="004C7E1D" w:rsidRDefault="00022BC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6069B">
            <w:rPr>
              <w:szCs w:val="13"/>
            </w:rPr>
            <w:t>1</w:t>
          </w:r>
          <w:r w:rsidRPr="004C7E1D">
            <w:rPr>
              <w:szCs w:val="13"/>
            </w:rPr>
            <w:fldChar w:fldCharType="end"/>
          </w:r>
        </w:p>
      </w:tc>
    </w:tr>
  </w:tbl>
  <w:p w14:paraId="2D4A07A7"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9A4AA" w14:textId="77777777" w:rsidR="00DC691C" w:rsidRDefault="00022BCB">
      <w:r>
        <w:separator/>
      </w:r>
    </w:p>
    <w:p w14:paraId="44BED431" w14:textId="77777777" w:rsidR="00DC691C" w:rsidRDefault="00DC691C"/>
  </w:footnote>
  <w:footnote w:type="continuationSeparator" w:id="0">
    <w:p w14:paraId="779E3751" w14:textId="77777777" w:rsidR="00DC691C" w:rsidRDefault="00022BCB">
      <w:r>
        <w:continuationSeparator/>
      </w:r>
    </w:p>
    <w:p w14:paraId="0BBD2513"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BF38"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000156" w14:paraId="114D2D3C" w14:textId="77777777" w:rsidTr="006D2D53">
      <w:trPr>
        <w:trHeight w:hRule="exact" w:val="400"/>
      </w:trPr>
      <w:tc>
        <w:tcPr>
          <w:tcW w:w="7518" w:type="dxa"/>
          <w:shd w:val="clear" w:color="auto" w:fill="auto"/>
        </w:tcPr>
        <w:p w14:paraId="4701209E" w14:textId="77777777" w:rsidR="00527BD4" w:rsidRPr="00275984" w:rsidRDefault="00527BD4" w:rsidP="00BF4427">
          <w:pPr>
            <w:pStyle w:val="Huisstijl-Rubricering"/>
          </w:pPr>
        </w:p>
      </w:tc>
    </w:tr>
  </w:tbl>
  <w:p w14:paraId="58CD167C"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00156" w14:paraId="2E76B804" w14:textId="77777777" w:rsidTr="003B528D">
      <w:tc>
        <w:tcPr>
          <w:tcW w:w="2160" w:type="dxa"/>
          <w:shd w:val="clear" w:color="auto" w:fill="auto"/>
        </w:tcPr>
        <w:p w14:paraId="4EE47C05" w14:textId="77777777" w:rsidR="002F71BB" w:rsidRPr="000407BB" w:rsidRDefault="00022BCB" w:rsidP="005D283A">
          <w:pPr>
            <w:pStyle w:val="Colofonkop"/>
            <w:framePr w:hSpace="0" w:wrap="auto" w:vAnchor="margin" w:hAnchor="text" w:xAlign="left" w:yAlign="inline"/>
          </w:pPr>
          <w:r>
            <w:t>Onze referentie</w:t>
          </w:r>
        </w:p>
      </w:tc>
    </w:tr>
    <w:tr w:rsidR="00000156" w14:paraId="5304FCFE" w14:textId="77777777" w:rsidTr="002F71BB">
      <w:trPr>
        <w:trHeight w:val="259"/>
      </w:trPr>
      <w:tc>
        <w:tcPr>
          <w:tcW w:w="2160" w:type="dxa"/>
          <w:shd w:val="clear" w:color="auto" w:fill="auto"/>
        </w:tcPr>
        <w:p w14:paraId="1B7E3005" w14:textId="77777777" w:rsidR="00E35CF4" w:rsidRPr="005D283A" w:rsidRDefault="00E35CF4" w:rsidP="0049501A">
          <w:pPr>
            <w:spacing w:line="180" w:lineRule="exact"/>
            <w:rPr>
              <w:sz w:val="13"/>
              <w:szCs w:val="13"/>
            </w:rPr>
          </w:pPr>
        </w:p>
      </w:tc>
    </w:tr>
  </w:tbl>
  <w:p w14:paraId="016A799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000156" w14:paraId="20BFAB54" w14:textId="77777777" w:rsidTr="001377D4">
      <w:trPr>
        <w:trHeight w:val="2636"/>
      </w:trPr>
      <w:tc>
        <w:tcPr>
          <w:tcW w:w="737" w:type="dxa"/>
          <w:shd w:val="clear" w:color="auto" w:fill="auto"/>
        </w:tcPr>
        <w:p w14:paraId="595AF52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17C5BAC" w14:textId="77777777" w:rsidR="00704845" w:rsidRDefault="00022BCB" w:rsidP="0047126E">
          <w:pPr>
            <w:framePr w:w="3873" w:h="2625" w:hRule="exact" w:wrap="around" w:vAnchor="page" w:hAnchor="page" w:x="6323" w:y="1"/>
          </w:pPr>
          <w:r>
            <w:rPr>
              <w:noProof/>
              <w:lang w:val="en-US" w:eastAsia="en-US"/>
            </w:rPr>
            <w:drawing>
              <wp:inline distT="0" distB="0" distL="0" distR="0" wp14:anchorId="3D81FDFE" wp14:editId="3EF9DE94">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AD5A249" w14:textId="77777777" w:rsidR="00483ECA" w:rsidRDefault="00483ECA" w:rsidP="00D037A9"/>
      </w:tc>
    </w:tr>
  </w:tbl>
  <w:p w14:paraId="741C8310"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000156" w14:paraId="2CE07468" w14:textId="77777777" w:rsidTr="0008539E">
      <w:trPr>
        <w:trHeight w:hRule="exact" w:val="572"/>
      </w:trPr>
      <w:tc>
        <w:tcPr>
          <w:tcW w:w="7520" w:type="dxa"/>
          <w:shd w:val="clear" w:color="auto" w:fill="auto"/>
        </w:tcPr>
        <w:p w14:paraId="04DCFCF2" w14:textId="77777777" w:rsidR="00527BD4" w:rsidRPr="00963440" w:rsidRDefault="00022BCB" w:rsidP="00210BA3">
          <w:pPr>
            <w:pStyle w:val="Huisstijl-Adres"/>
            <w:spacing w:after="0"/>
          </w:pPr>
          <w:r w:rsidRPr="009E3B07">
            <w:t>&gt;Retouradres </w:t>
          </w:r>
          <w:r>
            <w:t>Postbus 16375 2500 BJ Den Haag</w:t>
          </w:r>
          <w:r w:rsidRPr="009E3B07">
            <w:t xml:space="preserve"> </w:t>
          </w:r>
        </w:p>
      </w:tc>
    </w:tr>
    <w:tr w:rsidR="00000156" w14:paraId="27B5D042" w14:textId="77777777" w:rsidTr="00E776C6">
      <w:trPr>
        <w:cantSplit/>
        <w:trHeight w:hRule="exact" w:val="238"/>
      </w:trPr>
      <w:tc>
        <w:tcPr>
          <w:tcW w:w="7520" w:type="dxa"/>
          <w:shd w:val="clear" w:color="auto" w:fill="auto"/>
        </w:tcPr>
        <w:p w14:paraId="39DE7EDE" w14:textId="77777777" w:rsidR="00093ABC" w:rsidRPr="00963440" w:rsidRDefault="00093ABC" w:rsidP="00963440"/>
      </w:tc>
    </w:tr>
    <w:tr w:rsidR="00000156" w14:paraId="69548D8A" w14:textId="77777777" w:rsidTr="00E776C6">
      <w:trPr>
        <w:cantSplit/>
        <w:trHeight w:hRule="exact" w:val="1520"/>
      </w:trPr>
      <w:tc>
        <w:tcPr>
          <w:tcW w:w="7520" w:type="dxa"/>
          <w:shd w:val="clear" w:color="auto" w:fill="auto"/>
        </w:tcPr>
        <w:p w14:paraId="05034401" w14:textId="77777777" w:rsidR="00A604D3" w:rsidRPr="00963440" w:rsidRDefault="00A604D3" w:rsidP="00963440"/>
      </w:tc>
    </w:tr>
    <w:tr w:rsidR="00000156" w14:paraId="433EFE1F" w14:textId="77777777" w:rsidTr="00E776C6">
      <w:trPr>
        <w:trHeight w:hRule="exact" w:val="1077"/>
      </w:trPr>
      <w:tc>
        <w:tcPr>
          <w:tcW w:w="7520" w:type="dxa"/>
          <w:shd w:val="clear" w:color="auto" w:fill="auto"/>
        </w:tcPr>
        <w:p w14:paraId="6BC6C34B" w14:textId="77777777" w:rsidR="00892BA5" w:rsidRPr="00035E67" w:rsidRDefault="00892BA5" w:rsidP="00892BA5">
          <w:pPr>
            <w:tabs>
              <w:tab w:val="left" w:pos="740"/>
            </w:tabs>
            <w:autoSpaceDE w:val="0"/>
            <w:autoSpaceDN w:val="0"/>
            <w:adjustRightInd w:val="0"/>
            <w:rPr>
              <w:rFonts w:cs="Verdana"/>
              <w:szCs w:val="18"/>
            </w:rPr>
          </w:pPr>
        </w:p>
      </w:tc>
    </w:tr>
  </w:tbl>
  <w:p w14:paraId="62A7B810" w14:textId="77777777" w:rsidR="006F273B" w:rsidRDefault="006F273B" w:rsidP="00BC4AE3">
    <w:pPr>
      <w:pStyle w:val="Koptekst"/>
    </w:pPr>
  </w:p>
  <w:p w14:paraId="574D1E9E" w14:textId="77777777" w:rsidR="00153BD0" w:rsidRDefault="00153BD0" w:rsidP="00BC4AE3">
    <w:pPr>
      <w:pStyle w:val="Koptekst"/>
    </w:pPr>
  </w:p>
  <w:p w14:paraId="449C8750" w14:textId="77777777" w:rsidR="0044605E" w:rsidRDefault="0044605E" w:rsidP="00BC4AE3">
    <w:pPr>
      <w:pStyle w:val="Koptekst"/>
    </w:pPr>
  </w:p>
  <w:p w14:paraId="43FFE1D4" w14:textId="77777777" w:rsidR="0044605E" w:rsidRDefault="0044605E" w:rsidP="00BC4AE3">
    <w:pPr>
      <w:pStyle w:val="Koptekst"/>
    </w:pPr>
  </w:p>
  <w:p w14:paraId="4A874CB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318A428">
      <w:start w:val="1"/>
      <w:numFmt w:val="bullet"/>
      <w:pStyle w:val="Lijstopsomteken"/>
      <w:lvlText w:val="•"/>
      <w:lvlJc w:val="left"/>
      <w:pPr>
        <w:tabs>
          <w:tab w:val="num" w:pos="227"/>
        </w:tabs>
        <w:ind w:left="227" w:hanging="227"/>
      </w:pPr>
      <w:rPr>
        <w:rFonts w:ascii="Verdana" w:hAnsi="Verdana" w:hint="default"/>
        <w:sz w:val="18"/>
        <w:szCs w:val="18"/>
      </w:rPr>
    </w:lvl>
    <w:lvl w:ilvl="1" w:tplc="41165692" w:tentative="1">
      <w:start w:val="1"/>
      <w:numFmt w:val="bullet"/>
      <w:lvlText w:val="o"/>
      <w:lvlJc w:val="left"/>
      <w:pPr>
        <w:tabs>
          <w:tab w:val="num" w:pos="1440"/>
        </w:tabs>
        <w:ind w:left="1440" w:hanging="360"/>
      </w:pPr>
      <w:rPr>
        <w:rFonts w:ascii="Courier New" w:hAnsi="Courier New" w:cs="Courier New" w:hint="default"/>
      </w:rPr>
    </w:lvl>
    <w:lvl w:ilvl="2" w:tplc="7920277C" w:tentative="1">
      <w:start w:val="1"/>
      <w:numFmt w:val="bullet"/>
      <w:lvlText w:val=""/>
      <w:lvlJc w:val="left"/>
      <w:pPr>
        <w:tabs>
          <w:tab w:val="num" w:pos="2160"/>
        </w:tabs>
        <w:ind w:left="2160" w:hanging="360"/>
      </w:pPr>
      <w:rPr>
        <w:rFonts w:ascii="Wingdings" w:hAnsi="Wingdings" w:hint="default"/>
      </w:rPr>
    </w:lvl>
    <w:lvl w:ilvl="3" w:tplc="35F0C3E8" w:tentative="1">
      <w:start w:val="1"/>
      <w:numFmt w:val="bullet"/>
      <w:lvlText w:val=""/>
      <w:lvlJc w:val="left"/>
      <w:pPr>
        <w:tabs>
          <w:tab w:val="num" w:pos="2880"/>
        </w:tabs>
        <w:ind w:left="2880" w:hanging="360"/>
      </w:pPr>
      <w:rPr>
        <w:rFonts w:ascii="Symbol" w:hAnsi="Symbol" w:hint="default"/>
      </w:rPr>
    </w:lvl>
    <w:lvl w:ilvl="4" w:tplc="191EEBDC" w:tentative="1">
      <w:start w:val="1"/>
      <w:numFmt w:val="bullet"/>
      <w:lvlText w:val="o"/>
      <w:lvlJc w:val="left"/>
      <w:pPr>
        <w:tabs>
          <w:tab w:val="num" w:pos="3600"/>
        </w:tabs>
        <w:ind w:left="3600" w:hanging="360"/>
      </w:pPr>
      <w:rPr>
        <w:rFonts w:ascii="Courier New" w:hAnsi="Courier New" w:cs="Courier New" w:hint="default"/>
      </w:rPr>
    </w:lvl>
    <w:lvl w:ilvl="5" w:tplc="0106BF72" w:tentative="1">
      <w:start w:val="1"/>
      <w:numFmt w:val="bullet"/>
      <w:lvlText w:val=""/>
      <w:lvlJc w:val="left"/>
      <w:pPr>
        <w:tabs>
          <w:tab w:val="num" w:pos="4320"/>
        </w:tabs>
        <w:ind w:left="4320" w:hanging="360"/>
      </w:pPr>
      <w:rPr>
        <w:rFonts w:ascii="Wingdings" w:hAnsi="Wingdings" w:hint="default"/>
      </w:rPr>
    </w:lvl>
    <w:lvl w:ilvl="6" w:tplc="F7DEBFBE" w:tentative="1">
      <w:start w:val="1"/>
      <w:numFmt w:val="bullet"/>
      <w:lvlText w:val=""/>
      <w:lvlJc w:val="left"/>
      <w:pPr>
        <w:tabs>
          <w:tab w:val="num" w:pos="5040"/>
        </w:tabs>
        <w:ind w:left="5040" w:hanging="360"/>
      </w:pPr>
      <w:rPr>
        <w:rFonts w:ascii="Symbol" w:hAnsi="Symbol" w:hint="default"/>
      </w:rPr>
    </w:lvl>
    <w:lvl w:ilvl="7" w:tplc="5024D84A" w:tentative="1">
      <w:start w:val="1"/>
      <w:numFmt w:val="bullet"/>
      <w:lvlText w:val="o"/>
      <w:lvlJc w:val="left"/>
      <w:pPr>
        <w:tabs>
          <w:tab w:val="num" w:pos="5760"/>
        </w:tabs>
        <w:ind w:left="5760" w:hanging="360"/>
      </w:pPr>
      <w:rPr>
        <w:rFonts w:ascii="Courier New" w:hAnsi="Courier New" w:cs="Courier New" w:hint="default"/>
      </w:rPr>
    </w:lvl>
    <w:lvl w:ilvl="8" w:tplc="1CFEB46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C543D38">
      <w:start w:val="1"/>
      <w:numFmt w:val="bullet"/>
      <w:pStyle w:val="Lijstopsomteken2"/>
      <w:lvlText w:val="–"/>
      <w:lvlJc w:val="left"/>
      <w:pPr>
        <w:tabs>
          <w:tab w:val="num" w:pos="227"/>
        </w:tabs>
        <w:ind w:left="227" w:firstLine="0"/>
      </w:pPr>
      <w:rPr>
        <w:rFonts w:ascii="Verdana" w:hAnsi="Verdana" w:hint="default"/>
      </w:rPr>
    </w:lvl>
    <w:lvl w:ilvl="1" w:tplc="FAA05C20" w:tentative="1">
      <w:start w:val="1"/>
      <w:numFmt w:val="bullet"/>
      <w:lvlText w:val="o"/>
      <w:lvlJc w:val="left"/>
      <w:pPr>
        <w:tabs>
          <w:tab w:val="num" w:pos="1440"/>
        </w:tabs>
        <w:ind w:left="1440" w:hanging="360"/>
      </w:pPr>
      <w:rPr>
        <w:rFonts w:ascii="Courier New" w:hAnsi="Courier New" w:cs="Courier New" w:hint="default"/>
      </w:rPr>
    </w:lvl>
    <w:lvl w:ilvl="2" w:tplc="A8125242" w:tentative="1">
      <w:start w:val="1"/>
      <w:numFmt w:val="bullet"/>
      <w:lvlText w:val=""/>
      <w:lvlJc w:val="left"/>
      <w:pPr>
        <w:tabs>
          <w:tab w:val="num" w:pos="2160"/>
        </w:tabs>
        <w:ind w:left="2160" w:hanging="360"/>
      </w:pPr>
      <w:rPr>
        <w:rFonts w:ascii="Wingdings" w:hAnsi="Wingdings" w:hint="default"/>
      </w:rPr>
    </w:lvl>
    <w:lvl w:ilvl="3" w:tplc="3EE65110" w:tentative="1">
      <w:start w:val="1"/>
      <w:numFmt w:val="bullet"/>
      <w:lvlText w:val=""/>
      <w:lvlJc w:val="left"/>
      <w:pPr>
        <w:tabs>
          <w:tab w:val="num" w:pos="2880"/>
        </w:tabs>
        <w:ind w:left="2880" w:hanging="360"/>
      </w:pPr>
      <w:rPr>
        <w:rFonts w:ascii="Symbol" w:hAnsi="Symbol" w:hint="default"/>
      </w:rPr>
    </w:lvl>
    <w:lvl w:ilvl="4" w:tplc="2FB6D986" w:tentative="1">
      <w:start w:val="1"/>
      <w:numFmt w:val="bullet"/>
      <w:lvlText w:val="o"/>
      <w:lvlJc w:val="left"/>
      <w:pPr>
        <w:tabs>
          <w:tab w:val="num" w:pos="3600"/>
        </w:tabs>
        <w:ind w:left="3600" w:hanging="360"/>
      </w:pPr>
      <w:rPr>
        <w:rFonts w:ascii="Courier New" w:hAnsi="Courier New" w:cs="Courier New" w:hint="default"/>
      </w:rPr>
    </w:lvl>
    <w:lvl w:ilvl="5" w:tplc="9E3E55FA" w:tentative="1">
      <w:start w:val="1"/>
      <w:numFmt w:val="bullet"/>
      <w:lvlText w:val=""/>
      <w:lvlJc w:val="left"/>
      <w:pPr>
        <w:tabs>
          <w:tab w:val="num" w:pos="4320"/>
        </w:tabs>
        <w:ind w:left="4320" w:hanging="360"/>
      </w:pPr>
      <w:rPr>
        <w:rFonts w:ascii="Wingdings" w:hAnsi="Wingdings" w:hint="default"/>
      </w:rPr>
    </w:lvl>
    <w:lvl w:ilvl="6" w:tplc="E7D44468" w:tentative="1">
      <w:start w:val="1"/>
      <w:numFmt w:val="bullet"/>
      <w:lvlText w:val=""/>
      <w:lvlJc w:val="left"/>
      <w:pPr>
        <w:tabs>
          <w:tab w:val="num" w:pos="5040"/>
        </w:tabs>
        <w:ind w:left="5040" w:hanging="360"/>
      </w:pPr>
      <w:rPr>
        <w:rFonts w:ascii="Symbol" w:hAnsi="Symbol" w:hint="default"/>
      </w:rPr>
    </w:lvl>
    <w:lvl w:ilvl="7" w:tplc="AEE071F8" w:tentative="1">
      <w:start w:val="1"/>
      <w:numFmt w:val="bullet"/>
      <w:lvlText w:val="o"/>
      <w:lvlJc w:val="left"/>
      <w:pPr>
        <w:tabs>
          <w:tab w:val="num" w:pos="5760"/>
        </w:tabs>
        <w:ind w:left="5760" w:hanging="360"/>
      </w:pPr>
      <w:rPr>
        <w:rFonts w:ascii="Courier New" w:hAnsi="Courier New" w:cs="Courier New" w:hint="default"/>
      </w:rPr>
    </w:lvl>
    <w:lvl w:ilvl="8" w:tplc="9D8EED0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14590271">
    <w:abstractNumId w:val="10"/>
  </w:num>
  <w:num w:numId="2" w16cid:durableId="303972247">
    <w:abstractNumId w:val="7"/>
  </w:num>
  <w:num w:numId="3" w16cid:durableId="480273930">
    <w:abstractNumId w:val="6"/>
  </w:num>
  <w:num w:numId="4" w16cid:durableId="440303373">
    <w:abstractNumId w:val="5"/>
  </w:num>
  <w:num w:numId="5" w16cid:durableId="1326203478">
    <w:abstractNumId w:val="4"/>
  </w:num>
  <w:num w:numId="6" w16cid:durableId="127207896">
    <w:abstractNumId w:val="8"/>
  </w:num>
  <w:num w:numId="7" w16cid:durableId="1327397999">
    <w:abstractNumId w:val="3"/>
  </w:num>
  <w:num w:numId="8" w16cid:durableId="1052340321">
    <w:abstractNumId w:val="2"/>
  </w:num>
  <w:num w:numId="9" w16cid:durableId="2135830586">
    <w:abstractNumId w:val="1"/>
  </w:num>
  <w:num w:numId="10" w16cid:durableId="1864516008">
    <w:abstractNumId w:val="0"/>
  </w:num>
  <w:num w:numId="11" w16cid:durableId="956370775">
    <w:abstractNumId w:val="9"/>
  </w:num>
  <w:num w:numId="12" w16cid:durableId="291983999">
    <w:abstractNumId w:val="11"/>
  </w:num>
  <w:num w:numId="13" w16cid:durableId="832794480">
    <w:abstractNumId w:val="13"/>
  </w:num>
  <w:num w:numId="14" w16cid:durableId="78226615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0156"/>
    <w:rsid w:val="00003185"/>
    <w:rsid w:val="00006C55"/>
    <w:rsid w:val="00013862"/>
    <w:rsid w:val="00014599"/>
    <w:rsid w:val="00016012"/>
    <w:rsid w:val="00020189"/>
    <w:rsid w:val="00020EE4"/>
    <w:rsid w:val="00020FCB"/>
    <w:rsid w:val="000217E8"/>
    <w:rsid w:val="00022BCB"/>
    <w:rsid w:val="00023E9A"/>
    <w:rsid w:val="00025A42"/>
    <w:rsid w:val="00033CDD"/>
    <w:rsid w:val="00034A84"/>
    <w:rsid w:val="00034D28"/>
    <w:rsid w:val="00035E67"/>
    <w:rsid w:val="000366F3"/>
    <w:rsid w:val="000407BB"/>
    <w:rsid w:val="0005404B"/>
    <w:rsid w:val="0005447D"/>
    <w:rsid w:val="000546DE"/>
    <w:rsid w:val="0006024D"/>
    <w:rsid w:val="00060838"/>
    <w:rsid w:val="00062055"/>
    <w:rsid w:val="00065462"/>
    <w:rsid w:val="000678B7"/>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42F"/>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3425"/>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301"/>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66BCB"/>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069B"/>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E59E1"/>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27936"/>
  <w15:docId w15:val="{A707670C-EF8C-437E-A962-0B96AB80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19526">
      <w:bodyDiv w:val="1"/>
      <w:marLeft w:val="0"/>
      <w:marRight w:val="0"/>
      <w:marTop w:val="0"/>
      <w:marBottom w:val="0"/>
      <w:divBdr>
        <w:top w:val="none" w:sz="0" w:space="0" w:color="auto"/>
        <w:left w:val="none" w:sz="0" w:space="0" w:color="auto"/>
        <w:bottom w:val="none" w:sz="0" w:space="0" w:color="auto"/>
        <w:right w:val="none" w:sz="0" w:space="0" w:color="auto"/>
      </w:divBdr>
    </w:div>
    <w:div w:id="123943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203</ap:Words>
  <ap:Characters>1192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1393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2024-11-15T15:27:00.0000000Z</lastPrinted>
  <dcterms:created xsi:type="dcterms:W3CDTF">2024-11-18T15:51:00.0000000Z</dcterms:created>
  <dcterms:modified xsi:type="dcterms:W3CDTF">2024-11-18T15:51:00.0000000Z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o203ton</vt:lpwstr>
  </property>
  <property fmtid="{D5CDD505-2E9C-101B-9397-08002B2CF9AE}" pid="3" name="Author">
    <vt:lpwstr>o203ton</vt:lpwstr>
  </property>
  <property fmtid="{D5CDD505-2E9C-101B-9397-08002B2CF9AE}" pid="4" name="cs_objectid">
    <vt:lpwstr>49221888</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Appreciatie gewijzigde motie Rooderkerk/Mohandis 36 600-VIII, nr. 24 </vt:lpwstr>
  </property>
  <property fmtid="{D5CDD505-2E9C-101B-9397-08002B2CF9AE}" pid="9" name="ocw_directie">
    <vt:lpwstr>EENK/AMPKBK</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o203ton</vt:lpwstr>
  </property>
</Properties>
</file>