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3B07" w:rsidP="009B3B07" w:rsidRDefault="009B3B07" w14:paraId="6FE3250E" w14:textId="77777777">
      <w:pPr>
        <w:pStyle w:val="Kop1"/>
        <w:rPr>
          <w:rFonts w:ascii="Arial" w:hAnsi="Arial" w:eastAsia="Times New Roman" w:cs="Arial"/>
        </w:rPr>
      </w:pPr>
      <w:r>
        <w:rPr>
          <w:rStyle w:val="Zwaar"/>
          <w:rFonts w:ascii="Arial" w:hAnsi="Arial" w:eastAsia="Times New Roman" w:cs="Arial"/>
        </w:rPr>
        <w:t>Regeling van werkzaamheden (stemmingen)</w:t>
      </w:r>
    </w:p>
    <w:p w:rsidR="009B3B07" w:rsidP="009B3B07" w:rsidRDefault="009B3B07" w14:paraId="78117335"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Martin Bosma</w:t>
      </w:r>
      <w:r>
        <w:rPr>
          <w:rFonts w:ascii="Arial" w:hAnsi="Arial" w:eastAsia="Times New Roman" w:cs="Arial"/>
          <w:sz w:val="22"/>
          <w:szCs w:val="22"/>
        </w:rPr>
        <w:br/>
      </w:r>
      <w:r>
        <w:rPr>
          <w:rFonts w:ascii="Arial" w:hAnsi="Arial" w:eastAsia="Times New Roman" w:cs="Arial"/>
          <w:sz w:val="22"/>
          <w:szCs w:val="22"/>
        </w:rPr>
        <w:br/>
        <w:t>Regeling van werkzaamheden (stemmingen)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 (stemmingen)</w:t>
      </w:r>
    </w:p>
    <w:p w:rsidR="009B3B07" w:rsidP="009B3B07" w:rsidRDefault="009B3B07" w14:paraId="507DB2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stemmen. Ik geef graag eerst het woord aan mevrouw Van Eijk voor een korte dienstmededeling. O, nou. Dan mevrouw Podt maar even, want die staat wel klaar.</w:t>
      </w:r>
    </w:p>
    <w:p w:rsidR="009B3B07" w:rsidP="009B3B07" w:rsidRDefault="009B3B07" w14:paraId="01343C9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Ja, voorzitter. Ik wil mijn motie op stuk nr. 1682 (21501-32), ingediend in het tweeminutendebat over de Landbouw- en Visserijraad, graag aanhouden.</w:t>
      </w:r>
    </w:p>
    <w:p w:rsidR="009B3B07" w:rsidP="009B3B07" w:rsidRDefault="009B3B07" w14:paraId="4C058A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onder agendapunt 13.</w:t>
      </w:r>
    </w:p>
    <w:p w:rsidR="009B3B07" w:rsidP="009B3B07" w:rsidRDefault="009B3B07" w14:paraId="0B99978F" w14:textId="77777777">
      <w:pPr>
        <w:spacing w:after="240"/>
        <w:rPr>
          <w:rFonts w:ascii="Arial" w:hAnsi="Arial" w:eastAsia="Times New Roman" w:cs="Arial"/>
          <w:sz w:val="22"/>
          <w:szCs w:val="22"/>
        </w:rPr>
      </w:pPr>
      <w:r>
        <w:rPr>
          <w:rFonts w:ascii="Arial" w:hAnsi="Arial" w:eastAsia="Times New Roman" w:cs="Arial"/>
          <w:sz w:val="22"/>
          <w:szCs w:val="22"/>
        </w:rPr>
        <w:t>Op verzoek van mevrouw Podt stel ik voor haar motie (21501-32, nr. 1682)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9B3B07" w:rsidP="009B3B07" w:rsidRDefault="009B3B07" w14:paraId="1E5807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mevrouw Van Eijk.</w:t>
      </w:r>
    </w:p>
    <w:p w:rsidR="009B3B07" w:rsidP="009B3B07" w:rsidRDefault="009B3B07" w14:paraId="321F606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Ik wil het amendement op stuk nr. 64 (36602) intrekken.</w:t>
      </w:r>
    </w:p>
    <w:p w:rsidR="009B3B07" w:rsidP="009B3B07" w:rsidRDefault="009B3B07" w14:paraId="78C19B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amendement-Van Eijk (stuk nr. 64) is ingetrokken.</w:t>
      </w:r>
    </w:p>
    <w:p w:rsidR="009B3B07" w:rsidP="009B3B07" w:rsidRDefault="009B3B07" w14:paraId="36770F55" w14:textId="77777777">
      <w:pPr>
        <w:spacing w:after="240"/>
        <w:rPr>
          <w:rFonts w:ascii="Arial" w:hAnsi="Arial" w:eastAsia="Times New Roman" w:cs="Arial"/>
          <w:sz w:val="22"/>
          <w:szCs w:val="22"/>
        </w:rPr>
      </w:pPr>
      <w:r>
        <w:rPr>
          <w:rFonts w:ascii="Arial" w:hAnsi="Arial" w:eastAsia="Times New Roman" w:cs="Arial"/>
          <w:sz w:val="22"/>
          <w:szCs w:val="22"/>
        </w:rPr>
        <w:t>Heel goed. We beginnen zo de stemmingen met gehoor te geven aan een verzoek van mevrouw Inge van Dijk. Zij verzoekt om eerst te stemmen over haar ingediende motie op stuk nr. 107 (36602) alvorens te stemmen over het Belastingplan. Zij wenst deze motie tevens te wijzigen. We bladeren dus even naar bladzijde 12.</w:t>
      </w:r>
    </w:p>
    <w:p w:rsidR="009B3B07" w:rsidP="009B3B07" w:rsidRDefault="009B3B07" w14:paraId="109412B6" w14:textId="77777777">
      <w:pPr>
        <w:pStyle w:val="Kop1"/>
        <w:rPr>
          <w:rFonts w:ascii="Arial" w:hAnsi="Arial" w:eastAsia="Times New Roman" w:cs="Arial"/>
        </w:rPr>
      </w:pPr>
      <w:r>
        <w:rPr>
          <w:rStyle w:val="Zwaar"/>
          <w:rFonts w:ascii="Arial" w:hAnsi="Arial" w:eastAsia="Times New Roman" w:cs="Arial"/>
        </w:rPr>
        <w:t>Stemmingen</w:t>
      </w:r>
    </w:p>
    <w:p w:rsidR="009B3B07" w:rsidP="009B3B07" w:rsidRDefault="009B3B07" w14:paraId="1B9E9A00" w14:textId="77777777">
      <w:pPr>
        <w:spacing w:after="240"/>
        <w:rPr>
          <w:rFonts w:ascii="Arial" w:hAnsi="Arial" w:eastAsia="Times New Roman" w:cs="Arial"/>
          <w:sz w:val="22"/>
          <w:szCs w:val="22"/>
        </w:rPr>
      </w:pPr>
      <w:r>
        <w:rPr>
          <w:rFonts w:ascii="Arial" w:hAnsi="Arial" w:eastAsia="Times New Roman" w:cs="Arial"/>
          <w:sz w:val="22"/>
          <w:szCs w:val="22"/>
        </w:rPr>
        <w:t>Stemmingen</w:t>
      </w:r>
    </w:p>
    <w:p w:rsidR="009B3B07" w:rsidP="009B3B07" w:rsidRDefault="009B3B07" w14:paraId="2E86A939" w14:textId="77777777">
      <w:pPr>
        <w:spacing w:after="240"/>
        <w:rPr>
          <w:rFonts w:ascii="Arial" w:hAnsi="Arial" w:eastAsia="Times New Roman" w:cs="Arial"/>
          <w:sz w:val="22"/>
          <w:szCs w:val="22"/>
        </w:rPr>
      </w:pPr>
      <w:r>
        <w:rPr>
          <w:rFonts w:ascii="Arial" w:hAnsi="Arial" w:eastAsia="Times New Roman" w:cs="Arial"/>
          <w:sz w:val="22"/>
          <w:szCs w:val="22"/>
        </w:rPr>
        <w:t>Stemming motie Belastingplan 2025</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motie</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van enkele belastingwetten en enige andere wetten (Belastingplan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9B3B07" w:rsidP="009B3B07" w:rsidRDefault="009B3B07" w14:paraId="7F16C48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motie-Inge van Dijk c.s. over in overleg met de Kamer een alternatieve invulling voor de afschaffing van verlaagde btw-tarieven presenteren (36602, nr. 107).</w:t>
      </w:r>
    </w:p>
    <w:p w:rsidR="009B3B07" w:rsidP="009B3B07" w:rsidRDefault="009B3B07" w14:paraId="277E3A33" w14:textId="77777777">
      <w:pPr>
        <w:rPr>
          <w:rFonts w:ascii="Arial" w:hAnsi="Arial" w:eastAsia="Times New Roman" w:cs="Arial"/>
          <w:sz w:val="22"/>
          <w:szCs w:val="22"/>
        </w:rPr>
      </w:pPr>
    </w:p>
    <w:p w:rsidR="009B3B07" w:rsidP="009B3B07" w:rsidRDefault="009B3B07" w14:paraId="308B7133" w14:textId="77777777">
      <w:pPr>
        <w:spacing w:after="240"/>
        <w:rPr>
          <w:rFonts w:ascii="Arial" w:hAnsi="Arial" w:eastAsia="Times New Roman" w:cs="Arial"/>
          <w:sz w:val="22"/>
          <w:szCs w:val="22"/>
        </w:rPr>
      </w:pPr>
      <w:r>
        <w:rPr>
          <w:rFonts w:ascii="Arial" w:hAnsi="Arial" w:eastAsia="Times New Roman" w:cs="Arial"/>
          <w:sz w:val="22"/>
          <w:szCs w:val="22"/>
        </w:rPr>
        <w:t>(Zie vergadering van heden.)</w:t>
      </w:r>
    </w:p>
    <w:p w:rsidR="009B3B07" w:rsidP="009B3B07" w:rsidRDefault="009B3B07" w14:paraId="70826D9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motie-Inge van Dijk (36602, nr. 107) is in die zin gewijzigd dat zij thans is ondertekend door de leden Inge van Dijk, Vijlbrief,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Stoffer,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Eerdmans, Dijk en Koekkoek. </w:t>
      </w:r>
      <w:r>
        <w:rPr>
          <w:rFonts w:ascii="Arial" w:hAnsi="Arial" w:eastAsia="Times New Roman" w:cs="Arial"/>
          <w:sz w:val="22"/>
          <w:szCs w:val="22"/>
        </w:rPr>
        <w:br/>
      </w:r>
      <w:r>
        <w:rPr>
          <w:rFonts w:ascii="Arial" w:hAnsi="Arial" w:eastAsia="Times New Roman" w:cs="Arial"/>
          <w:sz w:val="22"/>
          <w:szCs w:val="22"/>
        </w:rPr>
        <w:br/>
        <w:t>Zij krijgt nr. ??, was nr. 107 (36602).</w:t>
      </w:r>
    </w:p>
    <w:p w:rsidR="009B3B07" w:rsidP="009B3B07" w:rsidRDefault="009B3B07" w14:paraId="56B43A29"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motie-Inge van Dijk c.s. (36602, nr. ??, was nr. 107).</w:t>
      </w:r>
    </w:p>
    <w:p w:rsidR="009B3B07" w:rsidP="009B3B07" w:rsidRDefault="009B3B07" w14:paraId="5B2829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gewijzigde motie met algemene stemmen is aangenomen.</w:t>
      </w:r>
    </w:p>
    <w:p w:rsidR="009B3B07" w:rsidP="009B3B07" w:rsidRDefault="009B3B07" w14:paraId="2EBFE3CF" w14:textId="77777777">
      <w:pPr>
        <w:spacing w:after="240"/>
        <w:rPr>
          <w:rFonts w:ascii="Arial" w:hAnsi="Arial" w:eastAsia="Times New Roman" w:cs="Arial"/>
          <w:sz w:val="22"/>
          <w:szCs w:val="22"/>
        </w:rPr>
      </w:pPr>
      <w:r>
        <w:rPr>
          <w:rFonts w:ascii="Arial" w:hAnsi="Arial" w:eastAsia="Times New Roman" w:cs="Arial"/>
          <w:sz w:val="22"/>
          <w:szCs w:val="22"/>
        </w:rPr>
        <w:t>Mevrouw Podt loopt rondjes. Dat is erg intrigerend, maar daar blijft het bij. U komt niet naar mij? Hé, jammer. Ik voel me gepasseerd.</w:t>
      </w:r>
    </w:p>
    <w:p w:rsidR="009B3B07" w:rsidP="009B3B07" w:rsidRDefault="009B3B07" w14:paraId="129354D8" w14:textId="77777777">
      <w:pPr>
        <w:spacing w:after="240"/>
        <w:rPr>
          <w:rFonts w:ascii="Arial" w:hAnsi="Arial" w:eastAsia="Times New Roman" w:cs="Arial"/>
          <w:sz w:val="22"/>
          <w:szCs w:val="22"/>
        </w:rPr>
      </w:pPr>
      <w:r>
        <w:rPr>
          <w:rFonts w:ascii="Arial" w:hAnsi="Arial" w:eastAsia="Times New Roman" w:cs="Arial"/>
          <w:sz w:val="22"/>
          <w:szCs w:val="22"/>
        </w:rPr>
        <w:t>Stemmingen Belastingplan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enkele belastingwetten en enige andere wetten (Belastingplan 2025) (36602)</w:t>
      </w:r>
      <w:r>
        <w:rPr>
          <w:rFonts w:ascii="Arial" w:hAnsi="Arial" w:eastAsia="Times New Roman" w:cs="Arial"/>
          <w:sz w:val="22"/>
          <w:szCs w:val="22"/>
        </w:rPr>
        <w:t>.</w:t>
      </w:r>
    </w:p>
    <w:p w:rsidR="009B3B07" w:rsidP="009B3B07" w:rsidRDefault="009B3B07" w14:paraId="392A9160" w14:textId="77777777">
      <w:pPr>
        <w:spacing w:after="240"/>
        <w:rPr>
          <w:rFonts w:ascii="Arial" w:hAnsi="Arial" w:eastAsia="Times New Roman" w:cs="Arial"/>
          <w:sz w:val="22"/>
          <w:szCs w:val="22"/>
        </w:rPr>
      </w:pPr>
      <w:r>
        <w:rPr>
          <w:rFonts w:ascii="Arial" w:hAnsi="Arial" w:eastAsia="Times New Roman" w:cs="Arial"/>
          <w:sz w:val="22"/>
          <w:szCs w:val="22"/>
        </w:rPr>
        <w:t>(Zie vergadering van heden.)</w:t>
      </w:r>
    </w:p>
    <w:p w:rsidR="009B3B07" w:rsidP="009B3B07" w:rsidRDefault="009B3B07" w14:paraId="3117DE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amendement-Teunissen (stuk nr. 57) is ingetrokken.</w:t>
      </w:r>
    </w:p>
    <w:p w:rsidR="009B3B07" w:rsidP="009B3B07" w:rsidRDefault="009B3B07" w14:paraId="7BBEB68C" w14:textId="77777777">
      <w:pPr>
        <w:spacing w:after="240"/>
        <w:rPr>
          <w:rFonts w:ascii="Arial" w:hAnsi="Arial" w:eastAsia="Times New Roman" w:cs="Arial"/>
          <w:sz w:val="22"/>
          <w:szCs w:val="22"/>
        </w:rPr>
      </w:pPr>
      <w:r>
        <w:rPr>
          <w:rFonts w:ascii="Arial" w:hAnsi="Arial" w:eastAsia="Times New Roman" w:cs="Arial"/>
          <w:sz w:val="22"/>
          <w:szCs w:val="22"/>
        </w:rPr>
        <w:t>We gaan terug naar bladzijde 1 van de stemmingslijst. Bladert u allen mee. We gaan luisteren naar een viertal stemverklaringen en ik geef als eerste graag het woord aan de heer Baudet van de fractie van Forum voor Democratie.</w:t>
      </w:r>
    </w:p>
    <w:p w:rsidR="009B3B07" w:rsidP="009B3B07" w:rsidRDefault="009B3B07" w14:paraId="5E6E1C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Dank u wel, voorzitter en ambtsgenoten. Wij hebben kennisgenomen van de verbetering van het Belastingplan waar de dramatische plannen voor verhoging van de btw op kunst, cultuur, boeken en noem het allemaal op, uit zijn gehaald. Dat maakt het Belastingplan beter, maar wat ons betreft nog niet goed genoeg om voor te stemmen. Er staan belastingen in op kolen. Tata Steel zal daar ongelofelijke problemen van ondervinden. Ook de glastuinbouw komt er nog niet goed genoeg vanaf. Dus wij stemmen nu tegen en wij hopen dat er toch nog dingen kunnen gaan schuiven, zodat we in de Eerste Kamer mogelijk wel voor kunnen stemmen. Maar op dit moment zullen wij geen voorstem geven aan het Belastingplan.</w:t>
      </w:r>
    </w:p>
    <w:p w:rsidR="009B3B07" w:rsidP="009B3B07" w:rsidRDefault="009B3B07" w14:paraId="4159C5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De heer Stoffer, SGP.</w:t>
      </w:r>
    </w:p>
    <w:p w:rsidR="009B3B07" w:rsidP="009B3B07" w:rsidRDefault="009B3B07" w14:paraId="2C076C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Voorzitter. De SGP strijdt al jaren voor de eenverdiener. Jarenlang werd de belastingkloof groter en voor de SGP was daarom de inzet bij dit Belastingplan: er moet iets gebeuren aan deze fiscale afstraffing. De SGP sloeg deze week samen met het CDA en de ChristenUnie de handen ineen. Allereerst moest wat ons betreft ons voorstel voor de eenverdieners aangenomen worden. Hierdoor gaan eenverdieners met een laag en middeninkomen er vele honderden euro's op vooruit. Daarnaast moest de afschaffing van giftenaftrek voor bedrijven van tafel. Het belangrijke werk van goede doelen, kerken en andere maatschappelijke organisaties moeten we niet fiscaal bestraffen, maar juist stimuleren. Ten slotte moeten we dat museumbezoek, het </w:t>
      </w:r>
      <w:proofErr w:type="spellStart"/>
      <w:r>
        <w:rPr>
          <w:rFonts w:ascii="Arial" w:hAnsi="Arial" w:eastAsia="Times New Roman" w:cs="Arial"/>
          <w:sz w:val="22"/>
          <w:szCs w:val="22"/>
        </w:rPr>
        <w:t>zwemuur</w:t>
      </w:r>
      <w:proofErr w:type="spellEnd"/>
      <w:r>
        <w:rPr>
          <w:rFonts w:ascii="Arial" w:hAnsi="Arial" w:eastAsia="Times New Roman" w:cs="Arial"/>
          <w:sz w:val="22"/>
          <w:szCs w:val="22"/>
        </w:rPr>
        <w:t>, dat goede boek of een krantenabonnement niet duurder maken. Die btw-verhogingen moeten vervallen.</w:t>
      </w:r>
      <w:r>
        <w:rPr>
          <w:rFonts w:ascii="Arial" w:hAnsi="Arial" w:eastAsia="Times New Roman" w:cs="Arial"/>
          <w:sz w:val="22"/>
          <w:szCs w:val="22"/>
        </w:rPr>
        <w:br/>
      </w:r>
      <w:r>
        <w:rPr>
          <w:rFonts w:ascii="Arial" w:hAnsi="Arial" w:eastAsia="Times New Roman" w:cs="Arial"/>
          <w:sz w:val="22"/>
          <w:szCs w:val="22"/>
        </w:rPr>
        <w:br/>
        <w:t xml:space="preserve">Voorzitter. Ik ben heel blij dat we hier met de coalitie een akkoord over hebben bereikt. Nu er eindelijk een mooie en belangrijke stap voor eenverdieners gezet wordt, kunnen wij dus ook </w:t>
      </w:r>
      <w:r>
        <w:rPr>
          <w:rFonts w:ascii="Arial" w:hAnsi="Arial" w:eastAsia="Times New Roman" w:cs="Arial"/>
          <w:sz w:val="22"/>
          <w:szCs w:val="22"/>
        </w:rPr>
        <w:lastRenderedPageBreak/>
        <w:t>voor dit Belastingplan stemmen.</w:t>
      </w:r>
      <w:r>
        <w:rPr>
          <w:rFonts w:ascii="Arial" w:hAnsi="Arial" w:eastAsia="Times New Roman" w:cs="Arial"/>
          <w:sz w:val="22"/>
          <w:szCs w:val="22"/>
        </w:rPr>
        <w:br/>
      </w:r>
      <w:r>
        <w:rPr>
          <w:rFonts w:ascii="Arial" w:hAnsi="Arial" w:eastAsia="Times New Roman" w:cs="Arial"/>
          <w:sz w:val="22"/>
          <w:szCs w:val="22"/>
        </w:rPr>
        <w:br/>
        <w:t>Dank u wel.</w:t>
      </w:r>
    </w:p>
    <w:p w:rsidR="009B3B07" w:rsidP="009B3B07" w:rsidRDefault="009B3B07" w14:paraId="33DEED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ChristenUnie.</w:t>
      </w:r>
    </w:p>
    <w:p w:rsidR="009B3B07" w:rsidP="009B3B07" w:rsidRDefault="009B3B07" w14:paraId="0A4444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 xml:space="preserve">Voorzitter. Opnieuw een stemverklaring over het Belastingplan voor het jaar 2025. Een aantal aangekondigde maatregelen van het kabinet in dat Belastingplan zaten de ChristenUnie als een graat in de keel. Dan denk ik aan de willekeurig aandoende verhoging van de btw, aan de samenlevingsboete in de vorm van de versobering van de giftenaftrek, ook voor bedrijven, en aan de </w:t>
      </w:r>
      <w:proofErr w:type="spellStart"/>
      <w:r>
        <w:rPr>
          <w:rFonts w:ascii="Arial" w:hAnsi="Arial" w:eastAsia="Times New Roman" w:cs="Arial"/>
          <w:sz w:val="22"/>
          <w:szCs w:val="22"/>
        </w:rPr>
        <w:t>onuitlegbaar</w:t>
      </w:r>
      <w:proofErr w:type="spellEnd"/>
      <w:r>
        <w:rPr>
          <w:rFonts w:ascii="Arial" w:hAnsi="Arial" w:eastAsia="Times New Roman" w:cs="Arial"/>
          <w:sz w:val="22"/>
          <w:szCs w:val="22"/>
        </w:rPr>
        <w:t xml:space="preserve"> zware belastingdruk voor eenverdieners. Voor de ChristenUnie, samen met de collega's van het CDA en de SGP, was het terugdraaien van deze slechte maatregelen een voorwaarde om dit belastingplan te kunnen steunen. Als zo meteen de amendementen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90 en 99 worden aangenomen, zullen we voor het Belastingplan stemmen en kiezen we daarmee voor de samenleving.</w:t>
      </w:r>
    </w:p>
    <w:p w:rsidR="009B3B07" w:rsidP="009B3B07" w:rsidRDefault="009B3B07" w14:paraId="77F757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GroenLinks-Partij van de Arbeid.</w:t>
      </w:r>
    </w:p>
    <w:p w:rsidR="009B3B07" w:rsidP="009B3B07" w:rsidRDefault="009B3B07" w14:paraId="66DDC5B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Maatoug</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De fractie van GroenLinks-PvdA stemt tegen het Belastingplan. Wij hebben onze afweging gemaakt op basis van het feit dat dit Belastingplan veel cadeaus bevat voor de allerrijksten en een groot deel van de rekening wordt neergelegd bij werkende mensen. De verschuivingen in de Kamer hebben dat erger gemaakt.</w:t>
      </w:r>
      <w:r>
        <w:rPr>
          <w:rFonts w:ascii="Arial" w:hAnsi="Arial" w:eastAsia="Times New Roman" w:cs="Arial"/>
          <w:sz w:val="22"/>
          <w:szCs w:val="22"/>
        </w:rPr>
        <w:br/>
      </w:r>
      <w:r>
        <w:rPr>
          <w:rFonts w:ascii="Arial" w:hAnsi="Arial" w:eastAsia="Times New Roman" w:cs="Arial"/>
          <w:sz w:val="22"/>
          <w:szCs w:val="22"/>
        </w:rPr>
        <w:br/>
        <w:t>Daarnaast hebben we, nadat we geleerd hebben van vorig jaar, voor deze behandeling een nieuwe vorm gevonden: een sideletter bij een wet terwijl de wetsbehandeling doorgaat. Wij vinden dat een heel lelijk gedrocht en hopen dat de collega's aan de overkant in de senaat zien wat het is en niet instemmen met deze wet.</w:t>
      </w:r>
      <w:r>
        <w:rPr>
          <w:rFonts w:ascii="Arial" w:hAnsi="Arial" w:eastAsia="Times New Roman" w:cs="Arial"/>
          <w:sz w:val="22"/>
          <w:szCs w:val="22"/>
        </w:rPr>
        <w:br/>
      </w:r>
      <w:r>
        <w:rPr>
          <w:rFonts w:ascii="Arial" w:hAnsi="Arial" w:eastAsia="Times New Roman" w:cs="Arial"/>
          <w:sz w:val="22"/>
          <w:szCs w:val="22"/>
        </w:rPr>
        <w:br/>
        <w:t>Tot slot, voorzitter, hebben wij grote zorgen, want de btw-verhogingen voor sport en cultuur zitten op dit moment nog steeds in de wet waar we vandaag voor moeten stemmen. Ook daar zijn wij tegen. Wij zijn dus tegen dit Belastingplan.</w:t>
      </w:r>
    </w:p>
    <w:p w:rsidR="009B3B07" w:rsidP="009B3B07" w:rsidRDefault="009B3B07" w14:paraId="64F80C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Teunissen, Partij voor de Dieren.</w:t>
      </w:r>
    </w:p>
    <w:p w:rsidR="009B3B07" w:rsidP="009B3B07" w:rsidRDefault="009B3B07" w14:paraId="1AF221A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Er is een mooie belofte gedaan over het schrappen van de btw-verhoging voor de cultuursector, sport en media. Dat is dankzij al die mensen die zich daarvoor hebben ingezet. Dank aan hen. Maar toch staat het nog steeds in het Belastingplan.</w:t>
      </w:r>
      <w:r>
        <w:rPr>
          <w:rFonts w:ascii="Arial" w:hAnsi="Arial" w:eastAsia="Times New Roman" w:cs="Arial"/>
          <w:sz w:val="22"/>
          <w:szCs w:val="22"/>
        </w:rPr>
        <w:br/>
      </w:r>
      <w:r>
        <w:rPr>
          <w:rFonts w:ascii="Arial" w:hAnsi="Arial" w:eastAsia="Times New Roman" w:cs="Arial"/>
          <w:sz w:val="22"/>
          <w:szCs w:val="22"/>
        </w:rPr>
        <w:br/>
        <w:t>Ook ontbreekt wat de Partij voor de Dieren betreft een echte fiscale vergroening die nodig is voor een duurzame, circulaire en eerlijke economie. Sterker nog, dit plan doet het tegenovergestelde: het beloont de grote vervuilers, terwijl de vervuiler zou moeten betalen. Daarom stemt de Partij voor de Dieren tegen dit Belastingplan.</w:t>
      </w:r>
    </w:p>
    <w:p w:rsidR="009B3B07" w:rsidP="009B3B07" w:rsidRDefault="009B3B07" w14:paraId="560153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Vijlbrief, D66.</w:t>
      </w:r>
    </w:p>
    <w:p w:rsidR="009B3B07" w:rsidP="009B3B07" w:rsidRDefault="009B3B07" w14:paraId="0BF843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Voorzitter. Er zit iets in het Belastingplan wat wij niet willen. Daar hebben anderen het al over gehad. Ik heb de blaren op mijn tong gepraat om dat eruit te krijgen. De minister heeft zich er </w:t>
      </w:r>
      <w:r>
        <w:rPr>
          <w:rFonts w:ascii="Arial" w:hAnsi="Arial" w:eastAsia="Times New Roman" w:cs="Arial"/>
          <w:sz w:val="22"/>
          <w:szCs w:val="22"/>
        </w:rPr>
        <w:lastRenderedPageBreak/>
        <w:t xml:space="preserve">vandaag heel duidelijk toe verplicht dat deze btw-verhoging van tafel moet. Dat is een zeer verstandige draai en een handreiking naar de Kamer. De btw-verhoging op sport, boeken, kranten, muziek, kunst en media zou heel nadelige gevolgen hebben voor de portemonnee van gewone mensen, die dan geen krant, boek of zwemles meer kunnen betalen. Sportschoolondernemers zouden de boel kunnen sluiten. Voetbalfans zouden hun kaartje niet meer kunnen betalen. Constructieve oppositie voeren loont. Ik dank daarom in het bijzonder mijn collega's van het </w:t>
      </w:r>
      <w:proofErr w:type="spellStart"/>
      <w:r>
        <w:rPr>
          <w:rFonts w:ascii="Arial" w:hAnsi="Arial" w:eastAsia="Times New Roman" w:cs="Arial"/>
          <w:sz w:val="22"/>
          <w:szCs w:val="22"/>
        </w:rPr>
        <w:t>middenblok</w:t>
      </w:r>
      <w:proofErr w:type="spellEnd"/>
      <w:r>
        <w:rPr>
          <w:rFonts w:ascii="Arial" w:hAnsi="Arial" w:eastAsia="Times New Roman" w:cs="Arial"/>
          <w:sz w:val="22"/>
          <w:szCs w:val="22"/>
        </w:rPr>
        <w:t>: het CDA, de ChristenUnie en de SGP. Omdat het kabinet zich verplicht stelt om een alternatief te vinden voor de btw-verhoging, gaat D66 voor het Belastingplan stemmen.</w:t>
      </w:r>
    </w:p>
    <w:p w:rsidR="009B3B07" w:rsidP="009B3B07" w:rsidRDefault="009B3B07" w14:paraId="4E462E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helemaal bij.</w:t>
      </w:r>
    </w:p>
    <w:p w:rsidR="009B3B07" w:rsidP="009B3B07" w:rsidRDefault="009B3B07" w14:paraId="75824A74" w14:textId="77777777">
      <w:pPr>
        <w:spacing w:after="240"/>
        <w:rPr>
          <w:rFonts w:ascii="Arial" w:hAnsi="Arial" w:eastAsia="Times New Roman" w:cs="Arial"/>
          <w:sz w:val="22"/>
          <w:szCs w:val="22"/>
        </w:rPr>
      </w:pPr>
      <w:r>
        <w:rPr>
          <w:rFonts w:ascii="Arial" w:hAnsi="Arial" w:eastAsia="Times New Roman" w:cs="Arial"/>
          <w:sz w:val="22"/>
          <w:szCs w:val="22"/>
        </w:rPr>
        <w:t>In stemming komt het nader gewijzigde amendement-</w:t>
      </w:r>
      <w:proofErr w:type="spellStart"/>
      <w:r>
        <w:rPr>
          <w:rFonts w:ascii="Arial" w:hAnsi="Arial" w:eastAsia="Times New Roman" w:cs="Arial"/>
          <w:sz w:val="22"/>
          <w:szCs w:val="22"/>
        </w:rPr>
        <w:t>Grinwis</w:t>
      </w:r>
      <w:proofErr w:type="spellEnd"/>
      <w:r>
        <w:rPr>
          <w:rFonts w:ascii="Arial" w:hAnsi="Arial" w:eastAsia="Times New Roman" w:cs="Arial"/>
          <w:sz w:val="22"/>
          <w:szCs w:val="22"/>
        </w:rPr>
        <w:t>/Inge van Dijk (stuk nr. 139, I).</w:t>
      </w:r>
    </w:p>
    <w:p w:rsidR="009B3B07" w:rsidP="009B3B07" w:rsidRDefault="009B3B07" w14:paraId="226F2B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de ChristenUnie, de SGP, het CDA en FVD voor dit nader gewijzigde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nader gewijzigde amendement de overige op stuk nr. 139 voorkomende nader gewijzigde amendementen als verworpen kunnen worden beschouwd.</w:t>
      </w:r>
    </w:p>
    <w:p w:rsidR="009B3B07" w:rsidP="009B3B07" w:rsidRDefault="009B3B07" w14:paraId="1DE92065"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Maatoug</w:t>
      </w:r>
      <w:proofErr w:type="spellEnd"/>
      <w:r>
        <w:rPr>
          <w:rFonts w:ascii="Arial" w:hAnsi="Arial" w:eastAsia="Times New Roman" w:cs="Arial"/>
          <w:sz w:val="22"/>
          <w:szCs w:val="22"/>
        </w:rPr>
        <w:t>/Stultiens (stuk nr. 74).</w:t>
      </w:r>
    </w:p>
    <w:p w:rsidR="009B3B07" w:rsidP="009B3B07" w:rsidRDefault="009B3B07" w14:paraId="138C8D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dit amendement hebben gestemd en de leden van de overige fracties ertegen, zodat het is verworpen.</w:t>
      </w:r>
    </w:p>
    <w:p w:rsidR="009B3B07" w:rsidP="009B3B07" w:rsidRDefault="009B3B07" w14:paraId="122D584D"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amendement-Teunissen (stuk nr. 35, I) tot het invoegen van een onderdeel Ca.</w:t>
      </w:r>
    </w:p>
    <w:p w:rsidR="009B3B07" w:rsidP="009B3B07" w:rsidRDefault="009B3B07" w14:paraId="70A132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de overige op stuk nr. 35 voorkomende amendementen als verworpen kunnen worden beschouwd.</w:t>
      </w:r>
    </w:p>
    <w:p w:rsidR="009B3B07" w:rsidP="009B3B07" w:rsidRDefault="009B3B07" w14:paraId="732D72B7"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Maatoug</w:t>
      </w:r>
      <w:proofErr w:type="spellEnd"/>
      <w:r>
        <w:rPr>
          <w:rFonts w:ascii="Arial" w:hAnsi="Arial" w:eastAsia="Times New Roman" w:cs="Arial"/>
          <w:sz w:val="22"/>
          <w:szCs w:val="22"/>
        </w:rPr>
        <w:t>/Stultiens (stuk nr. 84, I) tot het invoegen van een onderdeel Ca.</w:t>
      </w:r>
    </w:p>
    <w:p w:rsidR="009B3B07" w:rsidP="009B3B07" w:rsidRDefault="009B3B07" w14:paraId="3196C4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de overige op stuk nr. 84 voorkomende amendementen als verworpen kunnen worden beschouwd.</w:t>
      </w:r>
    </w:p>
    <w:p w:rsidR="009B3B07" w:rsidP="009B3B07" w:rsidRDefault="009B3B07" w14:paraId="000AA81B"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Maatoug</w:t>
      </w:r>
      <w:proofErr w:type="spellEnd"/>
      <w:r>
        <w:rPr>
          <w:rFonts w:ascii="Arial" w:hAnsi="Arial" w:eastAsia="Times New Roman" w:cs="Arial"/>
          <w:sz w:val="22"/>
          <w:szCs w:val="22"/>
        </w:rPr>
        <w:t>/Stultiens (stuk nr. 73) tot het invoegen van een onderdeel Da.</w:t>
      </w:r>
    </w:p>
    <w:p w:rsidR="009B3B07" w:rsidP="009B3B07" w:rsidRDefault="009B3B07" w14:paraId="33DFBD2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Volt voor dit amendement hebben gestemd en de leden van de overige fracties ertegen, zodat het is verworpen.</w:t>
      </w:r>
    </w:p>
    <w:p w:rsidR="009B3B07" w:rsidP="009B3B07" w:rsidRDefault="009B3B07" w14:paraId="2968FEA7"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amendement-Dijk (stuk nr. 47, I) tot het invoegen van een onderdeel Ha.</w:t>
      </w:r>
    </w:p>
    <w:p w:rsidR="009B3B07" w:rsidP="009B3B07" w:rsidRDefault="009B3B07" w14:paraId="3BFE20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en DENK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het andere op stuk nr. 47 voorkomende amendement als verworpen kan worden beschouwd.</w:t>
      </w:r>
    </w:p>
    <w:p w:rsidR="009B3B07" w:rsidP="009B3B07" w:rsidRDefault="009B3B07" w14:paraId="1F35051E"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Maatoug</w:t>
      </w:r>
      <w:proofErr w:type="spellEnd"/>
      <w:r>
        <w:rPr>
          <w:rFonts w:ascii="Arial" w:hAnsi="Arial" w:eastAsia="Times New Roman" w:cs="Arial"/>
          <w:sz w:val="22"/>
          <w:szCs w:val="22"/>
        </w:rPr>
        <w:t>/Stultiens (stuk nr. 83, I) tot het invoegen van een onderdeel Ha.</w:t>
      </w:r>
    </w:p>
    <w:p w:rsidR="009B3B07" w:rsidP="009B3B07" w:rsidRDefault="009B3B07" w14:paraId="501215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Volt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het andere op stuk nr. 83 voorkomende amendement als verworpen kan worden beschouwd.</w:t>
      </w:r>
    </w:p>
    <w:p w:rsidR="009B3B07" w:rsidP="009B3B07" w:rsidRDefault="009B3B07" w14:paraId="60D2CC1E"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Maatoug</w:t>
      </w:r>
      <w:proofErr w:type="spellEnd"/>
      <w:r>
        <w:rPr>
          <w:rFonts w:ascii="Arial" w:hAnsi="Arial" w:eastAsia="Times New Roman" w:cs="Arial"/>
          <w:sz w:val="22"/>
          <w:szCs w:val="22"/>
        </w:rPr>
        <w:t>/Stultiens (stuk nr. 75, I) tot het invoegen van een onderdeel Ha.</w:t>
      </w:r>
    </w:p>
    <w:p w:rsidR="009B3B07" w:rsidP="009B3B07" w:rsidRDefault="009B3B07" w14:paraId="11ED96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de ChristenUnie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de overige op stuk nr. 75 voorkomende amendementen als verworpen kunnen worden beschouwd.</w:t>
      </w:r>
    </w:p>
    <w:p w:rsidR="009B3B07" w:rsidP="009B3B07" w:rsidRDefault="009B3B07" w14:paraId="62BA6DBF"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c.s. (stuk nr. 89, I).</w:t>
      </w:r>
    </w:p>
    <w:p w:rsidR="009B3B07" w:rsidP="009B3B07" w:rsidRDefault="009B3B07" w14:paraId="25111E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PvdD, DENK, Volt, D66, de ChristenUnie, de SGP, het CDA, JA21 en FVD voor dit gewijzigde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gewijzigde amendement de overige op stuk nr. 89 voorkomende gewijzigde amendementen als verworpen kunnen worden beschouwd.</w:t>
      </w:r>
    </w:p>
    <w:p w:rsidR="009B3B07" w:rsidP="009B3B07" w:rsidRDefault="009B3B07" w14:paraId="1CD51726"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amendement-Van Eijk (stuk nr. 92, I) tot het invoegen van een onderdeel La.</w:t>
      </w:r>
    </w:p>
    <w:p w:rsidR="009B3B07" w:rsidP="009B3B07" w:rsidRDefault="009B3B07" w14:paraId="35E5C2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de ChristenUnie, de SGP, het CDA, de VVD, BBB, JA21 en FVD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lastRenderedPageBreak/>
        <w:br/>
        <w:t>Ik stel vast dat door de verwerping van dit amendement de overige op stuk nr. 92 voorkomende amendementen als verworpen kunnen worden beschouwd.</w:t>
      </w:r>
    </w:p>
    <w:p w:rsidR="009B3B07" w:rsidP="009B3B07" w:rsidRDefault="009B3B07" w14:paraId="4A563898"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amendement-Van Eijk/Vermeer (stuk nr. 93, I) tot het invoegen van een onderdeel La.</w:t>
      </w:r>
    </w:p>
    <w:p w:rsidR="009B3B07" w:rsidP="009B3B07" w:rsidRDefault="009B3B07" w14:paraId="68C604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D66, NSC, de SGP, het CDA, de VVD, BBB, JA21, FVD en de PVV voor dit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amendement de overige op stuk nr. 93 voorkomende amendementen als aangenomen kunnen worden beschouwd.</w:t>
      </w:r>
    </w:p>
    <w:p w:rsidR="009B3B07" w:rsidP="009B3B07" w:rsidRDefault="009B3B07" w14:paraId="0FAE1214"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(stuk nr. 90, I) tot het invoegen van een onderdeel Na.</w:t>
      </w:r>
    </w:p>
    <w:p w:rsidR="009B3B07" w:rsidP="009B3B07" w:rsidRDefault="009B3B07" w14:paraId="23F849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PvdD, DENK, Volt, D66, NSC, de ChristenUnie, de SGP, het CDA, de VVD, BBB, JA21, FVD en de PVV voor dit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amendement de overige op stuk nr. 90 voorkomende amendementen als aangenomen kunnen worden beschouwd.</w:t>
      </w:r>
    </w:p>
    <w:p w:rsidR="009B3B07" w:rsidP="009B3B07" w:rsidRDefault="009B3B07" w14:paraId="07306053"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amendement-Stoffer c.s. (stuk nr. 99, I).</w:t>
      </w:r>
    </w:p>
    <w:p w:rsidR="009B3B07" w:rsidP="009B3B07" w:rsidRDefault="009B3B07" w14:paraId="65EC13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NSC, de ChristenUnie, de SGP, het CDA, de VVD, BBB, JA21, FVD en de PVV voor dit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amendement het andere op stuk nr. 99 voorkomende amendement als aangenomen kan worden beschouwd.</w:t>
      </w:r>
    </w:p>
    <w:p w:rsidR="009B3B07" w:rsidP="009B3B07" w:rsidRDefault="009B3B07" w14:paraId="2CA70E64"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Maatoug</w:t>
      </w:r>
      <w:proofErr w:type="spellEnd"/>
      <w:r>
        <w:rPr>
          <w:rFonts w:ascii="Arial" w:hAnsi="Arial" w:eastAsia="Times New Roman" w:cs="Arial"/>
          <w:sz w:val="22"/>
          <w:szCs w:val="22"/>
        </w:rPr>
        <w:t>/Stultiens (stuk nr. 78, I).</w:t>
      </w:r>
    </w:p>
    <w:p w:rsidR="009B3B07" w:rsidP="009B3B07" w:rsidRDefault="009B3B07" w14:paraId="1FDFE2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FVD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de overige op stuk nr. 78 voorkomende amendementen als verworpen kunnen worden beschouwd.</w:t>
      </w:r>
    </w:p>
    <w:p w:rsidR="009B3B07" w:rsidP="009B3B07" w:rsidRDefault="009B3B07" w14:paraId="6B06EFB7"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Grinwis</w:t>
      </w:r>
      <w:proofErr w:type="spellEnd"/>
      <w:r>
        <w:rPr>
          <w:rFonts w:ascii="Arial" w:hAnsi="Arial" w:eastAsia="Times New Roman" w:cs="Arial"/>
          <w:sz w:val="22"/>
          <w:szCs w:val="22"/>
        </w:rPr>
        <w:t>/Inge van Dijk (stuk nr. 49, I).</w:t>
      </w:r>
    </w:p>
    <w:p w:rsidR="009B3B07" w:rsidP="009B3B07" w:rsidRDefault="009B3B07" w14:paraId="042731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de ChristenUnie, de SGP, het CDA en FVD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de overige op stuk nr. 49 voorkomende amendementen als verworpen kunnen worden beschouwd.</w:t>
      </w:r>
    </w:p>
    <w:p w:rsidR="009B3B07" w:rsidP="009B3B07" w:rsidRDefault="009B3B07" w14:paraId="6EA3A6D6"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het amendement-Van Eijk (stuk nr. 63, I) tot het toevoegen van een onderdeel V.</w:t>
      </w:r>
    </w:p>
    <w:p w:rsidR="009B3B07" w:rsidP="009B3B07" w:rsidRDefault="009B3B07" w14:paraId="174452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JA21, FVD en de PVV voor dit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amendement het andere op stuk nr. 63 voorkomende amendement als aangenomen kan worden beschouwd.</w:t>
      </w:r>
    </w:p>
    <w:p w:rsidR="009B3B07" w:rsidP="009B3B07" w:rsidRDefault="009B3B07" w14:paraId="3324CFA1"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amendement-Dassen/Koekkoek (stuk nr. 94, I).</w:t>
      </w:r>
    </w:p>
    <w:p w:rsidR="009B3B07" w:rsidP="009B3B07" w:rsidRDefault="009B3B07" w14:paraId="263E14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de overige op stuk nr. 94 voorkomende amendementen als verworpen kunnen worden beschouwd.</w:t>
      </w:r>
    </w:p>
    <w:p w:rsidR="009B3B07" w:rsidP="009B3B07" w:rsidRDefault="009B3B07" w14:paraId="36B78B38"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amendement-Dassen/Koekkoek (stuk nr. 96, I).</w:t>
      </w:r>
    </w:p>
    <w:p w:rsidR="009B3B07" w:rsidP="009B3B07" w:rsidRDefault="009B3B07" w14:paraId="3A64B9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en Volt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de overige op stuk nr. 96 voorkomende amendementen als verworpen kunnen worden beschouwd.</w:t>
      </w:r>
    </w:p>
    <w:p w:rsidR="009B3B07" w:rsidP="009B3B07" w:rsidRDefault="009B3B07" w14:paraId="4527EC57" w14:textId="77777777">
      <w:pPr>
        <w:spacing w:after="240"/>
        <w:rPr>
          <w:rFonts w:ascii="Arial" w:hAnsi="Arial" w:eastAsia="Times New Roman" w:cs="Arial"/>
          <w:sz w:val="22"/>
          <w:szCs w:val="22"/>
        </w:rPr>
      </w:pPr>
      <w:r>
        <w:rPr>
          <w:rFonts w:ascii="Arial" w:hAnsi="Arial" w:eastAsia="Times New Roman" w:cs="Arial"/>
          <w:sz w:val="22"/>
          <w:szCs w:val="22"/>
        </w:rPr>
        <w:t>In stemming komt het nader gewijzigde amendement-</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c.s. (stuk nr. 138, I).</w:t>
      </w:r>
    </w:p>
    <w:p w:rsidR="009B3B07" w:rsidP="009B3B07" w:rsidRDefault="009B3B07" w14:paraId="27A2B1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het CDA voor dit nader gewijzigde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nader gewijzigde amendement het andere op stuk nr. 138 voorkomende nader gewijzigde amendement als verworpen kan worden beschouwd.</w:t>
      </w:r>
    </w:p>
    <w:p w:rsidR="009B3B07" w:rsidP="009B3B07" w:rsidRDefault="009B3B07" w14:paraId="277AAB2E" w14:textId="77777777">
      <w:pPr>
        <w:spacing w:after="240"/>
        <w:rPr>
          <w:rFonts w:ascii="Arial" w:hAnsi="Arial" w:eastAsia="Times New Roman" w:cs="Arial"/>
          <w:sz w:val="22"/>
          <w:szCs w:val="22"/>
        </w:rPr>
      </w:pPr>
      <w:r>
        <w:rPr>
          <w:rFonts w:ascii="Arial" w:hAnsi="Arial" w:eastAsia="Times New Roman" w:cs="Arial"/>
          <w:sz w:val="22"/>
          <w:szCs w:val="22"/>
        </w:rPr>
        <w:t>In stemming komt het nader gewijzigde amendement-Dobbe/Dijk (stuk nr. 133, I).</w:t>
      </w:r>
    </w:p>
    <w:p w:rsidR="009B3B07" w:rsidP="009B3B07" w:rsidRDefault="009B3B07" w14:paraId="2805C3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FVD voor dit nader gewijzigde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nader gewijzigde amendement het andere op stuk nr. 133 voorkomende nader gewijzigde amendement als verworpen kan worden beschouwd.</w:t>
      </w:r>
    </w:p>
    <w:p w:rsidR="009B3B07" w:rsidP="009B3B07" w:rsidRDefault="009B3B07" w14:paraId="0020494B"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Maatoug</w:t>
      </w:r>
      <w:proofErr w:type="spellEnd"/>
      <w:r>
        <w:rPr>
          <w:rFonts w:ascii="Arial" w:hAnsi="Arial" w:eastAsia="Times New Roman" w:cs="Arial"/>
          <w:sz w:val="22"/>
          <w:szCs w:val="22"/>
        </w:rPr>
        <w:t>/Stultiens (stuk nr. 87).</w:t>
      </w:r>
    </w:p>
    <w:p w:rsidR="009B3B07" w:rsidP="009B3B07" w:rsidRDefault="009B3B07" w14:paraId="71A869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de </w:t>
      </w:r>
      <w:r>
        <w:rPr>
          <w:rFonts w:ascii="Arial" w:hAnsi="Arial" w:eastAsia="Times New Roman" w:cs="Arial"/>
          <w:sz w:val="22"/>
          <w:szCs w:val="22"/>
        </w:rPr>
        <w:lastRenderedPageBreak/>
        <w:t>ChristenUnie en FVD voor dit amendement hebben gestemd en de leden van de overige fracties ertegen, zodat het is verworpen.</w:t>
      </w:r>
    </w:p>
    <w:p w:rsidR="009B3B07" w:rsidP="009B3B07" w:rsidRDefault="009B3B07" w14:paraId="64F5C02F"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het gewijzigde amendement-Inge van Dijk c.s. (stuk nr. 68) tot het invoegen van een artikel </w:t>
      </w:r>
      <w:proofErr w:type="spellStart"/>
      <w:r>
        <w:rPr>
          <w:rFonts w:ascii="Arial" w:hAnsi="Arial" w:eastAsia="Times New Roman" w:cs="Arial"/>
          <w:sz w:val="22"/>
          <w:szCs w:val="22"/>
        </w:rPr>
        <w:t>XIVa</w:t>
      </w:r>
      <w:proofErr w:type="spellEnd"/>
      <w:r>
        <w:rPr>
          <w:rFonts w:ascii="Arial" w:hAnsi="Arial" w:eastAsia="Times New Roman" w:cs="Arial"/>
          <w:sz w:val="22"/>
          <w:szCs w:val="22"/>
        </w:rPr>
        <w:t>.</w:t>
      </w:r>
    </w:p>
    <w:p w:rsidR="009B3B07" w:rsidP="009B3B07" w:rsidRDefault="009B3B07" w14:paraId="42DAAD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JA21, FVD en de PVV voor dit gewijzigde amendement hebben gestemd en de leden van de overige fracties ertegen, zodat het is aangenomen.</w:t>
      </w:r>
    </w:p>
    <w:p w:rsidR="009B3B07" w:rsidP="009B3B07" w:rsidRDefault="009B3B07" w14:paraId="5A48A76B"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/Stultiens (stuk nr. 76) tot het invoegen van een onderdeel </w:t>
      </w:r>
      <w:proofErr w:type="spellStart"/>
      <w:r>
        <w:rPr>
          <w:rFonts w:ascii="Arial" w:hAnsi="Arial" w:eastAsia="Times New Roman" w:cs="Arial"/>
          <w:sz w:val="22"/>
          <w:szCs w:val="22"/>
        </w:rPr>
        <w:t>Ea</w:t>
      </w:r>
      <w:proofErr w:type="spellEnd"/>
      <w:r>
        <w:rPr>
          <w:rFonts w:ascii="Arial" w:hAnsi="Arial" w:eastAsia="Times New Roman" w:cs="Arial"/>
          <w:sz w:val="22"/>
          <w:szCs w:val="22"/>
        </w:rPr>
        <w:t>.</w:t>
      </w:r>
    </w:p>
    <w:p w:rsidR="009B3B07" w:rsidP="009B3B07" w:rsidRDefault="009B3B07" w14:paraId="304B99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en de ChristenUnie voor dit amendement hebben gestemd en de leden van de overige fracties ertegen, zodat het is verworpen.</w:t>
      </w:r>
    </w:p>
    <w:p w:rsidR="009B3B07" w:rsidP="009B3B07" w:rsidRDefault="009B3B07" w14:paraId="5F543C18"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Maatoug</w:t>
      </w:r>
      <w:proofErr w:type="spellEnd"/>
      <w:r>
        <w:rPr>
          <w:rFonts w:ascii="Arial" w:hAnsi="Arial" w:eastAsia="Times New Roman" w:cs="Arial"/>
          <w:sz w:val="22"/>
          <w:szCs w:val="22"/>
        </w:rPr>
        <w:t>/Stultiens (stuk nr. 71).</w:t>
      </w:r>
    </w:p>
    <w:p w:rsidR="009B3B07" w:rsidP="009B3B07" w:rsidRDefault="009B3B07" w14:paraId="3D925D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de ChristenUnie voor dit amendement hebben gestemd en de leden van de overige fracties ertegen, zodat het is verworpen.</w:t>
      </w:r>
    </w:p>
    <w:p w:rsidR="009B3B07" w:rsidP="009B3B07" w:rsidRDefault="009B3B07" w14:paraId="33115099"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amendement-Vermeer c.s. (stuk nr. 130, I).</w:t>
      </w:r>
    </w:p>
    <w:p w:rsidR="009B3B07" w:rsidP="009B3B07" w:rsidRDefault="009B3B07" w14:paraId="3A4DD5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NSC, de ChristenUnie, de SGP, het CDA, de VVD, BBB, JA21, FVD en de PVV voor dit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amendement het andere op stuk nr. 130 voorkomende amendement als aangenomen kan worden beschouwd.</w:t>
      </w:r>
    </w:p>
    <w:p w:rsidR="009B3B07" w:rsidP="009B3B07" w:rsidRDefault="009B3B07" w14:paraId="56FD9F87"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amendement-Dassen/Koekkoek (stuk nr. 95, I) tot het invoegen van een onderdeel Ga.</w:t>
      </w:r>
    </w:p>
    <w:p w:rsidR="009B3B07" w:rsidP="009B3B07" w:rsidRDefault="009B3B07" w14:paraId="5ADDD7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Volt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het andere op stuk nr. 95 voorkomende amendement als verworpen kan worden beschouwd.</w:t>
      </w:r>
    </w:p>
    <w:p w:rsidR="009B3B07" w:rsidP="009B3B07" w:rsidRDefault="009B3B07" w14:paraId="0BAA0B09"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Maatoug</w:t>
      </w:r>
      <w:proofErr w:type="spellEnd"/>
      <w:r>
        <w:rPr>
          <w:rFonts w:ascii="Arial" w:hAnsi="Arial" w:eastAsia="Times New Roman" w:cs="Arial"/>
          <w:sz w:val="22"/>
          <w:szCs w:val="22"/>
        </w:rPr>
        <w:t>/Stultiens (stuk nr. 69) tot het invoegen van een onderdeel Ga.</w:t>
      </w:r>
    </w:p>
    <w:p w:rsidR="009B3B07" w:rsidP="009B3B07" w:rsidRDefault="009B3B07" w14:paraId="157613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de ChristenUnie voor dit amendement hebben gestemd en de leden van de overige fracties ertegen, zodat het is verworpen.</w:t>
      </w:r>
    </w:p>
    <w:p w:rsidR="009B3B07" w:rsidP="009B3B07" w:rsidRDefault="009B3B07" w14:paraId="6DD8629B"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het amendement-</w:t>
      </w:r>
      <w:proofErr w:type="spellStart"/>
      <w:r>
        <w:rPr>
          <w:rFonts w:ascii="Arial" w:hAnsi="Arial" w:eastAsia="Times New Roman" w:cs="Arial"/>
          <w:sz w:val="22"/>
          <w:szCs w:val="22"/>
        </w:rPr>
        <w:t>Maatoug</w:t>
      </w:r>
      <w:proofErr w:type="spellEnd"/>
      <w:r>
        <w:rPr>
          <w:rFonts w:ascii="Arial" w:hAnsi="Arial" w:eastAsia="Times New Roman" w:cs="Arial"/>
          <w:sz w:val="22"/>
          <w:szCs w:val="22"/>
        </w:rPr>
        <w:t>/Stultiens (stuk nr. 79, I) tot het invoegen van onderdelen Ia en Ib.</w:t>
      </w:r>
    </w:p>
    <w:p w:rsidR="009B3B07" w:rsidP="009B3B07" w:rsidRDefault="009B3B07" w14:paraId="214BCD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de ChristenUnie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de overige op stuk nr. 79 voorkomende amendementen als verworpen kunnen worden beschouwd.</w:t>
      </w:r>
    </w:p>
    <w:p w:rsidR="009B3B07" w:rsidP="009B3B07" w:rsidRDefault="009B3B07" w14:paraId="7416437E" w14:textId="77777777">
      <w:pPr>
        <w:spacing w:after="240"/>
        <w:rPr>
          <w:rFonts w:ascii="Arial" w:hAnsi="Arial" w:eastAsia="Times New Roman" w:cs="Arial"/>
          <w:sz w:val="22"/>
          <w:szCs w:val="22"/>
        </w:rPr>
      </w:pPr>
      <w:r>
        <w:rPr>
          <w:rFonts w:ascii="Arial" w:hAnsi="Arial" w:eastAsia="Times New Roman" w:cs="Arial"/>
          <w:sz w:val="22"/>
          <w:szCs w:val="22"/>
        </w:rPr>
        <w:t>In stemming komt het nader gewijzigde amendement-Dobbe/Dijk (stuk nr. 80, I).</w:t>
      </w:r>
    </w:p>
    <w:p w:rsidR="009B3B07" w:rsidP="009B3B07" w:rsidRDefault="009B3B07" w14:paraId="15281C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SGP voor dit nader gewijzigde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nader gewijzigde amendement het andere op stuk nr. 80 voorkomende nader gewijzigde amendement als verworpen kan worden beschouwd.</w:t>
      </w:r>
    </w:p>
    <w:p w:rsidR="009B3B07" w:rsidP="009B3B07" w:rsidRDefault="009B3B07" w14:paraId="3EE8B0FD"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Maatoug</w:t>
      </w:r>
      <w:proofErr w:type="spellEnd"/>
      <w:r>
        <w:rPr>
          <w:rFonts w:ascii="Arial" w:hAnsi="Arial" w:eastAsia="Times New Roman" w:cs="Arial"/>
          <w:sz w:val="22"/>
          <w:szCs w:val="22"/>
        </w:rPr>
        <w:t>/Stultiens (stuk nr. 72).</w:t>
      </w:r>
    </w:p>
    <w:p w:rsidR="009B3B07" w:rsidP="009B3B07" w:rsidRDefault="009B3B07" w14:paraId="7FDABE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en DENK voor dit amendement hebben gestemd en de leden van de overige fracties ertegen, zodat het is verworpen.</w:t>
      </w:r>
    </w:p>
    <w:p w:rsidR="009B3B07" w:rsidP="009B3B07" w:rsidRDefault="009B3B07" w14:paraId="05BE2C73"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amendement-Van Nispen c.s. (stuk nr. 16) tot het toevoegen van een onderdeel P.</w:t>
      </w:r>
    </w:p>
    <w:p w:rsidR="009B3B07" w:rsidP="009B3B07" w:rsidRDefault="009B3B07" w14:paraId="6BBBED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en DENK voor dit amendement hebben gestemd en de leden van de overige fracties ertegen, zodat het is verworpen.</w:t>
      </w:r>
    </w:p>
    <w:p w:rsidR="009B3B07" w:rsidP="009B3B07" w:rsidRDefault="009B3B07" w14:paraId="23932A68"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amendement-Stoffer/</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(stuk nr. 22, I).</w:t>
      </w:r>
    </w:p>
    <w:p w:rsidR="009B3B07" w:rsidP="009B3B07" w:rsidRDefault="009B3B07" w14:paraId="5FCEA8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de ChristenUnie en de SGP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het andere op stuk nr. 22 voorkomende amendement als verworpen kan worden beschouwd.</w:t>
      </w:r>
    </w:p>
    <w:p w:rsidR="009B3B07" w:rsidP="009B3B07" w:rsidRDefault="009B3B07" w14:paraId="162801F5"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amendement-Dassen c.s. (stuk nr. 97) tot het invoegen van een artikel XIXA.</w:t>
      </w:r>
    </w:p>
    <w:p w:rsidR="009B3B07" w:rsidP="009B3B07" w:rsidRDefault="009B3B07" w14:paraId="17DFC2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en D66 voor dit amendement hebben gestemd en de leden van de overige fracties ertegen, zodat het is verworpen.</w:t>
      </w:r>
    </w:p>
    <w:p w:rsidR="009B3B07" w:rsidP="009B3B07" w:rsidRDefault="009B3B07" w14:paraId="7E42535F"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het amendement-Teunissen (stuk nr. 58) tot het invoegen van een artikel XXB.</w:t>
      </w:r>
    </w:p>
    <w:p w:rsidR="009B3B07" w:rsidP="009B3B07" w:rsidRDefault="009B3B07" w14:paraId="518556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en FVD voor dit amendement hebben gestemd en de leden van de overige fracties ertegen, zodat het is verworpen.</w:t>
      </w:r>
    </w:p>
    <w:p w:rsidR="009B3B07" w:rsidP="009B3B07" w:rsidRDefault="009B3B07" w14:paraId="0349CC83" w14:textId="77777777">
      <w:pPr>
        <w:spacing w:after="240"/>
        <w:rPr>
          <w:rFonts w:ascii="Arial" w:hAnsi="Arial" w:eastAsia="Times New Roman" w:cs="Arial"/>
          <w:sz w:val="22"/>
          <w:szCs w:val="22"/>
        </w:rPr>
      </w:pPr>
      <w:r>
        <w:rPr>
          <w:rFonts w:ascii="Arial" w:hAnsi="Arial" w:eastAsia="Times New Roman" w:cs="Arial"/>
          <w:sz w:val="22"/>
          <w:szCs w:val="22"/>
        </w:rPr>
        <w:t>Op het vorige amendement was GroenLinks-PvdA niet voor? Nee. Bij het amendement op stuk nr. 58 stemde de fractie van GroenLinks-Partij van de Arbeid niet voor.</w:t>
      </w:r>
    </w:p>
    <w:p w:rsidR="009B3B07" w:rsidP="009B3B07" w:rsidRDefault="009B3B07" w14:paraId="41375E1C"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amendement-Teunissen (stuk nr. 56) tot het invoegen van een artikel XXB.</w:t>
      </w:r>
    </w:p>
    <w:p w:rsidR="009B3B07" w:rsidP="009B3B07" w:rsidRDefault="009B3B07" w14:paraId="04222B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dit amendement hebben gestemd en de leden van de overige fracties ertegen, zodat het is verworpen.</w:t>
      </w:r>
    </w:p>
    <w:p w:rsidR="009B3B07" w:rsidP="009B3B07" w:rsidRDefault="009B3B07" w14:paraId="2DEE50E3"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amendement-Van Kent (stuk nr. 81) tot het invoegen van een artikel XXB.</w:t>
      </w:r>
    </w:p>
    <w:p w:rsidR="009B3B07" w:rsidP="009B3B07" w:rsidRDefault="009B3B07" w14:paraId="2AA1ED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FVD voor dit gewijzigde amendement hebben gestemd en de leden van de overige fracties ertegen, zodat het is verworpen.</w:t>
      </w:r>
    </w:p>
    <w:p w:rsidR="009B3B07" w:rsidP="009B3B07" w:rsidRDefault="009B3B07" w14:paraId="213198A8"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(stuk nr. 13).</w:t>
      </w:r>
    </w:p>
    <w:p w:rsidR="009B3B07" w:rsidP="009B3B07" w:rsidRDefault="009B3B07" w14:paraId="06BA2C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JA21 en FVD voor dit gewijzigde amendement hebben gestemd en de leden van de overige fracties ertegen, zodat het is verworpen.</w:t>
      </w:r>
    </w:p>
    <w:p w:rsidR="009B3B07" w:rsidP="009B3B07" w:rsidRDefault="009B3B07" w14:paraId="2F50421C"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Grinwis</w:t>
      </w:r>
      <w:proofErr w:type="spellEnd"/>
      <w:r>
        <w:rPr>
          <w:rFonts w:ascii="Arial" w:hAnsi="Arial" w:eastAsia="Times New Roman" w:cs="Arial"/>
          <w:sz w:val="22"/>
          <w:szCs w:val="22"/>
        </w:rPr>
        <w:t>/Stoffer (stuk nr. 137).</w:t>
      </w:r>
    </w:p>
    <w:p w:rsidR="009B3B07" w:rsidP="009B3B07" w:rsidRDefault="009B3B07" w14:paraId="350509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de ChristenUnie, de SGP en FVD voor dit amendement hebben gestemd en de leden van de overige fracties ertegen, zodat het is verworpen.</w:t>
      </w:r>
    </w:p>
    <w:p w:rsidR="009B3B07" w:rsidP="009B3B07" w:rsidRDefault="009B3B07" w14:paraId="1D4B8CB0"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c.s. (stuk nr. 131).</w:t>
      </w:r>
    </w:p>
    <w:p w:rsidR="009B3B07" w:rsidP="009B3B07" w:rsidRDefault="009B3B07" w14:paraId="7660ED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het CDA, JA21 en FVD voor dit amendement hebben gestemd en de leden van de overige fracties ertegen, zodat het is verworpen.</w:t>
      </w:r>
    </w:p>
    <w:p w:rsidR="009B3B07" w:rsidP="009B3B07" w:rsidRDefault="009B3B07" w14:paraId="7F746B2F"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/Vijlbrief (stuk nr. 61, I) tot het invoegen van artikelen </w:t>
      </w:r>
      <w:proofErr w:type="spellStart"/>
      <w:r>
        <w:rPr>
          <w:rFonts w:ascii="Arial" w:hAnsi="Arial" w:eastAsia="Times New Roman" w:cs="Arial"/>
          <w:sz w:val="22"/>
          <w:szCs w:val="22"/>
        </w:rPr>
        <w:t>XXVa</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XXVb</w:t>
      </w:r>
      <w:proofErr w:type="spellEnd"/>
      <w:r>
        <w:rPr>
          <w:rFonts w:ascii="Arial" w:hAnsi="Arial" w:eastAsia="Times New Roman" w:cs="Arial"/>
          <w:sz w:val="22"/>
          <w:szCs w:val="22"/>
        </w:rPr>
        <w:t>.</w:t>
      </w:r>
    </w:p>
    <w:p w:rsidR="009B3B07" w:rsidP="009B3B07" w:rsidRDefault="009B3B07" w14:paraId="3040F6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en de ChristenUnie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stel vast dat door de verwerping van dit amendement de overige op stuk nr. 61 voorkomende amendementen als verworpen kunnen worden beschouwd.</w:t>
      </w:r>
    </w:p>
    <w:p w:rsidR="009B3B07" w:rsidP="009B3B07" w:rsidRDefault="009B3B07" w14:paraId="473FE255"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amendement-Dobbe/Dijk (stuk nr. 25) tot het invoegen van onderdelen 0A t/m 3A.</w:t>
      </w:r>
    </w:p>
    <w:p w:rsidR="009B3B07" w:rsidP="009B3B07" w:rsidRDefault="009B3B07" w14:paraId="78DA9F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dit amendement hebben gestemd en de leden van de overige fracties ertegen, zodat het is verworpen.</w:t>
      </w:r>
    </w:p>
    <w:p w:rsidR="009B3B07" w:rsidP="009B3B07" w:rsidRDefault="009B3B07" w14:paraId="76281221"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amendement-Teunissen (stuk nr. 30) tot het invoegen van onderdelen 0A t/m 3A.</w:t>
      </w:r>
    </w:p>
    <w:p w:rsidR="009B3B07" w:rsidP="009B3B07" w:rsidRDefault="009B3B07" w14:paraId="7A4C6C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en D66 voor dit amendement hebben gestemd en de leden van de overige fracties ertegen, zodat het is verworpen.</w:t>
      </w:r>
    </w:p>
    <w:p w:rsidR="009B3B07" w:rsidP="009B3B07" w:rsidRDefault="009B3B07" w14:paraId="60E990B4"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Maatoug</w:t>
      </w:r>
      <w:proofErr w:type="spellEnd"/>
      <w:r>
        <w:rPr>
          <w:rFonts w:ascii="Arial" w:hAnsi="Arial" w:eastAsia="Times New Roman" w:cs="Arial"/>
          <w:sz w:val="22"/>
          <w:szCs w:val="22"/>
        </w:rPr>
        <w:t>/Stultiens (stuk nr. 85) tot het invoegen van onderdelen 0A t/m 3A.</w:t>
      </w:r>
    </w:p>
    <w:p w:rsidR="009B3B07" w:rsidP="009B3B07" w:rsidRDefault="009B3B07" w14:paraId="7B613F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en de ChristenUnie voor dit amendement hebben gestemd en de leden van de overige fracties ertegen, zodat het is verworpen.</w:t>
      </w:r>
    </w:p>
    <w:p w:rsidR="009B3B07" w:rsidP="009B3B07" w:rsidRDefault="009B3B07" w14:paraId="5CC46FBC"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Maatoug</w:t>
      </w:r>
      <w:proofErr w:type="spellEnd"/>
      <w:r>
        <w:rPr>
          <w:rFonts w:ascii="Arial" w:hAnsi="Arial" w:eastAsia="Times New Roman" w:cs="Arial"/>
          <w:sz w:val="22"/>
          <w:szCs w:val="22"/>
        </w:rPr>
        <w:t>/Stultiens (stuk nr. 70, I) tot het invoegen van onderdelen 0A en 1A.</w:t>
      </w:r>
    </w:p>
    <w:p w:rsidR="009B3B07" w:rsidP="009B3B07" w:rsidRDefault="009B3B07" w14:paraId="76FF78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Volt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de overige op stuk nr. 70 voorkomende amendementen als verworpen kunnen worden beschouwd.</w:t>
      </w:r>
    </w:p>
    <w:p w:rsidR="009B3B07" w:rsidP="009B3B07" w:rsidRDefault="009B3B07" w14:paraId="41B72F96"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amendement-Vijlbrief/Rooderkerk (stuk nr. 91, I).</w:t>
      </w:r>
    </w:p>
    <w:p w:rsidR="009B3B07" w:rsidP="009B3B07" w:rsidRDefault="009B3B07" w14:paraId="2BA973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en D66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de overige op stuk nr. 91 voorkomende amendementen als verworpen kunnen worden beschouwd.</w:t>
      </w:r>
    </w:p>
    <w:p w:rsidR="009B3B07" w:rsidP="009B3B07" w:rsidRDefault="009B3B07" w14:paraId="1EAE6561"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amendement-Teunissen (stuk nr. 50, I) tot het toevoegen van een onderdeel C.</w:t>
      </w:r>
    </w:p>
    <w:p w:rsidR="009B3B07" w:rsidP="009B3B07" w:rsidRDefault="009B3B07" w14:paraId="2373F6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en de ChristenUnie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lastRenderedPageBreak/>
        <w:br/>
        <w:t>Ik stel vast dat door de verwerping van dit amendement het andere op stuk nr. 50 voorkomende amendement als verworpen kan worden beschouwd.</w:t>
      </w:r>
    </w:p>
    <w:p w:rsidR="009B3B07" w:rsidP="009B3B07" w:rsidRDefault="009B3B07" w14:paraId="32C687E5"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amendement-Teunissen (stuk nr. 51, I) tot het toevoegen van een onderdeel C.</w:t>
      </w:r>
    </w:p>
    <w:p w:rsidR="009B3B07" w:rsidP="009B3B07" w:rsidRDefault="009B3B07" w14:paraId="05581B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en de ChristenUnie voor dit gewijzigde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gewijzigde amendement het andere op stuk nr. 51 voorkomende gewijzigde amendement als verworpen kan worden beschouwd.</w:t>
      </w:r>
    </w:p>
    <w:p w:rsidR="009B3B07" w:rsidP="009B3B07" w:rsidRDefault="009B3B07" w14:paraId="2029D01A"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amendement-Teunissen (stuk nr. 32, I) tot het toevoegen van een onderdeel C.</w:t>
      </w:r>
    </w:p>
    <w:p w:rsidR="009B3B07" w:rsidP="009B3B07" w:rsidRDefault="009B3B07" w14:paraId="7F2147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de SGP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het andere op stuk nr. 32 voorkomende amendement als verworpen kan worden beschouwd.</w:t>
      </w:r>
    </w:p>
    <w:p w:rsidR="009B3B07" w:rsidP="009B3B07" w:rsidRDefault="009B3B07" w14:paraId="3AC64262"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amendement-Erkens/Vijlbrief (stuk nr. 60).</w:t>
      </w:r>
    </w:p>
    <w:p w:rsidR="009B3B07" w:rsidP="009B3B07" w:rsidRDefault="009B3B07" w14:paraId="62ED81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ChristenUnie, de SGP, het CDA, de VVD, BBB en FVD voor dit amendement hebben gestemd en de leden van de overige fracties ertegen, zodat het is aangenomen.</w:t>
      </w:r>
    </w:p>
    <w:p w:rsidR="009B3B07" w:rsidP="009B3B07" w:rsidRDefault="009B3B07" w14:paraId="4C87DB58"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amendement-Sneller (stuk nr. 37, I) tot het invoegen van een artikel XLIIB.</w:t>
      </w:r>
    </w:p>
    <w:p w:rsidR="009B3B07" w:rsidP="009B3B07" w:rsidRDefault="009B3B07" w14:paraId="12F698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en D66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het andere op stuk nr. 37 voorkomende amendement als verworpen kan worden beschouwd.</w:t>
      </w:r>
    </w:p>
    <w:p w:rsidR="009B3B07" w:rsidP="009B3B07" w:rsidRDefault="009B3B07" w14:paraId="194B4F22"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het amendement-Vijlbrief c.s. (stuk nr. 132) tot het invoegen van een artikel </w:t>
      </w:r>
      <w:proofErr w:type="spellStart"/>
      <w:r>
        <w:rPr>
          <w:rFonts w:ascii="Arial" w:hAnsi="Arial" w:eastAsia="Times New Roman" w:cs="Arial"/>
          <w:sz w:val="22"/>
          <w:szCs w:val="22"/>
        </w:rPr>
        <w:t>XLIVa</w:t>
      </w:r>
      <w:proofErr w:type="spellEnd"/>
      <w:r>
        <w:rPr>
          <w:rFonts w:ascii="Arial" w:hAnsi="Arial" w:eastAsia="Times New Roman" w:cs="Arial"/>
          <w:sz w:val="22"/>
          <w:szCs w:val="22"/>
        </w:rPr>
        <w:t>.</w:t>
      </w:r>
    </w:p>
    <w:p w:rsidR="009B3B07" w:rsidP="009B3B07" w:rsidRDefault="009B3B07" w14:paraId="792786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de SGP, het CDA en JA21 voor dit amendement hebben gestemd en de leden van de overige fracties ertegen, zodat het is verworpen.</w:t>
      </w:r>
    </w:p>
    <w:p w:rsidR="009B3B07" w:rsidP="009B3B07" w:rsidRDefault="009B3B07" w14:paraId="7C644F3C"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Maatoug</w:t>
      </w:r>
      <w:proofErr w:type="spellEnd"/>
      <w:r>
        <w:rPr>
          <w:rFonts w:ascii="Arial" w:hAnsi="Arial" w:eastAsia="Times New Roman" w:cs="Arial"/>
          <w:sz w:val="22"/>
          <w:szCs w:val="22"/>
        </w:rPr>
        <w:t>/Stultiens (stuk nr. 77).</w:t>
      </w:r>
    </w:p>
    <w:p w:rsidR="009B3B07" w:rsidP="009B3B07" w:rsidRDefault="009B3B07" w14:paraId="2F40AA1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en DENK voor dit amendement hebben gestemd en de leden van de overige fracties ertegen, zodat het is verworpen.</w:t>
      </w:r>
    </w:p>
    <w:p w:rsidR="009B3B07" w:rsidP="009B3B07" w:rsidRDefault="009B3B07" w14:paraId="5ECAAAA5"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amendement-Vermeer (stuk nr. 66) tot het invoegen van een onderdeel Aa.</w:t>
      </w:r>
    </w:p>
    <w:p w:rsidR="009B3B07" w:rsidP="009B3B07" w:rsidRDefault="009B3B07" w14:paraId="200157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NSC, de ChristenUnie, de SGP, de VVD, BBB, JA21, FVD en de PVV voor dit amendement hebben gestemd en de leden van de overige fracties ertegen, zodat het is aangenomen.</w:t>
      </w:r>
    </w:p>
    <w:p w:rsidR="009B3B07" w:rsidP="009B3B07" w:rsidRDefault="009B3B07" w14:paraId="6E9247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meldt zich.</w:t>
      </w:r>
    </w:p>
    <w:p w:rsidR="009B3B07" w:rsidP="009B3B07" w:rsidRDefault="009B3B07" w14:paraId="7CDAB9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Ja, bij het amendement op stuk nr. 77 werden we niet genoemd, maar daar waren we voor. Dat wil ik toch even gezegd hebben. Al is het maar voor de statistieken.</w:t>
      </w:r>
    </w:p>
    <w:p w:rsidR="009B3B07" w:rsidP="009B3B07" w:rsidRDefault="009B3B07" w14:paraId="6E1C9D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de eeuwigheid zelfs! Het is bij dezen genoteerd. Een mededeling van de heer Van Baarle.</w:t>
      </w:r>
    </w:p>
    <w:p w:rsidR="009B3B07" w:rsidP="009B3B07" w:rsidRDefault="009B3B07" w14:paraId="5AE586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Wij wensen te worden geacht voor het amendement-</w:t>
      </w:r>
      <w:proofErr w:type="spellStart"/>
      <w:r>
        <w:rPr>
          <w:rFonts w:ascii="Arial" w:hAnsi="Arial" w:eastAsia="Times New Roman" w:cs="Arial"/>
          <w:sz w:val="22"/>
          <w:szCs w:val="22"/>
        </w:rPr>
        <w:t>Maatoug</w:t>
      </w:r>
      <w:proofErr w:type="spellEnd"/>
      <w:r>
        <w:rPr>
          <w:rFonts w:ascii="Arial" w:hAnsi="Arial" w:eastAsia="Times New Roman" w:cs="Arial"/>
          <w:sz w:val="22"/>
          <w:szCs w:val="22"/>
        </w:rPr>
        <w:t>/Stultiens op stuk nr. 76 te hebben gestemd.</w:t>
      </w:r>
    </w:p>
    <w:p w:rsidR="009B3B07" w:rsidP="009B3B07" w:rsidRDefault="009B3B07" w14:paraId="32532D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Heb ik u over het hoofd gezien?</w:t>
      </w:r>
    </w:p>
    <w:p w:rsidR="009B3B07" w:rsidP="009B3B07" w:rsidRDefault="009B3B07" w14:paraId="3C0876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ben ook een klein mannetje.</w:t>
      </w:r>
    </w:p>
    <w:p w:rsidR="009B3B07" w:rsidP="009B3B07" w:rsidRDefault="009B3B07" w14:paraId="2BBEE5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Niks persoonlijks evenwel.</w:t>
      </w:r>
    </w:p>
    <w:p w:rsidR="009B3B07" w:rsidP="009B3B07" w:rsidRDefault="009B3B07" w14:paraId="5583DB51"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het wetsvoorstel, zoals op onderdelen gewijzigd door de aanneming van de amendementen-Van Eijk/Vermeer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93, I t/m V), de amendementen-</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xml:space="preserve">. 90, I t/m VI), de amendementen-Stoffer c.s.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xml:space="preserve">. 99, I en II), de amendementen-Van Eijk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xml:space="preserve">. 63, I en II), het gewijzigde amendement-Inge van Dijk c.s. (stuk nr. 68), de amendementen-Vermeer c.s.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130, I en II), het amendement-Erkens/Vijlbrief (stuk nr. 60) en het amendement-Vermeer (stuk nr. 66).</w:t>
      </w:r>
    </w:p>
    <w:p w:rsidR="009B3B07" w:rsidP="009B3B07" w:rsidRDefault="009B3B07" w14:paraId="3E81A2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NSC, de ChristenUnie, de SGP, het CDA, de VVD, BBB, JA21 en de PVV voor dit wetsvoorstel hebben gestemd en de leden van de overige fracties ertegen, zodat het is aangenomen.</w:t>
      </w:r>
    </w:p>
    <w:p w:rsidR="009B3B07" w:rsidP="009B3B07" w:rsidRDefault="009B3B07" w14:paraId="0E41B819" w14:textId="77777777">
      <w:pPr>
        <w:spacing w:after="240"/>
        <w:rPr>
          <w:rFonts w:ascii="Arial" w:hAnsi="Arial" w:eastAsia="Times New Roman" w:cs="Arial"/>
          <w:sz w:val="22"/>
          <w:szCs w:val="22"/>
        </w:rPr>
      </w:pPr>
      <w:r>
        <w:rPr>
          <w:rFonts w:ascii="Arial" w:hAnsi="Arial" w:eastAsia="Times New Roman" w:cs="Arial"/>
          <w:sz w:val="22"/>
          <w:szCs w:val="22"/>
        </w:rPr>
        <w:t>Stemmingen moties Belastingplan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van enkele belastingwetten en enige andere wetten (Belastingplan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9B3B07" w:rsidP="009B3B07" w:rsidRDefault="009B3B07" w14:paraId="0A4051E8"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motie-Vlottes over bij de aanpassing van het belastingstelsel een rechtsvergelijkend onderzoek doen per maatregel (36602, nr. 100);</w:t>
      </w:r>
    </w:p>
    <w:p w:rsidR="009B3B07" w:rsidP="009B3B07" w:rsidRDefault="009B3B07" w14:paraId="6092D4F2"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motie-Vlottes c.s. over in de nog te ontvangen </w:t>
      </w:r>
      <w:proofErr w:type="spellStart"/>
      <w:r>
        <w:rPr>
          <w:rFonts w:ascii="Arial" w:hAnsi="Arial" w:eastAsia="Times New Roman" w:cs="Arial"/>
          <w:sz w:val="22"/>
          <w:szCs w:val="22"/>
        </w:rPr>
        <w:t>grenseffectenrapportages</w:t>
      </w:r>
      <w:proofErr w:type="spellEnd"/>
      <w:r>
        <w:rPr>
          <w:rFonts w:ascii="Arial" w:hAnsi="Arial" w:eastAsia="Times New Roman" w:cs="Arial"/>
          <w:sz w:val="22"/>
          <w:szCs w:val="22"/>
        </w:rPr>
        <w:t xml:space="preserve"> nadrukkelijk ingaan op een eventuele daling van verkoopvolumes en de oorzaken hiervan (36602, nr. 101);</w:t>
      </w:r>
    </w:p>
    <w:p w:rsidR="009B3B07" w:rsidP="009B3B07" w:rsidRDefault="009B3B07" w14:paraId="7C00336F"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Eijk over het verder uitwerken van de beleidsoptie voor voordelige waardering van aandelenopties (36602, nr. 102);</w:t>
      </w:r>
    </w:p>
    <w:p w:rsidR="009B3B07" w:rsidP="009B3B07" w:rsidRDefault="009B3B07" w14:paraId="2EC21C44"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Eijk over onderzoeken hoe Nederland een nieuw systeem van duurzame innovatiekredieten kan vormgeven (36602, nr. 103);</w:t>
      </w:r>
    </w:p>
    <w:p w:rsidR="009B3B07" w:rsidP="009B3B07" w:rsidRDefault="009B3B07" w14:paraId="67C328C1"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Eijk/Vermeer over inzichtelijk maken welke antimisbruikmaatregelen er in de EU zijn tegen belastingconstructies waarbij misbruik wordt gemaakt van de generieke renteaftrekbeperking (36602, nr. 104);</w:t>
      </w:r>
    </w:p>
    <w:p w:rsidR="009B3B07" w:rsidP="009B3B07" w:rsidRDefault="009B3B07" w14:paraId="44FF5BF7"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Eijk over onderzoek naar knelpunten rondom het fonds voor gemene rekening (36602, nr. 105);</w:t>
      </w:r>
    </w:p>
    <w:p w:rsidR="009B3B07" w:rsidP="009B3B07" w:rsidRDefault="009B3B07" w14:paraId="1377E322"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Eijk/</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over een gedifferentieerde verbruiksbelasting op niet-alcoholische dranken inrichten op basis van toegevoegde suikers (36602, nr. 106);</w:t>
      </w:r>
    </w:p>
    <w:p w:rsidR="009B3B07" w:rsidP="009B3B07" w:rsidRDefault="009B3B07" w14:paraId="79513F01"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motie-Inge van Dijk c.s. over prioriteit geven aan maatregelen in het belang van de gezondheid van inwoners en alternatieve uitvoeringsopties in kaart brengen om verdringing te voorkomen (36602, nr. 108);</w:t>
      </w:r>
    </w:p>
    <w:p w:rsidR="009B3B07" w:rsidP="009B3B07" w:rsidRDefault="009B3B07" w14:paraId="3CEAF74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motie-Inge van Dijk c.s. over voor de Voorjaarsnota verschillende opties en uitvoeringsimplicaties voor tariefdifferentiatie in de kansspelbelasting in kaart brengen (36602, nr. 109);</w:t>
      </w:r>
    </w:p>
    <w:p w:rsidR="009B3B07" w:rsidP="009B3B07" w:rsidRDefault="009B3B07" w14:paraId="1D1D70FB"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motie-Inge van Dijk c.s. over de impact van fiscale maatregelen op warmtebedrijven en investeringen in verduurzaming inzichtelijk maken (36602, nr. 110);</w:t>
      </w:r>
    </w:p>
    <w:p w:rsidR="009B3B07" w:rsidP="009B3B07" w:rsidRDefault="009B3B07" w14:paraId="0D840F46"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motie-Inge van Dijk c.s. over de impact onderzoeken van het aflopen van de tienjaarstermijn voor mensen met letselschadevergoedingen (36602, nr. 111);</w:t>
      </w:r>
    </w:p>
    <w:p w:rsidR="009B3B07" w:rsidP="009B3B07" w:rsidRDefault="009B3B07" w14:paraId="1E4AABDA"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Vroonhoven/Vermeer over de regelingen in de loon- en inkomstenbelasting ten aanzien van het onbelast verstrekken van extraterritoriale kosten voor ingekomen werknemers versoberen (36602, nr. 112);</w:t>
      </w:r>
    </w:p>
    <w:p w:rsidR="009B3B07" w:rsidP="009B3B07" w:rsidRDefault="009B3B07" w14:paraId="31AF7F3F"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Vroonhoven c.s. over verkennen of de kamerverhuurvrijstelling uitgebreid kan worden zodat vrijstelling voor een tweede kamer geldig wordt (36602, nr. 113);</w:t>
      </w:r>
    </w:p>
    <w:p w:rsidR="009B3B07" w:rsidP="009B3B07" w:rsidRDefault="009B3B07" w14:paraId="34B15E71"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Vroonhoven c.s. over onderzoeken of er budget is om een doelgroep in plaats van een woningtype te voorzien van een toeslag (36602, nr. 114);</w:t>
      </w:r>
    </w:p>
    <w:p w:rsidR="009B3B07" w:rsidP="009B3B07" w:rsidRDefault="009B3B07" w14:paraId="1380E4A1"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topprioriteit geven aan een nieuwe box 3-belasting of simpele vermogensbelasting (36602, nr. 115);</w:t>
      </w:r>
    </w:p>
    <w:p w:rsidR="009B3B07" w:rsidP="009B3B07" w:rsidRDefault="009B3B07" w14:paraId="52CFA437"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onderzoek naar de staat van financiële stabiliteit en de effecten van beleid dat financiering via vreemd vermogen aantrekkelijk maakt (36602, nr. 116);</w:t>
      </w:r>
    </w:p>
    <w:p w:rsidR="009B3B07" w:rsidP="009B3B07" w:rsidRDefault="009B3B07" w14:paraId="02DBC6DF"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huurders compenseren voor het afschaffen van de salderingsregeling (36602, nr. 117);</w:t>
      </w:r>
    </w:p>
    <w:p w:rsidR="009B3B07" w:rsidP="009B3B07" w:rsidRDefault="009B3B07" w14:paraId="44691A46"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ervoor zorgen dat mensen er niet op achteruitgaan door de verandering van de huurtoeslag (36602, nr. 118);</w:t>
      </w:r>
    </w:p>
    <w:p w:rsidR="009B3B07" w:rsidP="009B3B07" w:rsidRDefault="009B3B07" w14:paraId="0F21D14B"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motie-Vermeer over in afstemming met de Autoriteit Consument en Markt (ACM) de werking van de huidige Beleidsregel opzegvergoedingen te evalueren (36602, nr. 119);</w:t>
      </w:r>
    </w:p>
    <w:p w:rsidR="009B3B07" w:rsidP="009B3B07" w:rsidRDefault="009B3B07" w14:paraId="1F66D6E8"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motie-Vermeer/Inge van Dijk over in kaart brengen waar de beperking van de kavelruilvrijstelling de transitie van het landelijk gebied doorkruist (36602, nr. 120);</w:t>
      </w:r>
    </w:p>
    <w:p w:rsidR="009B3B07" w:rsidP="009B3B07" w:rsidRDefault="009B3B07" w14:paraId="474F3FA6"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c.s. over burgers en ondernemers duidelijk maken dat elektrisch rijden vanaf 2026 aantrekkelijk blijft vergeleken met rijden op benzine (36602, nr. 121);</w:t>
      </w:r>
    </w:p>
    <w:p w:rsidR="009B3B07" w:rsidP="009B3B07" w:rsidRDefault="009B3B07" w14:paraId="46499414"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c.s. over technische omissies in de wettekst van de Successiewet ten aanzien van de BOR zo spoedig mogelijk repareren (36602, nr. 122);</w:t>
      </w:r>
    </w:p>
    <w:p w:rsidR="009B3B07" w:rsidP="009B3B07" w:rsidRDefault="009B3B07" w14:paraId="0FC295C4"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motie-Kostić over een generatietoets om de langetermijneffecten van de begroting op toekomstige generaties te kunnen beoordelen (36602, nr. 123);</w:t>
      </w:r>
    </w:p>
    <w:p w:rsidR="009B3B07" w:rsidP="009B3B07" w:rsidRDefault="009B3B07" w14:paraId="36F83328"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motie-Stoffer c.s. over in een brief aan de Kamer varianten en keuzeopties meenemen die de kloof tussen een- en tweeverdieners verkleinen (36602, nr. 124);</w:t>
      </w:r>
    </w:p>
    <w:p w:rsidR="009B3B07" w:rsidP="009B3B07" w:rsidRDefault="009B3B07" w14:paraId="6ACF4CC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motie-Stoffer c.s. over de gevolgen van de versobering van de BOR voor de agrarische sector zo veel mogelijk beperken (36602, nr. 125);</w:t>
      </w:r>
    </w:p>
    <w:p w:rsidR="009B3B07" w:rsidP="009B3B07" w:rsidRDefault="009B3B07" w14:paraId="2DC1B142"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motie-Stoffer/Inge van Dijk over een belasting op toegevoegde suikers serieus meenemen in de besluitvorming (36602, nr. 126);</w:t>
      </w:r>
    </w:p>
    <w:p w:rsidR="009B3B07" w:rsidP="009B3B07" w:rsidRDefault="009B3B07" w14:paraId="7AB9FCBA"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motie-Stoffer c.s. over een scheiding tussen wetgeving die mee moet lopen in het strakke behandelschema van het Belastingplan en wetgeving met een langere behandeltijd (36602, nr. 127);</w:t>
      </w:r>
    </w:p>
    <w:p w:rsidR="009B3B07" w:rsidP="009B3B07" w:rsidRDefault="009B3B07" w14:paraId="4C215DE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motie-Koekkoek/Dassen over de halvering van de vrijstelling voor groen beleggen zo ver mogelijk terugdraaien en dit dekken door het verhogen van de tabaksaccijns (36602, nr. 128);</w:t>
      </w:r>
    </w:p>
    <w:p w:rsidR="009B3B07" w:rsidP="009B3B07" w:rsidRDefault="009B3B07" w14:paraId="371C94AD"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motie-Koekkoek/Dassen over de </w:t>
      </w:r>
      <w:proofErr w:type="spellStart"/>
      <w:r>
        <w:rPr>
          <w:rFonts w:ascii="Arial" w:hAnsi="Arial" w:eastAsia="Times New Roman" w:cs="Arial"/>
          <w:sz w:val="22"/>
          <w:szCs w:val="22"/>
        </w:rPr>
        <w:t>Innovatiebox</w:t>
      </w:r>
      <w:proofErr w:type="spellEnd"/>
      <w:r>
        <w:rPr>
          <w:rFonts w:ascii="Arial" w:hAnsi="Arial" w:eastAsia="Times New Roman" w:cs="Arial"/>
          <w:sz w:val="22"/>
          <w:szCs w:val="22"/>
        </w:rPr>
        <w:t xml:space="preserve"> dusdanig vormgeven dat het beleidsdoel "het bevorderen van innovatie" doelmatig en doeltreffend wordt behaald (36602, nr. 129).</w:t>
      </w:r>
    </w:p>
    <w:p w:rsidR="009B3B07" w:rsidP="009B3B07" w:rsidRDefault="009B3B07" w14:paraId="5E80934D" w14:textId="77777777">
      <w:pPr>
        <w:rPr>
          <w:rFonts w:ascii="Arial" w:hAnsi="Arial" w:eastAsia="Times New Roman" w:cs="Arial"/>
          <w:sz w:val="22"/>
          <w:szCs w:val="22"/>
        </w:rPr>
      </w:pPr>
    </w:p>
    <w:p w:rsidR="009B3B07" w:rsidP="009B3B07" w:rsidRDefault="009B3B07" w14:paraId="059FE4BE" w14:textId="77777777">
      <w:pPr>
        <w:spacing w:after="240"/>
        <w:rPr>
          <w:rFonts w:ascii="Arial" w:hAnsi="Arial" w:eastAsia="Times New Roman" w:cs="Arial"/>
          <w:sz w:val="22"/>
          <w:szCs w:val="22"/>
        </w:rPr>
      </w:pPr>
      <w:r>
        <w:rPr>
          <w:rFonts w:ascii="Arial" w:hAnsi="Arial" w:eastAsia="Times New Roman" w:cs="Arial"/>
          <w:sz w:val="22"/>
          <w:szCs w:val="22"/>
        </w:rPr>
        <w:t>(Zie vergadering van heden.)</w:t>
      </w:r>
    </w:p>
    <w:p w:rsidR="009B3B07" w:rsidP="009B3B07" w:rsidRDefault="009B3B07" w14:paraId="6216F2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motie-Van Vroonhoven/Vermeer (36602, nr. 112) is in die zin gewijzigd dat zij thans is ondertekend door het lid Van Vroonhoven. </w:t>
      </w:r>
      <w:r>
        <w:rPr>
          <w:rFonts w:ascii="Arial" w:hAnsi="Arial" w:eastAsia="Times New Roman" w:cs="Arial"/>
          <w:sz w:val="22"/>
          <w:szCs w:val="22"/>
        </w:rPr>
        <w:br/>
      </w:r>
      <w:r>
        <w:rPr>
          <w:rFonts w:ascii="Arial" w:hAnsi="Arial" w:eastAsia="Times New Roman" w:cs="Arial"/>
          <w:sz w:val="22"/>
          <w:szCs w:val="22"/>
        </w:rPr>
        <w:br/>
        <w:t>Zij krijgt nr. ??, was nr. (36602).</w:t>
      </w:r>
    </w:p>
    <w:p w:rsidR="009B3B07" w:rsidP="009B3B07" w:rsidRDefault="009B3B07" w14:paraId="2561785C" w14:textId="77777777">
      <w:pPr>
        <w:spacing w:after="240"/>
        <w:rPr>
          <w:rFonts w:ascii="Arial" w:hAnsi="Arial" w:eastAsia="Times New Roman" w:cs="Arial"/>
          <w:sz w:val="22"/>
          <w:szCs w:val="22"/>
        </w:rPr>
      </w:pPr>
      <w:r>
        <w:rPr>
          <w:rFonts w:ascii="Arial" w:hAnsi="Arial" w:eastAsia="Times New Roman" w:cs="Arial"/>
          <w:sz w:val="22"/>
          <w:szCs w:val="22"/>
        </w:rPr>
        <w:t>Op verzoek van mevrouw Van Vroonhoven stel ik voor haar gewijzigde motie (36602, nr. ??, was nr. 112)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9B3B07" w:rsidP="009B3B07" w:rsidRDefault="009B3B07" w14:paraId="275317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Van Vroonhoven stel ik voor haar motie (36602, nr. 114)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9B3B07" w:rsidP="009B3B07" w:rsidRDefault="009B3B07" w14:paraId="39C5A82F" w14:textId="77777777">
      <w:pPr>
        <w:spacing w:after="240"/>
        <w:rPr>
          <w:rFonts w:ascii="Arial" w:hAnsi="Arial" w:eastAsia="Times New Roman" w:cs="Arial"/>
          <w:sz w:val="22"/>
          <w:szCs w:val="22"/>
        </w:rPr>
      </w:pPr>
      <w:r>
        <w:rPr>
          <w:rFonts w:ascii="Arial" w:hAnsi="Arial" w:eastAsia="Times New Roman" w:cs="Arial"/>
          <w:sz w:val="22"/>
          <w:szCs w:val="22"/>
        </w:rPr>
        <w:t>De motie-Vermeer (36602, nr. 119) is in die zin gewijzigd dat zij thans luidt:</w:t>
      </w:r>
    </w:p>
    <w:p w:rsidR="009B3B07" w:rsidP="009B3B07" w:rsidRDefault="009B3B07" w14:paraId="6ED1E53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consumenten en energiebedrijven gebaat zijn bij duidelijkheid en voorspelbaarheid over de kosten van opzegging bij voortijdige beëindiging van energiecontracten;</w:t>
      </w:r>
      <w:r>
        <w:rPr>
          <w:rFonts w:ascii="Arial" w:hAnsi="Arial" w:eastAsia="Times New Roman" w:cs="Arial"/>
          <w:sz w:val="22"/>
          <w:szCs w:val="22"/>
        </w:rPr>
        <w:br/>
      </w:r>
      <w:r>
        <w:rPr>
          <w:rFonts w:ascii="Arial" w:hAnsi="Arial" w:eastAsia="Times New Roman" w:cs="Arial"/>
          <w:sz w:val="22"/>
          <w:szCs w:val="22"/>
        </w:rPr>
        <w:br/>
        <w:t xml:space="preserve">overwegende dat een vaste en </w:t>
      </w:r>
      <w:proofErr w:type="spellStart"/>
      <w:r>
        <w:rPr>
          <w:rFonts w:ascii="Arial" w:hAnsi="Arial" w:eastAsia="Times New Roman" w:cs="Arial"/>
          <w:sz w:val="22"/>
          <w:szCs w:val="22"/>
        </w:rPr>
        <w:t>herzienbare</w:t>
      </w:r>
      <w:proofErr w:type="spellEnd"/>
      <w:r>
        <w:rPr>
          <w:rFonts w:ascii="Arial" w:hAnsi="Arial" w:eastAsia="Times New Roman" w:cs="Arial"/>
          <w:sz w:val="22"/>
          <w:szCs w:val="22"/>
        </w:rPr>
        <w:t xml:space="preserve"> opzegvergoeding bijdraagt aan transparantie en marktconformiteit en zorgt dat partijen weten welke kosten bij tussentijdse beëindiging gelden;</w:t>
      </w:r>
      <w:r>
        <w:rPr>
          <w:rFonts w:ascii="Arial" w:hAnsi="Arial" w:eastAsia="Times New Roman" w:cs="Arial"/>
          <w:sz w:val="22"/>
          <w:szCs w:val="22"/>
        </w:rPr>
        <w:br/>
      </w:r>
      <w:r>
        <w:rPr>
          <w:rFonts w:ascii="Arial" w:hAnsi="Arial" w:eastAsia="Times New Roman" w:cs="Arial"/>
          <w:sz w:val="22"/>
          <w:szCs w:val="22"/>
        </w:rPr>
        <w:br/>
        <w:t xml:space="preserve">verzoekt de regering om in afstemming met de Autoriteit Consument &amp; Markt (ACM) de werking van de huidige Beleidsregel opzegvergoedingen te evalueren en daarbij in ieder geval in te gaan op de vraag of de hoogte van de vergoeding voldoende duidelijk is voor de </w:t>
      </w:r>
      <w:r>
        <w:rPr>
          <w:rFonts w:ascii="Arial" w:hAnsi="Arial" w:eastAsia="Times New Roman" w:cs="Arial"/>
          <w:sz w:val="22"/>
          <w:szCs w:val="22"/>
        </w:rPr>
        <w:lastRenderedPageBreak/>
        <w:t>consument,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B3B07" w:rsidP="009B3B07" w:rsidRDefault="009B3B07" w14:paraId="05528C01" w14:textId="77777777">
      <w:pPr>
        <w:spacing w:after="240"/>
        <w:rPr>
          <w:rFonts w:ascii="Arial" w:hAnsi="Arial" w:eastAsia="Times New Roman" w:cs="Arial"/>
          <w:sz w:val="22"/>
          <w:szCs w:val="22"/>
        </w:rPr>
      </w:pPr>
      <w:r>
        <w:rPr>
          <w:rFonts w:ascii="Arial" w:hAnsi="Arial" w:eastAsia="Times New Roman" w:cs="Arial"/>
          <w:sz w:val="22"/>
          <w:szCs w:val="22"/>
        </w:rPr>
        <w:t>Zij krijgt nr. ??, was nr. 119 (36602).</w:t>
      </w:r>
    </w:p>
    <w:p w:rsidR="009B3B07" w:rsidP="009B3B07" w:rsidRDefault="009B3B07" w14:paraId="4AD1B7F0" w14:textId="77777777">
      <w:pPr>
        <w:spacing w:after="240"/>
        <w:rPr>
          <w:rFonts w:ascii="Arial" w:hAnsi="Arial" w:eastAsia="Times New Roman" w:cs="Arial"/>
          <w:sz w:val="22"/>
          <w:szCs w:val="22"/>
        </w:rPr>
      </w:pPr>
      <w:r>
        <w:rPr>
          <w:rFonts w:ascii="Arial" w:hAnsi="Arial" w:eastAsia="Times New Roman" w:cs="Arial"/>
          <w:sz w:val="22"/>
          <w:szCs w:val="22"/>
        </w:rPr>
        <w:t>De motie-Koekkoek/Dassen (36602, nr. 128) is in die zin gewijzigd dat zij thans luidt:</w:t>
      </w:r>
    </w:p>
    <w:p w:rsidR="009B3B07" w:rsidP="009B3B07" w:rsidRDefault="009B3B07" w14:paraId="6A8A472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doelmatige en doeltreffende regeling zijnde de vrijstelling groen beleggen wordt gehalveerd per 1 januari 2025;</w:t>
      </w:r>
      <w:r>
        <w:rPr>
          <w:rFonts w:ascii="Arial" w:hAnsi="Arial" w:eastAsia="Times New Roman" w:cs="Arial"/>
          <w:sz w:val="22"/>
          <w:szCs w:val="22"/>
        </w:rPr>
        <w:br/>
      </w:r>
      <w:r>
        <w:rPr>
          <w:rFonts w:ascii="Arial" w:hAnsi="Arial" w:eastAsia="Times New Roman" w:cs="Arial"/>
          <w:sz w:val="22"/>
          <w:szCs w:val="22"/>
        </w:rPr>
        <w:br/>
        <w:t>overwegende dat duurzame en innovatieve projecten hierdoor in gevaar komen;</w:t>
      </w:r>
      <w:r>
        <w:rPr>
          <w:rFonts w:ascii="Arial" w:hAnsi="Arial" w:eastAsia="Times New Roman" w:cs="Arial"/>
          <w:sz w:val="22"/>
          <w:szCs w:val="22"/>
        </w:rPr>
        <w:br/>
      </w:r>
      <w:r>
        <w:rPr>
          <w:rFonts w:ascii="Arial" w:hAnsi="Arial" w:eastAsia="Times New Roman" w:cs="Arial"/>
          <w:sz w:val="22"/>
          <w:szCs w:val="22"/>
        </w:rPr>
        <w:br/>
        <w:t>verzoekt de regering voor de Voorjaarsnota opties uit te werken voor het terugdraaien van de halvering van de vrijstelling groen beleggen,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br/>
        <w:t>en gaat over tot de orde van de dag.</w:t>
      </w:r>
    </w:p>
    <w:p w:rsidR="009B3B07" w:rsidP="009B3B07" w:rsidRDefault="009B3B07" w14:paraId="55D8A29F" w14:textId="77777777">
      <w:pPr>
        <w:spacing w:after="240"/>
        <w:rPr>
          <w:rFonts w:ascii="Arial" w:hAnsi="Arial" w:eastAsia="Times New Roman" w:cs="Arial"/>
          <w:sz w:val="22"/>
          <w:szCs w:val="22"/>
        </w:rPr>
      </w:pPr>
      <w:r>
        <w:rPr>
          <w:rFonts w:ascii="Arial" w:hAnsi="Arial" w:eastAsia="Times New Roman" w:cs="Arial"/>
          <w:sz w:val="22"/>
          <w:szCs w:val="22"/>
        </w:rPr>
        <w:t>Zij krijgt nr. ??, was nr. 128 (36602).</w:t>
      </w:r>
      <w:r>
        <w:rPr>
          <w:rFonts w:ascii="Arial" w:hAnsi="Arial" w:eastAsia="Times New Roman" w:cs="Arial"/>
          <w:sz w:val="22"/>
          <w:szCs w:val="22"/>
        </w:rPr>
        <w:br/>
      </w:r>
      <w:r>
        <w:rPr>
          <w:rFonts w:ascii="Arial" w:hAnsi="Arial" w:eastAsia="Times New Roman" w:cs="Arial"/>
          <w:sz w:val="22"/>
          <w:szCs w:val="22"/>
        </w:rPr>
        <w:br/>
        <w:t>Ik stel vast dat wij nu over deze gewijzigde moties kunnen stemmen.</w:t>
      </w:r>
    </w:p>
    <w:p w:rsidR="009B3B07" w:rsidP="009B3B07" w:rsidRDefault="009B3B07" w14:paraId="72E38679" w14:textId="77777777">
      <w:pPr>
        <w:spacing w:after="240"/>
        <w:rPr>
          <w:rFonts w:ascii="Arial" w:hAnsi="Arial" w:eastAsia="Times New Roman" w:cs="Arial"/>
          <w:sz w:val="22"/>
          <w:szCs w:val="22"/>
        </w:rPr>
      </w:pPr>
      <w:r>
        <w:rPr>
          <w:rFonts w:ascii="Arial" w:hAnsi="Arial" w:eastAsia="Times New Roman" w:cs="Arial"/>
          <w:sz w:val="22"/>
          <w:szCs w:val="22"/>
        </w:rPr>
        <w:t>In stemming komt de motie-Vlottes (36602, nr. 100).</w:t>
      </w:r>
    </w:p>
    <w:p w:rsidR="009B3B07" w:rsidP="009B3B07" w:rsidRDefault="009B3B07" w14:paraId="1DAAD2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D66, NSC, de ChristenUnie, de SGP, het CDA, de VVD, BBB, JA21, FVD en de PVV voor deze motie hebben gestemd en de leden van de overige fracties ertegen, zodat zij is aangenomen.</w:t>
      </w:r>
    </w:p>
    <w:p w:rsidR="009B3B07" w:rsidP="009B3B07" w:rsidRDefault="009B3B07" w14:paraId="3D5C8281" w14:textId="77777777">
      <w:pPr>
        <w:spacing w:after="240"/>
        <w:rPr>
          <w:rFonts w:ascii="Arial" w:hAnsi="Arial" w:eastAsia="Times New Roman" w:cs="Arial"/>
          <w:sz w:val="22"/>
          <w:szCs w:val="22"/>
        </w:rPr>
      </w:pPr>
      <w:r>
        <w:rPr>
          <w:rFonts w:ascii="Arial" w:hAnsi="Arial" w:eastAsia="Times New Roman" w:cs="Arial"/>
          <w:sz w:val="22"/>
          <w:szCs w:val="22"/>
        </w:rPr>
        <w:t>In stemming komt de motie-Vlottes c.s. (36602, nr. 101).</w:t>
      </w:r>
    </w:p>
    <w:p w:rsidR="009B3B07" w:rsidP="009B3B07" w:rsidRDefault="009B3B07" w14:paraId="21075E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Volt, D66, NSC, de ChristenUnie, de SGP, het CDA, de VVD, BBB, JA21, FVD en de PVV voor deze motie hebben gestemd en de leden van de overige fracties ertegen, zodat zij is aangenomen.</w:t>
      </w:r>
    </w:p>
    <w:p w:rsidR="009B3B07" w:rsidP="009B3B07" w:rsidRDefault="009B3B07" w14:paraId="32BEC4C8"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Eijk (36602, nr. 102).</w:t>
      </w:r>
    </w:p>
    <w:p w:rsidR="009B3B07" w:rsidP="009B3B07" w:rsidRDefault="009B3B07" w14:paraId="5B8FFB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de ChristenUnie, de SGP, het CDA, de VVD, BBB, JA21, FVD en de PVV voor deze motie hebben gestemd en de leden van de overige fracties ertegen, zodat zij is aangenomen.</w:t>
      </w:r>
    </w:p>
    <w:p w:rsidR="009B3B07" w:rsidP="009B3B07" w:rsidRDefault="009B3B07" w14:paraId="3DA3FB56"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Eijk (36602, nr. 103).</w:t>
      </w:r>
    </w:p>
    <w:p w:rsidR="009B3B07" w:rsidP="009B3B07" w:rsidRDefault="009B3B07" w14:paraId="56EDF4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NSC, de ChristenUnie, de SGP, het CDA, de VVD, BBB, JA21 en FVD voor deze motie hebben gestemd en de leden van de overige fracties ertegen, zodat zij is aangenomen.</w:t>
      </w:r>
    </w:p>
    <w:p w:rsidR="009B3B07" w:rsidP="009B3B07" w:rsidRDefault="009B3B07" w14:paraId="01BA4578"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Eijk/Vermeer (36602, nr. 104).</w:t>
      </w:r>
    </w:p>
    <w:p w:rsidR="009B3B07" w:rsidP="009B3B07" w:rsidRDefault="009B3B07" w14:paraId="6207ACA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9B3B07" w:rsidP="009B3B07" w:rsidRDefault="009B3B07" w14:paraId="5B77C5B5"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Eijk (36602, nr. 105).</w:t>
      </w:r>
    </w:p>
    <w:p w:rsidR="009B3B07" w:rsidP="009B3B07" w:rsidRDefault="009B3B07" w14:paraId="1CE89A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9B3B07" w:rsidP="009B3B07" w:rsidRDefault="009B3B07" w14:paraId="22755FBC"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Eijk/</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(36602, nr. 106).</w:t>
      </w:r>
    </w:p>
    <w:p w:rsidR="009B3B07" w:rsidP="009B3B07" w:rsidRDefault="009B3B07" w14:paraId="0BE673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NSC, de ChristenUnie, de SGP, het CDA, de VVD, BBB en JA21 voor deze motie hebben gestemd en de leden van de overige fracties ertegen, zodat zij is verworpen.</w:t>
      </w:r>
    </w:p>
    <w:p w:rsidR="009B3B07" w:rsidP="009B3B07" w:rsidRDefault="009B3B07" w14:paraId="22E07B27" w14:textId="77777777">
      <w:pPr>
        <w:spacing w:after="240"/>
        <w:rPr>
          <w:rFonts w:ascii="Arial" w:hAnsi="Arial" w:eastAsia="Times New Roman" w:cs="Arial"/>
          <w:sz w:val="22"/>
          <w:szCs w:val="22"/>
        </w:rPr>
      </w:pPr>
      <w:r>
        <w:rPr>
          <w:rFonts w:ascii="Arial" w:hAnsi="Arial" w:eastAsia="Times New Roman" w:cs="Arial"/>
          <w:sz w:val="22"/>
          <w:szCs w:val="22"/>
        </w:rPr>
        <w:t>In stemming komt de motie-Inge van Dijk c.s. (36602, nr. 108).</w:t>
      </w:r>
    </w:p>
    <w:p w:rsidR="009B3B07" w:rsidP="009B3B07" w:rsidRDefault="009B3B07" w14:paraId="18E148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de ChristenUnie en het CDA voor deze motie hebben gestemd en de leden van de overige fracties ertegen, zodat zij is verworpen.</w:t>
      </w:r>
    </w:p>
    <w:p w:rsidR="009B3B07" w:rsidP="009B3B07" w:rsidRDefault="009B3B07" w14:paraId="159EC614" w14:textId="77777777">
      <w:pPr>
        <w:spacing w:after="240"/>
        <w:rPr>
          <w:rFonts w:ascii="Arial" w:hAnsi="Arial" w:eastAsia="Times New Roman" w:cs="Arial"/>
          <w:sz w:val="22"/>
          <w:szCs w:val="22"/>
        </w:rPr>
      </w:pPr>
      <w:r>
        <w:rPr>
          <w:rFonts w:ascii="Arial" w:hAnsi="Arial" w:eastAsia="Times New Roman" w:cs="Arial"/>
          <w:sz w:val="22"/>
          <w:szCs w:val="22"/>
        </w:rPr>
        <w:t>In stemming komt de motie-Inge van Dijk c.s. (36602, nr. 109).</w:t>
      </w:r>
    </w:p>
    <w:p w:rsidR="009B3B07" w:rsidP="009B3B07" w:rsidRDefault="009B3B07" w14:paraId="0721B1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9B3B07" w:rsidP="009B3B07" w:rsidRDefault="009B3B07" w14:paraId="32A44DBA" w14:textId="77777777">
      <w:pPr>
        <w:spacing w:after="240"/>
        <w:rPr>
          <w:rFonts w:ascii="Arial" w:hAnsi="Arial" w:eastAsia="Times New Roman" w:cs="Arial"/>
          <w:sz w:val="22"/>
          <w:szCs w:val="22"/>
        </w:rPr>
      </w:pPr>
      <w:r>
        <w:rPr>
          <w:rFonts w:ascii="Arial" w:hAnsi="Arial" w:eastAsia="Times New Roman" w:cs="Arial"/>
          <w:sz w:val="22"/>
          <w:szCs w:val="22"/>
        </w:rPr>
        <w:t>In stemming komt de motie-Inge van Dijk c.s. (36602, nr. 110).</w:t>
      </w:r>
    </w:p>
    <w:p w:rsidR="009B3B07" w:rsidP="009B3B07" w:rsidRDefault="009B3B07" w14:paraId="6446AF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de ChristenUnie, de SGP, het CDA, de VVD, BBB en JA21 voor deze motie hebben gestemd en de leden van de overige fracties ertegen, zodat zij is aangenomen.</w:t>
      </w:r>
    </w:p>
    <w:p w:rsidR="009B3B07" w:rsidP="009B3B07" w:rsidRDefault="009B3B07" w14:paraId="06C9FCBC" w14:textId="77777777">
      <w:pPr>
        <w:spacing w:after="240"/>
        <w:rPr>
          <w:rFonts w:ascii="Arial" w:hAnsi="Arial" w:eastAsia="Times New Roman" w:cs="Arial"/>
          <w:sz w:val="22"/>
          <w:szCs w:val="22"/>
        </w:rPr>
      </w:pPr>
      <w:r>
        <w:rPr>
          <w:rFonts w:ascii="Arial" w:hAnsi="Arial" w:eastAsia="Times New Roman" w:cs="Arial"/>
          <w:sz w:val="22"/>
          <w:szCs w:val="22"/>
        </w:rPr>
        <w:t>In stemming komt de motie-Inge van Dijk c.s. (36602, nr. 111).</w:t>
      </w:r>
    </w:p>
    <w:p w:rsidR="009B3B07" w:rsidP="009B3B07" w:rsidRDefault="009B3B07" w14:paraId="0DF16E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Volt, D66, NSC, de ChristenUnie, de SGP, het CDA, de VVD, BBB, JA21, FVD en de PVV voor deze motie hebben gestemd en de leden van de fractie van GroenLinks-PvdA ertegen, zodat zij is aangenomen.</w:t>
      </w:r>
    </w:p>
    <w:p w:rsidR="009B3B07" w:rsidP="009B3B07" w:rsidRDefault="009B3B07" w14:paraId="0227D7F3"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Vroonhoven c.s. (36602, nr. 113).</w:t>
      </w:r>
    </w:p>
    <w:p w:rsidR="009B3B07" w:rsidP="009B3B07" w:rsidRDefault="009B3B07" w14:paraId="4D943D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NSC, de ChristenUnie, de SGP, het CDA, de VVD, BBB, JA21, FVD en de PVV voor deze motie hebben gestemd en de leden van de overige fracties ertegen, zodat zij is aangenomen.</w:t>
      </w:r>
    </w:p>
    <w:p w:rsidR="009B3B07" w:rsidP="009B3B07" w:rsidRDefault="009B3B07" w14:paraId="4B044DC5"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(36602, nr. 115).</w:t>
      </w:r>
    </w:p>
    <w:p w:rsidR="009B3B07" w:rsidP="009B3B07" w:rsidRDefault="009B3B07" w14:paraId="7F2855A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het CDA en JA21 voor deze motie hebben gestemd en de leden van de overige fracties ertegen, zodat zij is verworpen.</w:t>
      </w:r>
    </w:p>
    <w:p w:rsidR="009B3B07" w:rsidP="009B3B07" w:rsidRDefault="009B3B07" w14:paraId="496A043D"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(36602, nr. 116).</w:t>
      </w:r>
    </w:p>
    <w:p w:rsidR="009B3B07" w:rsidP="009B3B07" w:rsidRDefault="009B3B07" w14:paraId="033170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JA21 en FVD voor deze motie hebben gestemd en de leden van de overige fracties ertegen, zodat zij is verworpen.</w:t>
      </w:r>
    </w:p>
    <w:p w:rsidR="009B3B07" w:rsidP="009B3B07" w:rsidRDefault="009B3B07" w14:paraId="1ABB7E01"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(36602, nr. 117).</w:t>
      </w:r>
    </w:p>
    <w:p w:rsidR="009B3B07" w:rsidP="009B3B07" w:rsidRDefault="009B3B07" w14:paraId="25DD9C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de ChristenUnie voor deze motie hebben gestemd en de leden van de overige fracties ertegen, zodat zij is verworpen.</w:t>
      </w:r>
    </w:p>
    <w:p w:rsidR="009B3B07" w:rsidP="009B3B07" w:rsidRDefault="009B3B07" w14:paraId="41D6E8F4"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(36602, nr. 118).</w:t>
      </w:r>
    </w:p>
    <w:p w:rsidR="009B3B07" w:rsidP="009B3B07" w:rsidRDefault="009B3B07" w14:paraId="6CB3B4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Volt voor deze motie hebben gestemd en de leden van de overige fracties ertegen, zodat zij is verworpen.</w:t>
      </w:r>
    </w:p>
    <w:p w:rsidR="009B3B07" w:rsidP="009B3B07" w:rsidRDefault="009B3B07" w14:paraId="451AC71F"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motie-Vermeer (36602, nr. ??, was nr. 119).</w:t>
      </w:r>
    </w:p>
    <w:p w:rsidR="009B3B07" w:rsidP="009B3B07" w:rsidRDefault="009B3B07" w14:paraId="2F55D5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gewijzigde motie met algemene stemmen is aangenomen.</w:t>
      </w:r>
    </w:p>
    <w:p w:rsidR="009B3B07" w:rsidP="009B3B07" w:rsidRDefault="009B3B07" w14:paraId="0AF784F2" w14:textId="77777777">
      <w:pPr>
        <w:spacing w:after="240"/>
        <w:rPr>
          <w:rFonts w:ascii="Arial" w:hAnsi="Arial" w:eastAsia="Times New Roman" w:cs="Arial"/>
          <w:sz w:val="22"/>
          <w:szCs w:val="22"/>
        </w:rPr>
      </w:pPr>
      <w:r>
        <w:rPr>
          <w:rFonts w:ascii="Arial" w:hAnsi="Arial" w:eastAsia="Times New Roman" w:cs="Arial"/>
          <w:sz w:val="22"/>
          <w:szCs w:val="22"/>
        </w:rPr>
        <w:t>In stemming komt de motie-Vermeer/Inge van Dijk (36602, nr. 120).</w:t>
      </w:r>
    </w:p>
    <w:p w:rsidR="009B3B07" w:rsidP="009B3B07" w:rsidRDefault="009B3B07" w14:paraId="54B3F4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deze motie hebben gestemd en de leden van de overige fracties ertegen, zodat zij is aangenomen.</w:t>
      </w:r>
    </w:p>
    <w:p w:rsidR="009B3B07" w:rsidP="009B3B07" w:rsidRDefault="009B3B07" w14:paraId="16AD5DBE"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c.s. (36602, nr. 121).</w:t>
      </w:r>
    </w:p>
    <w:p w:rsidR="009B3B07" w:rsidP="009B3B07" w:rsidRDefault="009B3B07" w14:paraId="13F201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de VVD en BBB voor deze motie hebben gestemd en de leden van de overige fracties ertegen, zodat zij is aangenomen.</w:t>
      </w:r>
    </w:p>
    <w:p w:rsidR="009B3B07" w:rsidP="009B3B07" w:rsidRDefault="009B3B07" w14:paraId="462FEC7B"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c.s. (36602, nr. 122).</w:t>
      </w:r>
    </w:p>
    <w:p w:rsidR="009B3B07" w:rsidP="009B3B07" w:rsidRDefault="009B3B07" w14:paraId="378FFC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deze motie hebben gestemd en de leden van de overige fracties ertegen, zodat zij is aangenomen.</w:t>
      </w:r>
    </w:p>
    <w:p w:rsidR="009B3B07" w:rsidP="009B3B07" w:rsidRDefault="009B3B07" w14:paraId="29E5278B"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motie-Kostić (36602, nr. 123).</w:t>
      </w:r>
    </w:p>
    <w:p w:rsidR="009B3B07" w:rsidP="009B3B07" w:rsidRDefault="009B3B07" w14:paraId="572AD7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w:t>
      </w:r>
      <w:r>
        <w:rPr>
          <w:rFonts w:ascii="Arial" w:hAnsi="Arial" w:eastAsia="Times New Roman" w:cs="Arial"/>
          <w:sz w:val="22"/>
          <w:szCs w:val="22"/>
        </w:rPr>
        <w:lastRenderedPageBreak/>
        <w:t>Volt, D66, de ChristenUnie, het CDA en FVD voor deze motie hebben gestemd en de leden van de overige fracties ertegen, zodat zij is verworpen.</w:t>
      </w:r>
    </w:p>
    <w:p w:rsidR="009B3B07" w:rsidP="009B3B07" w:rsidRDefault="009B3B07" w14:paraId="21900D8A" w14:textId="77777777">
      <w:pPr>
        <w:spacing w:after="240"/>
        <w:rPr>
          <w:rFonts w:ascii="Arial" w:hAnsi="Arial" w:eastAsia="Times New Roman" w:cs="Arial"/>
          <w:sz w:val="22"/>
          <w:szCs w:val="22"/>
        </w:rPr>
      </w:pPr>
      <w:r>
        <w:rPr>
          <w:rFonts w:ascii="Arial" w:hAnsi="Arial" w:eastAsia="Times New Roman" w:cs="Arial"/>
          <w:sz w:val="22"/>
          <w:szCs w:val="22"/>
        </w:rPr>
        <w:t>In stemming komt de motie-Stoffer c.s. (36602, nr. 124).</w:t>
      </w:r>
    </w:p>
    <w:p w:rsidR="009B3B07" w:rsidP="009B3B07" w:rsidRDefault="009B3B07" w14:paraId="2E641A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Volt, NSC, de ChristenUnie, de SGP, het CDA, BBB, JA21, FVD en de PVV voor deze motie hebben gestemd en de leden van de overige fracties ertegen, zodat zij is aangenomen.</w:t>
      </w:r>
    </w:p>
    <w:p w:rsidR="009B3B07" w:rsidP="009B3B07" w:rsidRDefault="009B3B07" w14:paraId="5157E49A" w14:textId="77777777">
      <w:pPr>
        <w:spacing w:after="240"/>
        <w:rPr>
          <w:rFonts w:ascii="Arial" w:hAnsi="Arial" w:eastAsia="Times New Roman" w:cs="Arial"/>
          <w:sz w:val="22"/>
          <w:szCs w:val="22"/>
        </w:rPr>
      </w:pPr>
      <w:r>
        <w:rPr>
          <w:rFonts w:ascii="Arial" w:hAnsi="Arial" w:eastAsia="Times New Roman" w:cs="Arial"/>
          <w:sz w:val="22"/>
          <w:szCs w:val="22"/>
        </w:rPr>
        <w:t>In stemming komt de motie-Stoffer c.s. (36602, nr. 125).</w:t>
      </w:r>
    </w:p>
    <w:p w:rsidR="009B3B07" w:rsidP="009B3B07" w:rsidRDefault="009B3B07" w14:paraId="33E9C9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deze motie hebben gestemd en de leden van de overige fracties ertegen, zodat zij is aangenomen.</w:t>
      </w:r>
    </w:p>
    <w:p w:rsidR="009B3B07" w:rsidP="009B3B07" w:rsidRDefault="009B3B07" w14:paraId="2AE7003E" w14:textId="77777777">
      <w:pPr>
        <w:spacing w:after="240"/>
        <w:rPr>
          <w:rFonts w:ascii="Arial" w:hAnsi="Arial" w:eastAsia="Times New Roman" w:cs="Arial"/>
          <w:sz w:val="22"/>
          <w:szCs w:val="22"/>
        </w:rPr>
      </w:pPr>
      <w:r>
        <w:rPr>
          <w:rFonts w:ascii="Arial" w:hAnsi="Arial" w:eastAsia="Times New Roman" w:cs="Arial"/>
          <w:sz w:val="22"/>
          <w:szCs w:val="22"/>
        </w:rPr>
        <w:t>In stemming komt de motie-Stoffer/Inge van Dijk (36602, nr. 126).</w:t>
      </w:r>
    </w:p>
    <w:p w:rsidR="009B3B07" w:rsidP="009B3B07" w:rsidRDefault="009B3B07" w14:paraId="7B011D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NSC, de ChristenUnie, de SGP, het CDA, de VVD, BBB en JA21 voor deze motie hebben gestemd en de leden van de overige fracties ertegen, zodat zij is verworpen.</w:t>
      </w:r>
    </w:p>
    <w:p w:rsidR="009B3B07" w:rsidP="009B3B07" w:rsidRDefault="009B3B07" w14:paraId="74CEA19C" w14:textId="77777777">
      <w:pPr>
        <w:spacing w:after="240"/>
        <w:rPr>
          <w:rFonts w:ascii="Arial" w:hAnsi="Arial" w:eastAsia="Times New Roman" w:cs="Arial"/>
          <w:sz w:val="22"/>
          <w:szCs w:val="22"/>
        </w:rPr>
      </w:pPr>
      <w:r>
        <w:rPr>
          <w:rFonts w:ascii="Arial" w:hAnsi="Arial" w:eastAsia="Times New Roman" w:cs="Arial"/>
          <w:sz w:val="22"/>
          <w:szCs w:val="22"/>
        </w:rPr>
        <w:t>In stemming komt de motie-Stoffer c.s. (36602, nr. 127).</w:t>
      </w:r>
    </w:p>
    <w:p w:rsidR="009B3B07" w:rsidP="009B3B07" w:rsidRDefault="009B3B07" w14:paraId="361AE1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9B3B07" w:rsidP="009B3B07" w:rsidRDefault="009B3B07" w14:paraId="403D266F"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motie-Koekkoek/Dassen (36602, nr. ??, was nr. 128).</w:t>
      </w:r>
    </w:p>
    <w:p w:rsidR="009B3B07" w:rsidP="009B3B07" w:rsidRDefault="009B3B07" w14:paraId="04F834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PvdD, Volt, D66 en de ChristenUnie voor deze gewijzigde motie hebben gestemd en de leden van de overige fracties ertegen, zodat zij is verworpen.</w:t>
      </w:r>
    </w:p>
    <w:p w:rsidR="009B3B07" w:rsidP="009B3B07" w:rsidRDefault="009B3B07" w14:paraId="410EC3CA"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motie-Koekkoek/Dassen (36602, nr. 129).</w:t>
      </w:r>
    </w:p>
    <w:p w:rsidR="009B3B07" w:rsidP="009B3B07" w:rsidRDefault="009B3B07" w14:paraId="6E79E7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SGP, JA21 en FVD voor deze motie hebben gestemd en de leden van de overige fracties ertegen, zodat zij is verworpen.</w:t>
      </w:r>
    </w:p>
    <w:p w:rsidR="009B3B07" w:rsidP="009B3B07" w:rsidRDefault="009B3B07" w14:paraId="55A034A2" w14:textId="77777777">
      <w:pPr>
        <w:spacing w:after="240"/>
        <w:rPr>
          <w:rFonts w:ascii="Arial" w:hAnsi="Arial" w:eastAsia="Times New Roman" w:cs="Arial"/>
          <w:sz w:val="22"/>
          <w:szCs w:val="22"/>
        </w:rPr>
      </w:pPr>
      <w:r>
        <w:rPr>
          <w:rFonts w:ascii="Arial" w:hAnsi="Arial" w:eastAsia="Times New Roman" w:cs="Arial"/>
          <w:sz w:val="22"/>
          <w:szCs w:val="22"/>
        </w:rPr>
        <w:t>Stemming Overige fiscale maatregelen 2025</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enkele belastingwetten en enige andere wetten (Overige fiscale maatregelen 2025) (36603)</w:t>
      </w:r>
      <w:r>
        <w:rPr>
          <w:rFonts w:ascii="Arial" w:hAnsi="Arial" w:eastAsia="Times New Roman" w:cs="Arial"/>
          <w:sz w:val="22"/>
          <w:szCs w:val="22"/>
        </w:rPr>
        <w:t>.</w:t>
      </w:r>
    </w:p>
    <w:p w:rsidR="009B3B07" w:rsidP="009B3B07" w:rsidRDefault="009B3B07" w14:paraId="7E0FFCE5" w14:textId="77777777">
      <w:pPr>
        <w:spacing w:after="240"/>
        <w:rPr>
          <w:rFonts w:ascii="Arial" w:hAnsi="Arial" w:eastAsia="Times New Roman" w:cs="Arial"/>
          <w:sz w:val="22"/>
          <w:szCs w:val="22"/>
        </w:rPr>
      </w:pPr>
      <w:r>
        <w:rPr>
          <w:rFonts w:ascii="Arial" w:hAnsi="Arial" w:eastAsia="Times New Roman" w:cs="Arial"/>
          <w:sz w:val="22"/>
          <w:szCs w:val="22"/>
        </w:rPr>
        <w:t>(Zie vergadering van heden.)</w:t>
      </w:r>
    </w:p>
    <w:p w:rsidR="009B3B07" w:rsidP="009B3B07" w:rsidRDefault="009B3B07" w14:paraId="4665D96C" w14:textId="77777777">
      <w:pPr>
        <w:spacing w:after="240"/>
        <w:rPr>
          <w:rFonts w:ascii="Arial" w:hAnsi="Arial" w:eastAsia="Times New Roman" w:cs="Arial"/>
          <w:sz w:val="22"/>
          <w:szCs w:val="22"/>
        </w:rPr>
      </w:pPr>
      <w:r>
        <w:rPr>
          <w:rFonts w:ascii="Arial" w:hAnsi="Arial" w:eastAsia="Times New Roman" w:cs="Arial"/>
          <w:sz w:val="22"/>
          <w:szCs w:val="22"/>
        </w:rPr>
        <w:t>In stemming komt het wetsvoorstel.</w:t>
      </w:r>
    </w:p>
    <w:p w:rsidR="009B3B07" w:rsidP="009B3B07" w:rsidRDefault="009B3B07" w14:paraId="4C52E4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JA21 en de PVV voor dit wetsvoorstel hebben gestemd en de leden van de overige fracties ertegen, zodat het is aangenomen.</w:t>
      </w:r>
    </w:p>
    <w:p w:rsidR="009B3B07" w:rsidP="009B3B07" w:rsidRDefault="009B3B07" w14:paraId="230FC5B7" w14:textId="77777777">
      <w:pPr>
        <w:spacing w:after="240"/>
        <w:rPr>
          <w:rFonts w:ascii="Arial" w:hAnsi="Arial" w:eastAsia="Times New Roman" w:cs="Arial"/>
          <w:sz w:val="22"/>
          <w:szCs w:val="22"/>
        </w:rPr>
      </w:pPr>
      <w:r>
        <w:rPr>
          <w:rFonts w:ascii="Arial" w:hAnsi="Arial" w:eastAsia="Times New Roman" w:cs="Arial"/>
          <w:sz w:val="22"/>
          <w:szCs w:val="22"/>
        </w:rPr>
        <w:lastRenderedPageBreak/>
        <w:t>Stemmingen Belastingplan BES-eilanden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enkele belastingwetten en enige andere wetten die betrekking hebben op de BES-eilanden (Belastingplan BES-eilanden 2025) (36604)</w:t>
      </w:r>
      <w:r>
        <w:rPr>
          <w:rFonts w:ascii="Arial" w:hAnsi="Arial" w:eastAsia="Times New Roman" w:cs="Arial"/>
          <w:sz w:val="22"/>
          <w:szCs w:val="22"/>
        </w:rPr>
        <w:t>.</w:t>
      </w:r>
    </w:p>
    <w:p w:rsidR="009B3B07" w:rsidP="009B3B07" w:rsidRDefault="009B3B07" w14:paraId="2F20AF9C" w14:textId="77777777">
      <w:pPr>
        <w:spacing w:after="240"/>
        <w:rPr>
          <w:rFonts w:ascii="Arial" w:hAnsi="Arial" w:eastAsia="Times New Roman" w:cs="Arial"/>
          <w:sz w:val="22"/>
          <w:szCs w:val="22"/>
        </w:rPr>
      </w:pPr>
      <w:r>
        <w:rPr>
          <w:rFonts w:ascii="Arial" w:hAnsi="Arial" w:eastAsia="Times New Roman" w:cs="Arial"/>
          <w:sz w:val="22"/>
          <w:szCs w:val="22"/>
        </w:rPr>
        <w:t>(Zie vergadering van heden.)</w:t>
      </w:r>
    </w:p>
    <w:p w:rsidR="009B3B07" w:rsidP="009B3B07" w:rsidRDefault="009B3B07" w14:paraId="13FDBB02"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amendement-Van Oostenbruggen (stuk nr. 10, I).</w:t>
      </w:r>
    </w:p>
    <w:p w:rsidR="009B3B07" w:rsidP="009B3B07" w:rsidRDefault="009B3B07" w14:paraId="07FBEC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gewijzigde amendement met algemene stemmen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gewijzigde amendement de overige op stuk nr. 10 voorkomende gewijzigde amendementen als aangenomen kunnen worden beschouwd.</w:t>
      </w:r>
    </w:p>
    <w:p w:rsidR="009B3B07" w:rsidP="009B3B07" w:rsidRDefault="009B3B07" w14:paraId="66A174BC"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c.s. (stuk nr. 11).</w:t>
      </w:r>
    </w:p>
    <w:p w:rsidR="009B3B07" w:rsidP="009B3B07" w:rsidRDefault="009B3B07" w14:paraId="5B0835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JA21 en FVD voor dit amendement hebben gestemd en de leden van de overige fracties ertegen, zodat het is aangenomen.</w:t>
      </w:r>
    </w:p>
    <w:p w:rsidR="009B3B07" w:rsidP="009B3B07" w:rsidRDefault="009B3B07" w14:paraId="64E8FF81"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het wetsvoorstel, zoals op onderdelen gewijzigd door de aanneming van de gewijzigde amendementen-Van Oostenbruggen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10, I tot en met IV) en het amendement-</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c.s. (stuk nr. 11).</w:t>
      </w:r>
    </w:p>
    <w:p w:rsidR="009B3B07" w:rsidP="009B3B07" w:rsidRDefault="009B3B07" w14:paraId="599EDD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NSC, de ChristenUnie, de SGP, het CDA, de VVD, BBB, JA21 en de PVV voor dit wetsvoorstel hebben gestemd en de leden van de overige fracties ertegen, zodat het is aangenomen.</w:t>
      </w:r>
    </w:p>
    <w:p w:rsidR="009B3B07" w:rsidP="009B3B07" w:rsidRDefault="009B3B07" w14:paraId="3EA023E3" w14:textId="77777777">
      <w:pPr>
        <w:spacing w:after="240"/>
        <w:rPr>
          <w:rFonts w:ascii="Arial" w:hAnsi="Arial" w:eastAsia="Times New Roman" w:cs="Arial"/>
          <w:sz w:val="22"/>
          <w:szCs w:val="22"/>
        </w:rPr>
      </w:pPr>
      <w:r>
        <w:rPr>
          <w:rFonts w:ascii="Arial" w:hAnsi="Arial" w:eastAsia="Times New Roman" w:cs="Arial"/>
          <w:sz w:val="22"/>
          <w:szCs w:val="22"/>
        </w:rPr>
        <w:t>Stemmingen Fiscale verzamelwet 2025</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enkele belastingwetten en enige andere wetten (Fiscale verzamelwet 2025) (36605)</w:t>
      </w:r>
      <w:r>
        <w:rPr>
          <w:rFonts w:ascii="Arial" w:hAnsi="Arial" w:eastAsia="Times New Roman" w:cs="Arial"/>
          <w:sz w:val="22"/>
          <w:szCs w:val="22"/>
        </w:rPr>
        <w:t>.</w:t>
      </w:r>
    </w:p>
    <w:p w:rsidR="009B3B07" w:rsidP="009B3B07" w:rsidRDefault="009B3B07" w14:paraId="208D9E26" w14:textId="77777777">
      <w:pPr>
        <w:spacing w:after="240"/>
        <w:rPr>
          <w:rFonts w:ascii="Arial" w:hAnsi="Arial" w:eastAsia="Times New Roman" w:cs="Arial"/>
          <w:sz w:val="22"/>
          <w:szCs w:val="22"/>
        </w:rPr>
      </w:pPr>
      <w:r>
        <w:rPr>
          <w:rFonts w:ascii="Arial" w:hAnsi="Arial" w:eastAsia="Times New Roman" w:cs="Arial"/>
          <w:sz w:val="22"/>
          <w:szCs w:val="22"/>
        </w:rPr>
        <w:t>(Zie vergadering van heden.)</w:t>
      </w:r>
    </w:p>
    <w:p w:rsidR="009B3B07" w:rsidP="009B3B07" w:rsidRDefault="009B3B07" w14:paraId="73F8D3BF" w14:textId="77777777">
      <w:pPr>
        <w:spacing w:after="240"/>
        <w:rPr>
          <w:rFonts w:ascii="Arial" w:hAnsi="Arial" w:eastAsia="Times New Roman" w:cs="Arial"/>
          <w:sz w:val="22"/>
          <w:szCs w:val="22"/>
        </w:rPr>
      </w:pPr>
      <w:r>
        <w:rPr>
          <w:rFonts w:ascii="Arial" w:hAnsi="Arial" w:eastAsia="Times New Roman" w:cs="Arial"/>
          <w:sz w:val="22"/>
          <w:szCs w:val="22"/>
        </w:rPr>
        <w:t>In stemming komt het wetsvoorstel.</w:t>
      </w:r>
    </w:p>
    <w:p w:rsidR="009B3B07" w:rsidP="009B3B07" w:rsidRDefault="009B3B07" w14:paraId="2BE02C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NSC, de ChristenUnie, de SGP, het CDA, de VVD, BBB, JA21 en de PVV voor dit wetsvoorstel hebben gestemd en de leden van de overige fracties ertegen, zodat het is aangenomen.</w:t>
      </w:r>
    </w:p>
    <w:p w:rsidR="009B3B07" w:rsidP="009B3B07" w:rsidRDefault="009B3B07" w14:paraId="520D0E20" w14:textId="77777777">
      <w:pPr>
        <w:spacing w:after="240"/>
        <w:rPr>
          <w:rFonts w:ascii="Arial" w:hAnsi="Arial" w:eastAsia="Times New Roman" w:cs="Arial"/>
          <w:sz w:val="22"/>
          <w:szCs w:val="22"/>
        </w:rPr>
      </w:pPr>
      <w:r>
        <w:rPr>
          <w:rFonts w:ascii="Arial" w:hAnsi="Arial" w:eastAsia="Times New Roman" w:cs="Arial"/>
          <w:sz w:val="22"/>
          <w:szCs w:val="22"/>
        </w:rPr>
        <w:t xml:space="preserve">Stemmingen Wijziging van de Wet op het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2025</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 xml:space="preserve">Wijziging van de Wet op het </w:t>
      </w:r>
      <w:proofErr w:type="spellStart"/>
      <w:r>
        <w:rPr>
          <w:rStyle w:val="Zwaar"/>
          <w:rFonts w:ascii="Arial" w:hAnsi="Arial" w:eastAsia="Times New Roman" w:cs="Arial"/>
          <w:sz w:val="22"/>
          <w:szCs w:val="22"/>
        </w:rPr>
        <w:t>kindgebonden</w:t>
      </w:r>
      <w:proofErr w:type="spellEnd"/>
      <w:r>
        <w:rPr>
          <w:rStyle w:val="Zwaar"/>
          <w:rFonts w:ascii="Arial" w:hAnsi="Arial" w:eastAsia="Times New Roman" w:cs="Arial"/>
          <w:sz w:val="22"/>
          <w:szCs w:val="22"/>
        </w:rPr>
        <w:t xml:space="preserve"> budget tot intensivering van het </w:t>
      </w:r>
      <w:proofErr w:type="spellStart"/>
      <w:r>
        <w:rPr>
          <w:rStyle w:val="Zwaar"/>
          <w:rFonts w:ascii="Arial" w:hAnsi="Arial" w:eastAsia="Times New Roman" w:cs="Arial"/>
          <w:sz w:val="22"/>
          <w:szCs w:val="22"/>
        </w:rPr>
        <w:t>kindgebonden</w:t>
      </w:r>
      <w:proofErr w:type="spellEnd"/>
      <w:r>
        <w:rPr>
          <w:rStyle w:val="Zwaar"/>
          <w:rFonts w:ascii="Arial" w:hAnsi="Arial" w:eastAsia="Times New Roman" w:cs="Arial"/>
          <w:sz w:val="22"/>
          <w:szCs w:val="22"/>
        </w:rPr>
        <w:t xml:space="preserve"> budget in verband met koopkrachtondersteuning in 2025 (36606)</w:t>
      </w:r>
      <w:r>
        <w:rPr>
          <w:rFonts w:ascii="Arial" w:hAnsi="Arial" w:eastAsia="Times New Roman" w:cs="Arial"/>
          <w:sz w:val="22"/>
          <w:szCs w:val="22"/>
        </w:rPr>
        <w:t>.</w:t>
      </w:r>
    </w:p>
    <w:p w:rsidR="009B3B07" w:rsidP="009B3B07" w:rsidRDefault="009B3B07" w14:paraId="59E3BACA" w14:textId="77777777">
      <w:pPr>
        <w:spacing w:after="240"/>
        <w:rPr>
          <w:rFonts w:ascii="Arial" w:hAnsi="Arial" w:eastAsia="Times New Roman" w:cs="Arial"/>
          <w:sz w:val="22"/>
          <w:szCs w:val="22"/>
        </w:rPr>
      </w:pPr>
      <w:r>
        <w:rPr>
          <w:rFonts w:ascii="Arial" w:hAnsi="Arial" w:eastAsia="Times New Roman" w:cs="Arial"/>
          <w:sz w:val="22"/>
          <w:szCs w:val="22"/>
        </w:rPr>
        <w:t>(Zie vergadering van heden.)</w:t>
      </w:r>
    </w:p>
    <w:p w:rsidR="009B3B07" w:rsidP="009B3B07" w:rsidRDefault="009B3B07" w14:paraId="1081B712"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het wetsvoorstel.</w:t>
      </w:r>
    </w:p>
    <w:p w:rsidR="009B3B07" w:rsidP="009B3B07" w:rsidRDefault="009B3B07" w14:paraId="5B58DF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NSC, de ChristenUnie, de SGP, het CDA, de VVD, BBB, JA21, FVD en de PVV voor dit wetsvoorstel hebben gestemd en de leden van de fractie van de SP ertegen, zodat het is aangenomen.</w:t>
      </w:r>
    </w:p>
    <w:p w:rsidR="009B3B07" w:rsidP="009B3B07" w:rsidRDefault="009B3B07" w14:paraId="7B7B0B19" w14:textId="77777777">
      <w:pPr>
        <w:spacing w:after="240"/>
        <w:rPr>
          <w:rFonts w:ascii="Arial" w:hAnsi="Arial" w:eastAsia="Times New Roman" w:cs="Arial"/>
          <w:sz w:val="22"/>
          <w:szCs w:val="22"/>
        </w:rPr>
      </w:pPr>
      <w:r>
        <w:rPr>
          <w:rFonts w:ascii="Arial" w:hAnsi="Arial" w:eastAsia="Times New Roman" w:cs="Arial"/>
          <w:sz w:val="22"/>
          <w:szCs w:val="22"/>
        </w:rPr>
        <w:t>Stemmingen Wijziging van de Algemene nabestaandenwet en de Participatiewet</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Algemene nabestaandenwet en de Participatiewet in verband met het in 2025, 2026 en 2027 niet afbouwen van de dubbele algemene heffingskorting in het referentieminimumloon (36607)</w:t>
      </w:r>
      <w:r>
        <w:rPr>
          <w:rFonts w:ascii="Arial" w:hAnsi="Arial" w:eastAsia="Times New Roman" w:cs="Arial"/>
          <w:sz w:val="22"/>
          <w:szCs w:val="22"/>
        </w:rPr>
        <w:t>.</w:t>
      </w:r>
    </w:p>
    <w:p w:rsidR="009B3B07" w:rsidP="009B3B07" w:rsidRDefault="009B3B07" w14:paraId="3A65A988" w14:textId="77777777">
      <w:pPr>
        <w:spacing w:after="240"/>
        <w:rPr>
          <w:rFonts w:ascii="Arial" w:hAnsi="Arial" w:eastAsia="Times New Roman" w:cs="Arial"/>
          <w:sz w:val="22"/>
          <w:szCs w:val="22"/>
        </w:rPr>
      </w:pPr>
      <w:r>
        <w:rPr>
          <w:rFonts w:ascii="Arial" w:hAnsi="Arial" w:eastAsia="Times New Roman" w:cs="Arial"/>
          <w:sz w:val="22"/>
          <w:szCs w:val="22"/>
        </w:rPr>
        <w:t>(Zie vergadering van heden.)</w:t>
      </w:r>
    </w:p>
    <w:p w:rsidR="009B3B07" w:rsidP="009B3B07" w:rsidRDefault="009B3B07" w14:paraId="69258C2A" w14:textId="77777777">
      <w:pPr>
        <w:spacing w:after="240"/>
        <w:rPr>
          <w:rFonts w:ascii="Arial" w:hAnsi="Arial" w:eastAsia="Times New Roman" w:cs="Arial"/>
          <w:sz w:val="22"/>
          <w:szCs w:val="22"/>
        </w:rPr>
      </w:pPr>
      <w:r>
        <w:rPr>
          <w:rFonts w:ascii="Arial" w:hAnsi="Arial" w:eastAsia="Times New Roman" w:cs="Arial"/>
          <w:sz w:val="22"/>
          <w:szCs w:val="22"/>
        </w:rPr>
        <w:t>In stemming komt het wetsvoorstel.</w:t>
      </w:r>
    </w:p>
    <w:p w:rsidR="009B3B07" w:rsidP="009B3B07" w:rsidRDefault="009B3B07" w14:paraId="607F05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JA21 en de PVV voor dit wetsvoorstel hebben gestemd en de leden van de overige fracties ertegen, zodat het is aangenomen.</w:t>
      </w:r>
    </w:p>
    <w:p w:rsidR="009B3B07" w:rsidP="009B3B07" w:rsidRDefault="009B3B07" w14:paraId="03F806A5" w14:textId="77777777">
      <w:pPr>
        <w:spacing w:after="240"/>
        <w:rPr>
          <w:rFonts w:ascii="Arial" w:hAnsi="Arial" w:eastAsia="Times New Roman" w:cs="Arial"/>
          <w:sz w:val="22"/>
          <w:szCs w:val="22"/>
        </w:rPr>
      </w:pPr>
      <w:r>
        <w:rPr>
          <w:rFonts w:ascii="Arial" w:hAnsi="Arial" w:eastAsia="Times New Roman" w:cs="Arial"/>
          <w:sz w:val="22"/>
          <w:szCs w:val="22"/>
        </w:rPr>
        <w:t>Stemmingen Wijziging van de Wet verlaging eigen bijdrage huurtoeslag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Wet verlaging eigen bijdrage huurtoeslag, de Wet op de huurtoeslag en enkele andere wetten ter verbetering van de koopkracht en vereenvoudiging van de regeling (36608)</w:t>
      </w:r>
      <w:r>
        <w:rPr>
          <w:rFonts w:ascii="Arial" w:hAnsi="Arial" w:eastAsia="Times New Roman" w:cs="Arial"/>
          <w:sz w:val="22"/>
          <w:szCs w:val="22"/>
        </w:rPr>
        <w:t>.</w:t>
      </w:r>
    </w:p>
    <w:p w:rsidR="009B3B07" w:rsidP="009B3B07" w:rsidRDefault="009B3B07" w14:paraId="5D239E7D" w14:textId="77777777">
      <w:pPr>
        <w:spacing w:after="240"/>
        <w:rPr>
          <w:rFonts w:ascii="Arial" w:hAnsi="Arial" w:eastAsia="Times New Roman" w:cs="Arial"/>
          <w:sz w:val="22"/>
          <w:szCs w:val="22"/>
        </w:rPr>
      </w:pPr>
      <w:r>
        <w:rPr>
          <w:rFonts w:ascii="Arial" w:hAnsi="Arial" w:eastAsia="Times New Roman" w:cs="Arial"/>
          <w:sz w:val="22"/>
          <w:szCs w:val="22"/>
        </w:rPr>
        <w:t>(Zie vergadering van heden.)</w:t>
      </w:r>
    </w:p>
    <w:p w:rsidR="009B3B07" w:rsidP="009B3B07" w:rsidRDefault="009B3B07" w14:paraId="3A84043E"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amendement-Beckerman (stuk nr. 9).</w:t>
      </w:r>
    </w:p>
    <w:p w:rsidR="009B3B07" w:rsidP="009B3B07" w:rsidRDefault="009B3B07" w14:paraId="75A388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Volt voor dit amendement hebben gestemd en de leden van de overige fracties ertegen, zodat het is verworpen.</w:t>
      </w:r>
    </w:p>
    <w:p w:rsidR="009B3B07" w:rsidP="009B3B07" w:rsidRDefault="009B3B07" w14:paraId="1DB4B501" w14:textId="77777777">
      <w:pPr>
        <w:spacing w:after="240"/>
        <w:rPr>
          <w:rFonts w:ascii="Arial" w:hAnsi="Arial" w:eastAsia="Times New Roman" w:cs="Arial"/>
          <w:sz w:val="22"/>
          <w:szCs w:val="22"/>
        </w:rPr>
      </w:pPr>
      <w:r>
        <w:rPr>
          <w:rFonts w:ascii="Arial" w:hAnsi="Arial" w:eastAsia="Times New Roman" w:cs="Arial"/>
          <w:sz w:val="22"/>
          <w:szCs w:val="22"/>
        </w:rPr>
        <w:t>In stemming komt het wetsvoorstel.</w:t>
      </w:r>
    </w:p>
    <w:p w:rsidR="009B3B07" w:rsidP="009B3B07" w:rsidRDefault="009B3B07" w14:paraId="3890BC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JA21 en de PVV voor dit wetsvoorstel hebben gestemd en de leden van de overige fracties ertegen, zodat het is aangenomen.</w:t>
      </w:r>
    </w:p>
    <w:p w:rsidR="009B3B07" w:rsidP="009B3B07" w:rsidRDefault="009B3B07" w14:paraId="2393021A" w14:textId="77777777">
      <w:pPr>
        <w:spacing w:after="240"/>
        <w:rPr>
          <w:rFonts w:ascii="Arial" w:hAnsi="Arial" w:eastAsia="Times New Roman" w:cs="Arial"/>
          <w:sz w:val="22"/>
          <w:szCs w:val="22"/>
        </w:rPr>
      </w:pPr>
      <w:r>
        <w:rPr>
          <w:rFonts w:ascii="Arial" w:hAnsi="Arial" w:eastAsia="Times New Roman" w:cs="Arial"/>
          <w:sz w:val="22"/>
          <w:szCs w:val="22"/>
        </w:rPr>
        <w:t>Stemmingen Wet aanpassing Wet minimumbelasting 2024</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Wet minimumbelasting 2024 in verband met een aantal technische wijzigingen (Wet aanpassing Wet minimumbelasting 2024) (36609)</w:t>
      </w:r>
      <w:r>
        <w:rPr>
          <w:rFonts w:ascii="Arial" w:hAnsi="Arial" w:eastAsia="Times New Roman" w:cs="Arial"/>
          <w:sz w:val="22"/>
          <w:szCs w:val="22"/>
        </w:rPr>
        <w:t>.</w:t>
      </w:r>
    </w:p>
    <w:p w:rsidR="009B3B07" w:rsidP="009B3B07" w:rsidRDefault="009B3B07" w14:paraId="59C455EB" w14:textId="77777777">
      <w:pPr>
        <w:spacing w:after="240"/>
        <w:rPr>
          <w:rFonts w:ascii="Arial" w:hAnsi="Arial" w:eastAsia="Times New Roman" w:cs="Arial"/>
          <w:sz w:val="22"/>
          <w:szCs w:val="22"/>
        </w:rPr>
      </w:pPr>
      <w:r>
        <w:rPr>
          <w:rFonts w:ascii="Arial" w:hAnsi="Arial" w:eastAsia="Times New Roman" w:cs="Arial"/>
          <w:sz w:val="22"/>
          <w:szCs w:val="22"/>
        </w:rPr>
        <w:t>(Zie vergadering van heden.)</w:t>
      </w:r>
    </w:p>
    <w:p w:rsidR="009B3B07" w:rsidP="009B3B07" w:rsidRDefault="009B3B07" w14:paraId="5C20F43B" w14:textId="77777777">
      <w:pPr>
        <w:spacing w:after="240"/>
        <w:rPr>
          <w:rFonts w:ascii="Arial" w:hAnsi="Arial" w:eastAsia="Times New Roman" w:cs="Arial"/>
          <w:sz w:val="22"/>
          <w:szCs w:val="22"/>
        </w:rPr>
      </w:pPr>
      <w:r>
        <w:rPr>
          <w:rFonts w:ascii="Arial" w:hAnsi="Arial" w:eastAsia="Times New Roman" w:cs="Arial"/>
          <w:sz w:val="22"/>
          <w:szCs w:val="22"/>
        </w:rPr>
        <w:t>In stemming komt het wetsvoorstel.</w:t>
      </w:r>
    </w:p>
    <w:p w:rsidR="009B3B07" w:rsidP="009B3B07" w:rsidRDefault="009B3B07" w14:paraId="77466FC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JA21 en de PVV voor dit wetsvoorstel hebben gestemd en de leden van de overige fracties ertegen, zodat het is aangenomen.</w:t>
      </w:r>
    </w:p>
    <w:p w:rsidR="009B3B07" w:rsidP="009B3B07" w:rsidRDefault="009B3B07" w14:paraId="643BC251" w14:textId="77777777">
      <w:pPr>
        <w:spacing w:after="240"/>
        <w:rPr>
          <w:rFonts w:ascii="Arial" w:hAnsi="Arial" w:eastAsia="Times New Roman" w:cs="Arial"/>
          <w:sz w:val="22"/>
          <w:szCs w:val="22"/>
        </w:rPr>
      </w:pPr>
      <w:r>
        <w:rPr>
          <w:rFonts w:ascii="Arial" w:hAnsi="Arial" w:eastAsia="Times New Roman" w:cs="Arial"/>
          <w:sz w:val="22"/>
          <w:szCs w:val="22"/>
        </w:rPr>
        <w:t>Stemmingen Wet aanpassing fiscale bedrijfsopvolgingsfaciliteiten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Wet inkomstenbelasting 2001, de Successiewet 1956 en enkele andere wetten in verband met aanpassingen in een aantal fiscale bedrijfsopvolgingsfaciliteiten (Wet aanpassing fiscale bedrijfsopvolgingsfaciliteiten 2025) (36610)</w:t>
      </w:r>
      <w:r>
        <w:rPr>
          <w:rFonts w:ascii="Arial" w:hAnsi="Arial" w:eastAsia="Times New Roman" w:cs="Arial"/>
          <w:sz w:val="22"/>
          <w:szCs w:val="22"/>
        </w:rPr>
        <w:t>.</w:t>
      </w:r>
    </w:p>
    <w:p w:rsidR="009B3B07" w:rsidP="009B3B07" w:rsidRDefault="009B3B07" w14:paraId="639A9C21" w14:textId="77777777">
      <w:pPr>
        <w:spacing w:after="240"/>
        <w:rPr>
          <w:rFonts w:ascii="Arial" w:hAnsi="Arial" w:eastAsia="Times New Roman" w:cs="Arial"/>
          <w:sz w:val="22"/>
          <w:szCs w:val="22"/>
        </w:rPr>
      </w:pPr>
      <w:r>
        <w:rPr>
          <w:rFonts w:ascii="Arial" w:hAnsi="Arial" w:eastAsia="Times New Roman" w:cs="Arial"/>
          <w:sz w:val="22"/>
          <w:szCs w:val="22"/>
        </w:rPr>
        <w:t>(Zie vergadering van heden.)</w:t>
      </w:r>
    </w:p>
    <w:p w:rsidR="009B3B07" w:rsidP="009B3B07" w:rsidRDefault="009B3B07" w14:paraId="3D647DBF"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amendement-Dassen/Koekkoek (stuk nr. 12, I) tot het invoegen van een onderdeel 0A.</w:t>
      </w:r>
    </w:p>
    <w:p w:rsidR="009B3B07" w:rsidP="009B3B07" w:rsidRDefault="009B3B07" w14:paraId="5338E7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en D66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het andere op stuk nr. 12 voorkomende amendement als verworpen kan worden beschouwd.</w:t>
      </w:r>
    </w:p>
    <w:p w:rsidR="009B3B07" w:rsidP="009B3B07" w:rsidRDefault="009B3B07" w14:paraId="4914D3B0"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amendement-Stoffer c.s. (stuk nr. 11, I).</w:t>
      </w:r>
    </w:p>
    <w:p w:rsidR="009B3B07" w:rsidP="009B3B07" w:rsidRDefault="009B3B07" w14:paraId="3F09F2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FVD en de PVV voor dit gewijzigde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gewijzigde amendement de overige op stuk nr. 11 voorkomende gewijzigde amendementen als aangenomen kunnen worden beschouwd.</w:t>
      </w:r>
    </w:p>
    <w:p w:rsidR="009B3B07" w:rsidP="009B3B07" w:rsidRDefault="009B3B07" w14:paraId="7BB2E4EC"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het gewijzigde amendement-Van Oostenbruggen (stuk nr. 13) tot het invoegen van een artikel </w:t>
      </w:r>
      <w:proofErr w:type="spellStart"/>
      <w:r>
        <w:rPr>
          <w:rFonts w:ascii="Arial" w:hAnsi="Arial" w:eastAsia="Times New Roman" w:cs="Arial"/>
          <w:sz w:val="22"/>
          <w:szCs w:val="22"/>
        </w:rPr>
        <w:t>IIIa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D66, NSC, de ChristenUnie, de SGP, het CDA, de VVD, BBB, JA21 en FVD voor dit gewijzigde amendement hebben gestemd en … </w:t>
      </w:r>
      <w:r>
        <w:rPr>
          <w:rFonts w:ascii="Arial" w:hAnsi="Arial" w:eastAsia="Times New Roman" w:cs="Arial"/>
          <w:sz w:val="22"/>
          <w:szCs w:val="22"/>
        </w:rPr>
        <w:br/>
      </w:r>
      <w:r>
        <w:rPr>
          <w:rFonts w:ascii="Arial" w:hAnsi="Arial" w:eastAsia="Times New Roman" w:cs="Arial"/>
          <w:sz w:val="22"/>
          <w:szCs w:val="22"/>
        </w:rPr>
        <w:br/>
        <w:t>Deze kunnen wij niet vaststellen. Ik doe 'm nog een keer, gewoon voor de zekerheid.</w:t>
      </w:r>
    </w:p>
    <w:p w:rsidR="009B3B07" w:rsidP="009B3B07" w:rsidRDefault="009B3B07" w14:paraId="190539E2"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het gewijzigde amendement-Van Oostenbruggen (stuk nr. 13) tot het invoegen van een artikel </w:t>
      </w:r>
      <w:proofErr w:type="spellStart"/>
      <w:r>
        <w:rPr>
          <w:rFonts w:ascii="Arial" w:hAnsi="Arial" w:eastAsia="Times New Roman" w:cs="Arial"/>
          <w:sz w:val="22"/>
          <w:szCs w:val="22"/>
        </w:rPr>
        <w:t>IIIa</w:t>
      </w:r>
      <w:proofErr w:type="spellEnd"/>
      <w:r>
        <w:rPr>
          <w:rFonts w:ascii="Arial" w:hAnsi="Arial" w:eastAsia="Times New Roman" w:cs="Arial"/>
          <w:sz w:val="22"/>
          <w:szCs w:val="22"/>
        </w:rPr>
        <w:t>.</w:t>
      </w:r>
    </w:p>
    <w:p w:rsidR="009B3B07" w:rsidP="009B3B07" w:rsidRDefault="009B3B07" w14:paraId="788A48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NSC, de ChristenUnie, de SGP, het CDA, de VVD, BBB en JA21 voor dit gewijzigde amendement hebben gestemd en de leden van de overige fracties ertegen, zodat het is verworpen.</w:t>
      </w:r>
    </w:p>
    <w:p w:rsidR="009B3B07" w:rsidP="009B3B07" w:rsidRDefault="009B3B07" w14:paraId="6C01AA97" w14:textId="77777777">
      <w:pPr>
        <w:spacing w:after="240"/>
        <w:rPr>
          <w:rFonts w:ascii="Arial" w:hAnsi="Arial" w:eastAsia="Times New Roman" w:cs="Arial"/>
          <w:sz w:val="22"/>
          <w:szCs w:val="22"/>
        </w:rPr>
      </w:pPr>
      <w:r>
        <w:rPr>
          <w:rFonts w:ascii="Arial" w:hAnsi="Arial" w:eastAsia="Times New Roman" w:cs="Arial"/>
          <w:sz w:val="22"/>
          <w:szCs w:val="22"/>
        </w:rPr>
        <w:t>Dit was wellicht het laatste amendement van de heer Van Oostenbruggen.</w:t>
      </w:r>
    </w:p>
    <w:p w:rsidR="009B3B07" w:rsidP="009B3B07" w:rsidRDefault="009B3B07" w14:paraId="16FA54A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In stemming komt het wetsvoorstel, zoals op onderdelen gewijzigd door de aanneming van de gewijzigde amendementen-Stoffer c.s.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11, I tot en met XIII).</w:t>
      </w:r>
    </w:p>
    <w:p w:rsidR="009B3B07" w:rsidP="009B3B07" w:rsidRDefault="009B3B07" w14:paraId="1C8F21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NSC, de ChristenUnie, de SGP, het CDA, de VVD, BBB, JA21 en de PVV voor dit wetsvoorstel hebben gestemd en de leden van de overige fracties ertegen, zodat het is aangenomen.</w:t>
      </w:r>
    </w:p>
    <w:p w:rsidR="009B3B07" w:rsidP="009B3B07" w:rsidRDefault="009B3B07" w14:paraId="39F2DB84" w14:textId="77777777">
      <w:pPr>
        <w:spacing w:after="240"/>
        <w:rPr>
          <w:rFonts w:ascii="Arial" w:hAnsi="Arial" w:eastAsia="Times New Roman" w:cs="Arial"/>
          <w:sz w:val="22"/>
          <w:szCs w:val="22"/>
        </w:rPr>
      </w:pPr>
      <w:r>
        <w:rPr>
          <w:rFonts w:ascii="Arial" w:hAnsi="Arial" w:eastAsia="Times New Roman" w:cs="Arial"/>
          <w:sz w:val="22"/>
          <w:szCs w:val="22"/>
        </w:rPr>
        <w:t>Stemmingen Beëindiging van de salderingsregeling voor elektriciteit</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enkele wetten ter uitvoering van de beëindiging van de salderingsregeling voor elektriciteit en enkele technische wijzigingen (36611)</w:t>
      </w:r>
      <w:r>
        <w:rPr>
          <w:rFonts w:ascii="Arial" w:hAnsi="Arial" w:eastAsia="Times New Roman" w:cs="Arial"/>
          <w:sz w:val="22"/>
          <w:szCs w:val="22"/>
        </w:rPr>
        <w:t>.</w:t>
      </w:r>
    </w:p>
    <w:p w:rsidR="009B3B07" w:rsidP="009B3B07" w:rsidRDefault="009B3B07" w14:paraId="34DC25DB" w14:textId="77777777">
      <w:pPr>
        <w:spacing w:after="240"/>
        <w:rPr>
          <w:rFonts w:ascii="Arial" w:hAnsi="Arial" w:eastAsia="Times New Roman" w:cs="Arial"/>
          <w:sz w:val="22"/>
          <w:szCs w:val="22"/>
        </w:rPr>
      </w:pPr>
      <w:r>
        <w:rPr>
          <w:rFonts w:ascii="Arial" w:hAnsi="Arial" w:eastAsia="Times New Roman" w:cs="Arial"/>
          <w:sz w:val="22"/>
          <w:szCs w:val="22"/>
        </w:rPr>
        <w:t>(Zie vergadering van heden.)</w:t>
      </w:r>
    </w:p>
    <w:p w:rsidR="009B3B07" w:rsidP="009B3B07" w:rsidRDefault="009B3B07" w14:paraId="7CA500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amendement-Postma (stuk nr. 20) is ingetrokken.</w:t>
      </w:r>
    </w:p>
    <w:p w:rsidR="009B3B07" w:rsidP="009B3B07" w:rsidRDefault="009B3B07" w14:paraId="61095739"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amendement-Erkens c.s. (stuk nr. 16, I) tot het invoegen van een onderdeel 0A.</w:t>
      </w:r>
    </w:p>
    <w:p w:rsidR="009B3B07" w:rsidP="009B3B07" w:rsidRDefault="009B3B07" w14:paraId="3E640A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dit gewijzigde amendement hebben gestemd en de leden van de fractie van FVD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gewijzigde amendement het andere op stuk nr. 16 voorkomende gewijzigde amendement als aangenomen kan worden beschouwd.</w:t>
      </w:r>
    </w:p>
    <w:p w:rsidR="009B3B07" w:rsidP="009B3B07" w:rsidRDefault="009B3B07" w14:paraId="1EE1DD6E" w14:textId="77777777">
      <w:pPr>
        <w:spacing w:after="240"/>
        <w:rPr>
          <w:rFonts w:ascii="Arial" w:hAnsi="Arial" w:eastAsia="Times New Roman" w:cs="Arial"/>
          <w:sz w:val="22"/>
          <w:szCs w:val="22"/>
        </w:rPr>
      </w:pPr>
      <w:r>
        <w:rPr>
          <w:rFonts w:ascii="Arial" w:hAnsi="Arial" w:eastAsia="Times New Roman" w:cs="Arial"/>
          <w:sz w:val="22"/>
          <w:szCs w:val="22"/>
        </w:rPr>
        <w:t>In stemming komt het nader gewijzigde amendement-</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c.s. (stuk nr. 17).</w:t>
      </w:r>
    </w:p>
    <w:p w:rsidR="009B3B07" w:rsidP="009B3B07" w:rsidRDefault="009B3B07" w14:paraId="59F876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dit nader gewijzigde amendement hebben gestemd en de leden van de fractie van FVD ertegen, zodat het is aangenomen.</w:t>
      </w:r>
    </w:p>
    <w:p w:rsidR="009B3B07" w:rsidP="009B3B07" w:rsidRDefault="009B3B07" w14:paraId="2BE675B9"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amendement-Postma (stuk nr. 18).</w:t>
      </w:r>
    </w:p>
    <w:p w:rsidR="009B3B07" w:rsidP="009B3B07" w:rsidRDefault="009B3B07" w14:paraId="433F0B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Volt, NSC, de SGP, JA21 en de PVV voor dit gewijzigde amendement hebben gestemd en de leden van de overige fracties ertegen, zodat het is verworpen.</w:t>
      </w:r>
    </w:p>
    <w:p w:rsidR="009B3B07" w:rsidP="009B3B07" w:rsidRDefault="009B3B07" w14:paraId="64AEF084"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amendement-Vermeer (stuk nr. 21).</w:t>
      </w:r>
    </w:p>
    <w:p w:rsidR="009B3B07" w:rsidP="009B3B07" w:rsidRDefault="009B3B07" w14:paraId="264DD2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NSC, het CDA, de VVD, BBB, JA21 en de PVV voor dit amendement hebben gestemd en de leden van de overige fracties ertegen, zodat het is aangenomen.</w:t>
      </w:r>
    </w:p>
    <w:p w:rsidR="009B3B07" w:rsidP="009B3B07" w:rsidRDefault="009B3B07" w14:paraId="1292E921" w14:textId="77777777">
      <w:pPr>
        <w:spacing w:after="240"/>
        <w:rPr>
          <w:rFonts w:ascii="Arial" w:hAnsi="Arial" w:eastAsia="Times New Roman" w:cs="Arial"/>
          <w:sz w:val="22"/>
          <w:szCs w:val="22"/>
        </w:rPr>
      </w:pPr>
      <w:r>
        <w:rPr>
          <w:rFonts w:ascii="Arial" w:hAnsi="Arial" w:eastAsia="Times New Roman" w:cs="Arial"/>
          <w:sz w:val="22"/>
          <w:szCs w:val="22"/>
        </w:rPr>
        <w:t>NB: Aangezien 17 en 21 zijn aangenomen, wordt geen uitvoering gegeven aan 21, onderdeel 1, en wordt in 17, onderdeel 1, "vier" vervangen door "vijf".</w:t>
      </w:r>
    </w:p>
    <w:p w:rsidR="009B3B07" w:rsidP="009B3B07" w:rsidRDefault="009B3B07" w14:paraId="2906472B"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het amendement-Bontenbal (stuk nr. 7).</w:t>
      </w:r>
    </w:p>
    <w:p w:rsidR="009B3B07" w:rsidP="009B3B07" w:rsidRDefault="009B3B07" w14:paraId="70E50E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de ChristenUnie, de SGP, het CDA, de VVD, BBB, JA21 en de PVV voor dit amendement hebben gestemd en de leden van de overige fracties ertegen, zodat het is aangenomen.</w:t>
      </w:r>
    </w:p>
    <w:p w:rsidR="009B3B07" w:rsidP="009B3B07" w:rsidRDefault="009B3B07" w14:paraId="1E6DAC1F"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Grinwis</w:t>
      </w:r>
      <w:proofErr w:type="spellEnd"/>
      <w:r>
        <w:rPr>
          <w:rFonts w:ascii="Arial" w:hAnsi="Arial" w:eastAsia="Times New Roman" w:cs="Arial"/>
          <w:sz w:val="22"/>
          <w:szCs w:val="22"/>
        </w:rPr>
        <w:t>/Rooderkerk (stuk nr. 11) tot het invoegen van een onderdeel Ca.</w:t>
      </w:r>
    </w:p>
    <w:p w:rsidR="009B3B07" w:rsidP="009B3B07" w:rsidRDefault="009B3B07" w14:paraId="7070DF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de PVV voor dit amendement hebben gestemd en de leden van de overige fracties ertegen, zodat het is aangenomen.</w:t>
      </w:r>
    </w:p>
    <w:p w:rsidR="009B3B07" w:rsidP="009B3B07" w:rsidRDefault="009B3B07" w14:paraId="352AD67C"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het gewijzigde amendement-Postma (stuk nr. 19) tot het invoegen van een artikel </w:t>
      </w:r>
      <w:proofErr w:type="spellStart"/>
      <w:r>
        <w:rPr>
          <w:rFonts w:ascii="Arial" w:hAnsi="Arial" w:eastAsia="Times New Roman" w:cs="Arial"/>
          <w:sz w:val="22"/>
          <w:szCs w:val="22"/>
        </w:rPr>
        <w:t>IVa</w:t>
      </w:r>
      <w:proofErr w:type="spellEnd"/>
      <w:r>
        <w:rPr>
          <w:rFonts w:ascii="Arial" w:hAnsi="Arial" w:eastAsia="Times New Roman" w:cs="Arial"/>
          <w:sz w:val="22"/>
          <w:szCs w:val="22"/>
        </w:rPr>
        <w:t>.</w:t>
      </w:r>
    </w:p>
    <w:p w:rsidR="009B3B07" w:rsidP="009B3B07" w:rsidRDefault="009B3B07" w14:paraId="477333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gewijzigde amendement met algemene stemmen is aangenomen.</w:t>
      </w:r>
    </w:p>
    <w:p w:rsidR="009B3B07" w:rsidP="009B3B07" w:rsidRDefault="009B3B07" w14:paraId="297F4746"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/Erkens (stuk nr. 10) tot het invoegen van een artikel </w:t>
      </w:r>
      <w:proofErr w:type="spellStart"/>
      <w:r>
        <w:rPr>
          <w:rFonts w:ascii="Arial" w:hAnsi="Arial" w:eastAsia="Times New Roman" w:cs="Arial"/>
          <w:sz w:val="22"/>
          <w:szCs w:val="22"/>
        </w:rPr>
        <w:t>IVa</w:t>
      </w:r>
      <w:proofErr w:type="spellEnd"/>
      <w:r>
        <w:rPr>
          <w:rFonts w:ascii="Arial" w:hAnsi="Arial" w:eastAsia="Times New Roman" w:cs="Arial"/>
          <w:sz w:val="22"/>
          <w:szCs w:val="22"/>
        </w:rPr>
        <w:t>.</w:t>
      </w:r>
    </w:p>
    <w:p w:rsidR="009B3B07" w:rsidP="009B3B07" w:rsidRDefault="009B3B07" w14:paraId="12DE20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amendement met algemene stemmen is aangenomen.</w:t>
      </w:r>
    </w:p>
    <w:p w:rsidR="009B3B07" w:rsidP="009B3B07" w:rsidRDefault="009B3B07" w14:paraId="6EA1C510"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het wetsvoorstel, zoals op onderdelen gewijzigd door de aanneming van de gewijzigde amendementen-Erkens c.s.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16, I en II), het nader gewijzigde amendement-</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c.s. (stuk nr. 17), het amendement-Vermeer (stuk nr. 21), het amendement-Bontenbal (stuk nr. 7), het amendement-</w:t>
      </w:r>
      <w:proofErr w:type="spellStart"/>
      <w:r>
        <w:rPr>
          <w:rFonts w:ascii="Arial" w:hAnsi="Arial" w:eastAsia="Times New Roman" w:cs="Arial"/>
          <w:sz w:val="22"/>
          <w:szCs w:val="22"/>
        </w:rPr>
        <w:t>Grinwis</w:t>
      </w:r>
      <w:proofErr w:type="spellEnd"/>
      <w:r>
        <w:rPr>
          <w:rFonts w:ascii="Arial" w:hAnsi="Arial" w:eastAsia="Times New Roman" w:cs="Arial"/>
          <w:sz w:val="22"/>
          <w:szCs w:val="22"/>
        </w:rPr>
        <w:t>/Rooderkerk (stuk nr. 11), het gewijzigde amendement-Postma (stuk nr. 19) en het amendement-</w:t>
      </w:r>
      <w:proofErr w:type="spellStart"/>
      <w:r>
        <w:rPr>
          <w:rFonts w:ascii="Arial" w:hAnsi="Arial" w:eastAsia="Times New Roman" w:cs="Arial"/>
          <w:sz w:val="22"/>
          <w:szCs w:val="22"/>
        </w:rPr>
        <w:t>Grinwis</w:t>
      </w:r>
      <w:proofErr w:type="spellEnd"/>
      <w:r>
        <w:rPr>
          <w:rFonts w:ascii="Arial" w:hAnsi="Arial" w:eastAsia="Times New Roman" w:cs="Arial"/>
          <w:sz w:val="22"/>
          <w:szCs w:val="22"/>
        </w:rPr>
        <w:t>/Erkens (stuk nr. 10).</w:t>
      </w:r>
    </w:p>
    <w:p w:rsidR="009B3B07" w:rsidP="009B3B07" w:rsidRDefault="009B3B07" w14:paraId="4F11F4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NSC, de ChristenUnie, het CDA, de VVD, BBB, JA21, FVD en de PVV voor dit wetsvoorstel hebben gestemd en de leden van de overige fracties ertegen, zodat het is aangenomen.</w:t>
      </w:r>
    </w:p>
    <w:p w:rsidR="009B3B07" w:rsidP="009B3B07" w:rsidRDefault="009B3B07" w14:paraId="7ECB2B5F" w14:textId="77777777">
      <w:pPr>
        <w:spacing w:after="240"/>
        <w:rPr>
          <w:rFonts w:ascii="Arial" w:hAnsi="Arial" w:eastAsia="Times New Roman" w:cs="Arial"/>
          <w:sz w:val="22"/>
          <w:szCs w:val="22"/>
        </w:rPr>
      </w:pPr>
      <w:r>
        <w:rPr>
          <w:rFonts w:ascii="Arial" w:hAnsi="Arial" w:eastAsia="Times New Roman" w:cs="Arial"/>
          <w:sz w:val="22"/>
          <w:szCs w:val="22"/>
        </w:rPr>
        <w:t>Stemmingen Vereenvoudiging van de huurtoeslag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Wet op de huurtoeslag (vereenvoudiging van de huurtoeslag) (36311)</w:t>
      </w:r>
      <w:r>
        <w:rPr>
          <w:rFonts w:ascii="Arial" w:hAnsi="Arial" w:eastAsia="Times New Roman" w:cs="Arial"/>
          <w:sz w:val="22"/>
          <w:szCs w:val="22"/>
        </w:rPr>
        <w:t>.</w:t>
      </w:r>
    </w:p>
    <w:p w:rsidR="009B3B07" w:rsidP="009B3B07" w:rsidRDefault="009B3B07" w14:paraId="534BC742" w14:textId="77777777">
      <w:pPr>
        <w:spacing w:after="240"/>
        <w:rPr>
          <w:rFonts w:ascii="Arial" w:hAnsi="Arial" w:eastAsia="Times New Roman" w:cs="Arial"/>
          <w:sz w:val="22"/>
          <w:szCs w:val="22"/>
        </w:rPr>
      </w:pPr>
      <w:r>
        <w:rPr>
          <w:rFonts w:ascii="Arial" w:hAnsi="Arial" w:eastAsia="Times New Roman" w:cs="Arial"/>
          <w:sz w:val="22"/>
          <w:szCs w:val="22"/>
        </w:rPr>
        <w:t>(Zie vergadering van heden.)</w:t>
      </w:r>
    </w:p>
    <w:p w:rsidR="009B3B07" w:rsidP="009B3B07" w:rsidRDefault="009B3B07" w14:paraId="1D28109C"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(stuk nr. 17, I).</w:t>
      </w:r>
    </w:p>
    <w:p w:rsidR="009B3B07" w:rsidP="009B3B07" w:rsidRDefault="009B3B07" w14:paraId="2511FE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de SGP en JA21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de overige op stuk nr. 17 voorkomende amendementen als verworpen kunnen worden beschouwd.</w:t>
      </w:r>
    </w:p>
    <w:p w:rsidR="009B3B07" w:rsidP="009B3B07" w:rsidRDefault="009B3B07" w14:paraId="3E4FCA9A"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het amendement-Beckerman (stuk nr. 7, I).</w:t>
      </w:r>
    </w:p>
    <w:p w:rsidR="009B3B07" w:rsidP="009B3B07" w:rsidRDefault="009B3B07" w14:paraId="161C44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en DENK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het andere op stuk nr. 7 voorkomende amendement als verworpen kan worden beschouwd.</w:t>
      </w:r>
    </w:p>
    <w:p w:rsidR="009B3B07" w:rsidP="009B3B07" w:rsidRDefault="009B3B07" w14:paraId="558716B4" w14:textId="77777777">
      <w:pPr>
        <w:spacing w:after="240"/>
        <w:rPr>
          <w:rFonts w:ascii="Arial" w:hAnsi="Arial" w:eastAsia="Times New Roman" w:cs="Arial"/>
          <w:sz w:val="22"/>
          <w:szCs w:val="22"/>
        </w:rPr>
      </w:pPr>
      <w:r>
        <w:rPr>
          <w:rFonts w:ascii="Arial" w:hAnsi="Arial" w:eastAsia="Times New Roman" w:cs="Arial"/>
          <w:sz w:val="22"/>
          <w:szCs w:val="22"/>
        </w:rPr>
        <w:t>In stemming komt het nader gewijzigde amendement-Beckerman (stuk nr. 18, I).</w:t>
      </w:r>
    </w:p>
    <w:p w:rsidR="009B3B07" w:rsidP="009B3B07" w:rsidRDefault="009B3B07" w14:paraId="3A7EC8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Volt voor dit nader gewijzigde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nader gewijzigde amendement de overige op stuk nr. 18 voorkomende nader gewijzigde amendementen als verworpen kunnen worden beschouwd.</w:t>
      </w:r>
    </w:p>
    <w:p w:rsidR="009B3B07" w:rsidP="009B3B07" w:rsidRDefault="009B3B07" w14:paraId="2CE8C4B9"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amendement-Beckerman (stuk nr. 8).</w:t>
      </w:r>
    </w:p>
    <w:p w:rsidR="009B3B07" w:rsidP="009B3B07" w:rsidRDefault="009B3B07" w14:paraId="78CFA5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Volt voor dit amendement hebben gestemd en de leden van de overige fracties ertegen, zodat het is verworpen.</w:t>
      </w:r>
    </w:p>
    <w:p w:rsidR="009B3B07" w:rsidP="009B3B07" w:rsidRDefault="009B3B07" w14:paraId="510F02D7"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amendement-Beckerman (stuk nr. 9, I).</w:t>
      </w:r>
    </w:p>
    <w:p w:rsidR="009B3B07" w:rsidP="009B3B07" w:rsidRDefault="009B3B07" w14:paraId="47ECCC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JA21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het andere op stuk nr. 9 voorkomende amendement als verworpen kan worden beschouwd.</w:t>
      </w:r>
    </w:p>
    <w:p w:rsidR="009B3B07" w:rsidP="009B3B07" w:rsidRDefault="009B3B07" w14:paraId="62645411"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amendement-Beckerman (stuk nr. 15).</w:t>
      </w:r>
    </w:p>
    <w:p w:rsidR="009B3B07" w:rsidP="009B3B07" w:rsidRDefault="009B3B07" w14:paraId="3DF9FF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en DENK voor dit amendement hebben gestemd en de leden van de overige fracties ertegen, zodat het is verworpen.</w:t>
      </w:r>
    </w:p>
    <w:p w:rsidR="009B3B07" w:rsidP="009B3B07" w:rsidRDefault="009B3B07" w14:paraId="3AC98823"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amendement-Beckerman (stuk nr. 10) tot het invoegen van een artikel IA.</w:t>
      </w:r>
    </w:p>
    <w:p w:rsidR="009B3B07" w:rsidP="009B3B07" w:rsidRDefault="009B3B07" w14:paraId="60788A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amendement met algemene stemmen is aangenomen.</w:t>
      </w:r>
    </w:p>
    <w:p w:rsidR="009B3B07" w:rsidP="009B3B07" w:rsidRDefault="009B3B07" w14:paraId="0B6F87AC" w14:textId="77777777">
      <w:pPr>
        <w:spacing w:after="240"/>
        <w:rPr>
          <w:rFonts w:ascii="Arial" w:hAnsi="Arial" w:eastAsia="Times New Roman" w:cs="Arial"/>
          <w:sz w:val="22"/>
          <w:szCs w:val="22"/>
        </w:rPr>
      </w:pPr>
      <w:r>
        <w:rPr>
          <w:rFonts w:ascii="Arial" w:hAnsi="Arial" w:eastAsia="Times New Roman" w:cs="Arial"/>
          <w:sz w:val="22"/>
          <w:szCs w:val="22"/>
        </w:rPr>
        <w:t>In stemming komt het wetsvoorstel, zoals op onderdelen gewijzigd door de aanneming van het amendement-Beckerman (stuk nr. 10).</w:t>
      </w:r>
    </w:p>
    <w:p w:rsidR="009B3B07" w:rsidP="009B3B07" w:rsidRDefault="009B3B07" w14:paraId="50B493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Volt, D66, NSC, de ChristenUnie, de SGP, het </w:t>
      </w:r>
      <w:r>
        <w:rPr>
          <w:rFonts w:ascii="Arial" w:hAnsi="Arial" w:eastAsia="Times New Roman" w:cs="Arial"/>
          <w:sz w:val="22"/>
          <w:szCs w:val="22"/>
        </w:rPr>
        <w:lastRenderedPageBreak/>
        <w:t>CDA, de VVD, BBB, JA21 en de PVV voor dit wetsvoorstel hebben gestemd en de leden van de overige fracties ertegen, zodat het is aangenomen.</w:t>
      </w:r>
    </w:p>
    <w:p w:rsidR="009B3B07" w:rsidP="009B3B07" w:rsidRDefault="009B3B07" w14:paraId="3A8B49F3" w14:textId="77777777">
      <w:pPr>
        <w:spacing w:after="240"/>
        <w:rPr>
          <w:rFonts w:ascii="Arial" w:hAnsi="Arial" w:eastAsia="Times New Roman" w:cs="Arial"/>
          <w:sz w:val="22"/>
          <w:szCs w:val="22"/>
        </w:rPr>
      </w:pPr>
      <w:r>
        <w:rPr>
          <w:rFonts w:ascii="Arial" w:hAnsi="Arial" w:eastAsia="Times New Roman" w:cs="Arial"/>
          <w:sz w:val="22"/>
          <w:szCs w:val="22"/>
        </w:rPr>
        <w:t>Stemmingen moties Landbouw- en Visserijraad 18 november 2024</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Landbouw- en Visserijraad 18 november 2024 (21501-32, nr. 1680)</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9B3B07" w:rsidP="009B3B07" w:rsidRDefault="009B3B07" w14:paraId="0CA0CED0"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motie-Podt over onderzoeken of de Nederlandse instapeisen voor de </w:t>
      </w:r>
      <w:proofErr w:type="spellStart"/>
      <w:r>
        <w:rPr>
          <w:rFonts w:ascii="Arial" w:hAnsi="Arial" w:eastAsia="Times New Roman" w:cs="Arial"/>
          <w:sz w:val="22"/>
          <w:szCs w:val="22"/>
        </w:rPr>
        <w:t>eco</w:t>
      </w:r>
      <w:proofErr w:type="spellEnd"/>
      <w:r>
        <w:rPr>
          <w:rFonts w:ascii="Arial" w:hAnsi="Arial" w:eastAsia="Times New Roman" w:cs="Arial"/>
          <w:sz w:val="22"/>
          <w:szCs w:val="22"/>
        </w:rPr>
        <w:t>-regeling hoog genoeg zijn (21501-32, nr. 1683);</w:t>
      </w:r>
    </w:p>
    <w:p w:rsidR="009B3B07" w:rsidP="009B3B07" w:rsidRDefault="009B3B07" w14:paraId="102ACBBF"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Bromet</w:t>
      </w:r>
      <w:proofErr w:type="spellEnd"/>
      <w:r>
        <w:rPr>
          <w:rFonts w:ascii="Arial" w:hAnsi="Arial" w:eastAsia="Times New Roman" w:cs="Arial"/>
          <w:sz w:val="22"/>
          <w:szCs w:val="22"/>
        </w:rPr>
        <w:t>/Van Campen over het concept-natuurplan met de Kamer delen en nog dit jaar toelichten op welke punten deze in strijd is met het hoofdlijnenakkoord (21501-32, nr. 1685).</w:t>
      </w:r>
    </w:p>
    <w:p w:rsidR="009B3B07" w:rsidP="009B3B07" w:rsidRDefault="009B3B07" w14:paraId="54D70B1E" w14:textId="77777777">
      <w:pPr>
        <w:rPr>
          <w:rFonts w:ascii="Arial" w:hAnsi="Arial" w:eastAsia="Times New Roman" w:cs="Arial"/>
          <w:sz w:val="22"/>
          <w:szCs w:val="22"/>
        </w:rPr>
      </w:pPr>
    </w:p>
    <w:p w:rsidR="009B3B07" w:rsidP="009B3B07" w:rsidRDefault="009B3B07" w14:paraId="58D26898" w14:textId="77777777">
      <w:pPr>
        <w:spacing w:after="240"/>
        <w:rPr>
          <w:rFonts w:ascii="Arial" w:hAnsi="Arial" w:eastAsia="Times New Roman" w:cs="Arial"/>
          <w:sz w:val="22"/>
          <w:szCs w:val="22"/>
        </w:rPr>
      </w:pPr>
      <w:r>
        <w:rPr>
          <w:rFonts w:ascii="Arial" w:hAnsi="Arial" w:eastAsia="Times New Roman" w:cs="Arial"/>
          <w:sz w:val="22"/>
          <w:szCs w:val="22"/>
        </w:rPr>
        <w:t>(Zie vergadering van heden.)</w:t>
      </w:r>
    </w:p>
    <w:p w:rsidR="009B3B07" w:rsidP="009B3B07" w:rsidRDefault="009B3B07" w14:paraId="1B03823C" w14:textId="77777777">
      <w:pPr>
        <w:spacing w:after="240"/>
        <w:rPr>
          <w:rFonts w:ascii="Arial" w:hAnsi="Arial" w:eastAsia="Times New Roman" w:cs="Arial"/>
          <w:sz w:val="22"/>
          <w:szCs w:val="22"/>
        </w:rPr>
      </w:pPr>
      <w:r>
        <w:rPr>
          <w:rFonts w:ascii="Arial" w:hAnsi="Arial" w:eastAsia="Times New Roman" w:cs="Arial"/>
          <w:sz w:val="22"/>
          <w:szCs w:val="22"/>
        </w:rPr>
        <w:t>In stemming komt de motie-Podt (21501-32, nr. 1683).</w:t>
      </w:r>
    </w:p>
    <w:p w:rsidR="009B3B07" w:rsidP="009B3B07" w:rsidRDefault="009B3B07" w14:paraId="70A80A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9B3B07" w:rsidP="009B3B07" w:rsidRDefault="009B3B07" w14:paraId="79AE17E9"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Bromet</w:t>
      </w:r>
      <w:proofErr w:type="spellEnd"/>
      <w:r>
        <w:rPr>
          <w:rFonts w:ascii="Arial" w:hAnsi="Arial" w:eastAsia="Times New Roman" w:cs="Arial"/>
          <w:sz w:val="22"/>
          <w:szCs w:val="22"/>
        </w:rPr>
        <w:t>/Van Campen (21501-32, nr. 1685).</w:t>
      </w:r>
    </w:p>
    <w:p w:rsidR="009B3B07" w:rsidP="009B3B07" w:rsidRDefault="009B3B07" w14:paraId="26D845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en de VVD voor deze motie hebben gestemd en de leden van de overige fracties ertegen, zodat zij is aangenomen.</w:t>
      </w:r>
    </w:p>
    <w:p w:rsidR="009B3B07" w:rsidP="009B3B07" w:rsidRDefault="009B3B07" w14:paraId="51DFA8DF" w14:textId="77777777">
      <w:pPr>
        <w:spacing w:after="240"/>
        <w:rPr>
          <w:rFonts w:ascii="Arial" w:hAnsi="Arial" w:eastAsia="Times New Roman" w:cs="Arial"/>
          <w:sz w:val="22"/>
          <w:szCs w:val="22"/>
        </w:rPr>
      </w:pPr>
      <w:r>
        <w:rPr>
          <w:rFonts w:ascii="Arial" w:hAnsi="Arial" w:eastAsia="Times New Roman" w:cs="Arial"/>
          <w:sz w:val="22"/>
          <w:szCs w:val="22"/>
        </w:rPr>
        <w:t>Stemming motie Geweldsincidenten in Amsterdam</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motie</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geweldsincidenten in Amsterdam</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9B3B07" w:rsidP="009B3B07" w:rsidRDefault="009B3B07" w14:paraId="0C5E5638"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motie-Wilders over de burgemeester van Amsterdam bij de Kroon voordragen voor ontslag (36651, nr. 7).</w:t>
      </w:r>
    </w:p>
    <w:p w:rsidR="009B3B07" w:rsidP="009B3B07" w:rsidRDefault="009B3B07" w14:paraId="1A1E68B4" w14:textId="77777777">
      <w:pPr>
        <w:rPr>
          <w:rFonts w:ascii="Arial" w:hAnsi="Arial" w:eastAsia="Times New Roman" w:cs="Arial"/>
          <w:sz w:val="22"/>
          <w:szCs w:val="22"/>
        </w:rPr>
      </w:pPr>
    </w:p>
    <w:p w:rsidR="009B3B07" w:rsidP="009B3B07" w:rsidRDefault="009B3B07" w14:paraId="1BA38A60" w14:textId="77777777">
      <w:pPr>
        <w:spacing w:after="240"/>
        <w:rPr>
          <w:rFonts w:ascii="Arial" w:hAnsi="Arial" w:eastAsia="Times New Roman" w:cs="Arial"/>
          <w:sz w:val="22"/>
          <w:szCs w:val="22"/>
        </w:rPr>
      </w:pPr>
      <w:r>
        <w:rPr>
          <w:rFonts w:ascii="Arial" w:hAnsi="Arial" w:eastAsia="Times New Roman" w:cs="Arial"/>
          <w:sz w:val="22"/>
          <w:szCs w:val="22"/>
        </w:rPr>
        <w:t>(Zie vergadering van 13 november 2024.)</w:t>
      </w:r>
    </w:p>
    <w:p w:rsidR="009B3B07" w:rsidP="009B3B07" w:rsidRDefault="009B3B07" w14:paraId="6C0035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stemverklaring van de heer Eerdmans.</w:t>
      </w:r>
    </w:p>
    <w:p w:rsidR="009B3B07" w:rsidP="009B3B07" w:rsidRDefault="009B3B07" w14:paraId="5F05EB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Voorzitter. Ik heb een stemverklaring op de motie op stuk nr. 7, zijnde de motie-Wilders over het ontslaan van de Amsterdamse burgemeester. Staatsrechtelijk is deze motie een wat vreemde figuur, maar de reputatie van onze hoofdstad is de afgelopen week internationaal zwaar beschadigd. Zoals ik gisteren in mijn bijdrage zei: bij de opening van het Holocaustmuseum ging het fout, bij de herdenking van de aanslagen door Hamas ging het </w:t>
      </w:r>
      <w:r>
        <w:rPr>
          <w:rFonts w:ascii="Arial" w:hAnsi="Arial" w:eastAsia="Times New Roman" w:cs="Arial"/>
          <w:sz w:val="22"/>
          <w:szCs w:val="22"/>
        </w:rPr>
        <w:lastRenderedPageBreak/>
        <w:t>weer fout en op 7 november weer. JA21 acht deze burgemeester niet in staat om de orde te handhaven, zoals gisteren op de Dam helaas wederom te zien was. Het was een verbijsterende wanorde waar de demonstranten de lakens uitdeelden. Ik lees deze motie dus als een motie van afkeuring en zal die steunen.</w:t>
      </w:r>
    </w:p>
    <w:p w:rsidR="009B3B07" w:rsidP="009B3B07" w:rsidRDefault="009B3B07" w14:paraId="0133DE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heer Baudet van de fractie Forum voor Democratie.</w:t>
      </w:r>
    </w:p>
    <w:p w:rsidR="009B3B07" w:rsidP="009B3B07" w:rsidRDefault="009B3B07" w14:paraId="3DDD7C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 xml:space="preserve">Er zijn drie redenen waarom Forum voor Democratie de motie om het ontslag van de burgemeester van Amsterdam te verzoeken, zal steunen. De eerste is de wijze waarop zij totaal </w:t>
      </w:r>
      <w:proofErr w:type="spellStart"/>
      <w:r>
        <w:rPr>
          <w:rFonts w:ascii="Arial" w:hAnsi="Arial" w:eastAsia="Times New Roman" w:cs="Arial"/>
          <w:sz w:val="22"/>
          <w:szCs w:val="22"/>
        </w:rPr>
        <w:t>gemismanaged</w:t>
      </w:r>
      <w:proofErr w:type="spellEnd"/>
      <w:r>
        <w:rPr>
          <w:rFonts w:ascii="Arial" w:hAnsi="Arial" w:eastAsia="Times New Roman" w:cs="Arial"/>
          <w:sz w:val="22"/>
          <w:szCs w:val="22"/>
        </w:rPr>
        <w:t xml:space="preserve"> heeft wat er vorige week in Amsterdam is gebeurd met de rellen. Het tweede is dat zij de verkeerssituatie in Amsterdam op onvergeeflijke wijze heeft vernietigd met die belachelijke 30 kilometerzones en het opbreken van alle wegen. Dat vergeef ik haar nooit.</w:t>
      </w:r>
    </w:p>
    <w:p w:rsidR="009B3B07" w:rsidP="009B3B07" w:rsidRDefault="009B3B07" w14:paraId="750B30AD" w14:textId="77777777">
      <w:pPr>
        <w:spacing w:after="240"/>
        <w:rPr>
          <w:rFonts w:ascii="Arial" w:hAnsi="Arial" w:eastAsia="Times New Roman" w:cs="Arial"/>
          <w:sz w:val="22"/>
          <w:szCs w:val="22"/>
        </w:rPr>
      </w:pPr>
      <w:r>
        <w:rPr>
          <w:rFonts w:ascii="Arial" w:hAnsi="Arial" w:eastAsia="Times New Roman" w:cs="Arial"/>
          <w:sz w:val="22"/>
          <w:szCs w:val="22"/>
        </w:rPr>
        <w:t>(Hilariteit)</w:t>
      </w:r>
    </w:p>
    <w:p w:rsidR="009B3B07" w:rsidP="009B3B07" w:rsidRDefault="009B3B07" w14:paraId="495749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De derde reden is de belangrijkste. Wij vinden dat alle burgemeesters in dit land direct door de bevolking zelf gekozen zouden moeten worden. Wij vinden dus dat nadat Femke Halsema weg is, de Amsterdammers zelf een nieuwe burgemeester moeten kunnen kiezen via directe verkiezingen. Daar zullen wij binnenkort ook voorstellen voor indienen.</w:t>
      </w:r>
    </w:p>
    <w:p w:rsidR="009B3B07" w:rsidP="009B3B07" w:rsidRDefault="009B3B07" w14:paraId="34B3EED6" w14:textId="77777777">
      <w:pPr>
        <w:spacing w:after="240"/>
        <w:rPr>
          <w:rFonts w:ascii="Arial" w:hAnsi="Arial" w:eastAsia="Times New Roman" w:cs="Arial"/>
          <w:sz w:val="22"/>
          <w:szCs w:val="22"/>
        </w:rPr>
      </w:pPr>
      <w:r>
        <w:rPr>
          <w:rFonts w:ascii="Arial" w:hAnsi="Arial" w:eastAsia="Times New Roman" w:cs="Arial"/>
          <w:sz w:val="22"/>
          <w:szCs w:val="22"/>
        </w:rPr>
        <w:t>In stemming komt de motie-Wilders (36651, nr. 7).</w:t>
      </w:r>
    </w:p>
    <w:p w:rsidR="009B3B07" w:rsidP="009B3B07" w:rsidRDefault="009B3B07" w14:paraId="75DE5D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JA21, FVD en de PVV voor deze motie hebben gestemd en de leden van de overige fracties ertegen, zodat zij is verworpen.</w:t>
      </w:r>
    </w:p>
    <w:p w:rsidR="009B3B07" w:rsidP="009B3B07" w:rsidRDefault="009B3B07" w14:paraId="6EA8CA6E" w14:textId="77777777">
      <w:pPr>
        <w:spacing w:after="240"/>
        <w:rPr>
          <w:rFonts w:ascii="Arial" w:hAnsi="Arial" w:eastAsia="Times New Roman" w:cs="Arial"/>
          <w:sz w:val="22"/>
          <w:szCs w:val="22"/>
        </w:rPr>
      </w:pPr>
      <w:r>
        <w:rPr>
          <w:rFonts w:ascii="Arial" w:hAnsi="Arial" w:eastAsia="Times New Roman" w:cs="Arial"/>
          <w:sz w:val="22"/>
          <w:szCs w:val="22"/>
        </w:rPr>
        <w:t>Stemmingen moties Raad Buitenlandse Zaken d.d. 18 november 2024</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Raad Buitenlandse Zaken d.d. 18 november 2024</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9B3B07" w:rsidP="009B3B07" w:rsidRDefault="009B3B07" w14:paraId="5C6AC463"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/Boswijk over de Hoge vertegenwoordiger vragen om een beoordeling of Israël nog voldoet aan artikel 2 van de Associatieovereenkomst EU-Israël (21501-02, nr. 2960);</w:t>
      </w:r>
    </w:p>
    <w:p w:rsidR="009B3B07" w:rsidP="009B3B07" w:rsidRDefault="009B3B07" w14:paraId="06FCEF7F"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/Van der Burg over pleiten voor persoonsgerichte sancties tegen leden van </w:t>
      </w:r>
      <w:proofErr w:type="spellStart"/>
      <w:r>
        <w:rPr>
          <w:rFonts w:ascii="Arial" w:hAnsi="Arial" w:eastAsia="Times New Roman" w:cs="Arial"/>
          <w:sz w:val="22"/>
          <w:szCs w:val="22"/>
        </w:rPr>
        <w:t>Georgian</w:t>
      </w:r>
      <w:proofErr w:type="spellEnd"/>
      <w:r>
        <w:rPr>
          <w:rFonts w:ascii="Arial" w:hAnsi="Arial" w:eastAsia="Times New Roman" w:cs="Arial"/>
          <w:sz w:val="22"/>
          <w:szCs w:val="22"/>
        </w:rPr>
        <w:t xml:space="preserve"> Dream en de Georgische regering die verantwoordelijk zijn voor het verloop van de verkiezingen (21501-02, nr. 2961);</w:t>
      </w:r>
    </w:p>
    <w:p w:rsidR="009B3B07" w:rsidP="009B3B07" w:rsidRDefault="009B3B07" w14:paraId="307C9356"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motie-Boswijk c.s. over de aanstaande Hoge Vertegenwoordiger van de Unie voor buitenlandse zaken en veiligheidsbeleid steunen in haar voornemen om alle Russische bevroren tegoeden in te zetten ten behoeve van Oekraïne (21501-02, nr. 2962);</w:t>
      </w:r>
    </w:p>
    <w:p w:rsidR="009B3B07" w:rsidP="009B3B07" w:rsidRDefault="009B3B07" w14:paraId="362D068F"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aan de Israëlische regering kenbaar maken dat Nederland bezwaar maakt tegen het door de Israëlische overheid in openbare rapporten noemen en beschuldigen van Nederlanders en Nederlandse organisaties (21501-02, nr. 2963);</w:t>
      </w:r>
    </w:p>
    <w:p w:rsidR="009B3B07" w:rsidP="009B3B07" w:rsidRDefault="009B3B07" w14:paraId="78617E41"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motie-Van Baarle over medewerking van de Israëlische regering eisen om de naar Israël teruggekeerde </w:t>
      </w:r>
      <w:proofErr w:type="spellStart"/>
      <w:r>
        <w:rPr>
          <w:rFonts w:ascii="Arial" w:hAnsi="Arial" w:eastAsia="Times New Roman" w:cs="Arial"/>
          <w:sz w:val="22"/>
          <w:szCs w:val="22"/>
        </w:rPr>
        <w:t>Maccabi</w:t>
      </w:r>
      <w:proofErr w:type="spellEnd"/>
      <w:r>
        <w:rPr>
          <w:rFonts w:ascii="Arial" w:hAnsi="Arial" w:eastAsia="Times New Roman" w:cs="Arial"/>
          <w:sz w:val="22"/>
          <w:szCs w:val="22"/>
        </w:rPr>
        <w:t>-aanhangers alsnog in Nederland te laten berechten in het geval van strafbare feiten die zij in Amsterdam hebben gepleegd (21501-02, nr. 2964);</w:t>
      </w:r>
    </w:p>
    <w:p w:rsidR="009B3B07" w:rsidP="009B3B07" w:rsidRDefault="009B3B07" w14:paraId="4F356971"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motie-Van Baarle over uitspreken dat er een genocide plaatsvindt in Gaza en de regering verzoeken om dat standpunt over te nemen (21501-02, nr. 2965);</w:t>
      </w:r>
    </w:p>
    <w:p w:rsidR="009B3B07" w:rsidP="009B3B07" w:rsidRDefault="009B3B07" w14:paraId="4F1AE832"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over geen minister of staatssecretaris afvaardigen naar de COP29 (21501-02, nr. 2966);</w:t>
      </w:r>
    </w:p>
    <w:p w:rsidR="009B3B07" w:rsidP="009B3B07" w:rsidRDefault="009B3B07" w14:paraId="564A9F54"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over met gelijkgezinde lidstaten en samen met constructieve landen in het Midden-Oosten werken aan een plan voor het beëindigen van de oorlog en de toekomst van Gaza (21501-02, nr. 2967);</w:t>
      </w:r>
    </w:p>
    <w:p w:rsidR="009B3B07" w:rsidP="009B3B07" w:rsidRDefault="009B3B07" w14:paraId="07CF3934"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motie-Paternotte/Boswijk over er met gelijkgestemde lidstaten voor pleiten dat het trainen van Oekraïense militairen op Oekraïens grondgebied alsnog mogelijk wordt in de nieuwe mandaatperiode van EUMAM (21501-02, nr. 2968);</w:t>
      </w:r>
    </w:p>
    <w:p w:rsidR="009B3B07" w:rsidP="009B3B07" w:rsidRDefault="009B3B07" w14:paraId="33D231A5"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motie-Paternotte/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over </w:t>
      </w:r>
      <w:proofErr w:type="spellStart"/>
      <w:r>
        <w:rPr>
          <w:rFonts w:ascii="Arial" w:hAnsi="Arial" w:eastAsia="Times New Roman" w:cs="Arial"/>
          <w:sz w:val="22"/>
          <w:szCs w:val="22"/>
        </w:rPr>
        <w:t>israël</w:t>
      </w:r>
      <w:proofErr w:type="spellEnd"/>
      <w:r>
        <w:rPr>
          <w:rFonts w:ascii="Arial" w:hAnsi="Arial" w:eastAsia="Times New Roman" w:cs="Arial"/>
          <w:sz w:val="22"/>
          <w:szCs w:val="22"/>
        </w:rPr>
        <w:t xml:space="preserve"> duidelijk maken dat het niet laten terugkeren van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 xml:space="preserve"> naar het noorden van Gaza een rode lijn is (21501-02, nr. 2969).</w:t>
      </w:r>
    </w:p>
    <w:p w:rsidR="009B3B07" w:rsidP="009B3B07" w:rsidRDefault="009B3B07" w14:paraId="21C751CC" w14:textId="77777777">
      <w:pPr>
        <w:rPr>
          <w:rFonts w:ascii="Arial" w:hAnsi="Arial" w:eastAsia="Times New Roman" w:cs="Arial"/>
          <w:sz w:val="22"/>
          <w:szCs w:val="22"/>
        </w:rPr>
      </w:pPr>
    </w:p>
    <w:p w:rsidR="009B3B07" w:rsidP="009B3B07" w:rsidRDefault="009B3B07" w14:paraId="7699C431" w14:textId="77777777">
      <w:pPr>
        <w:spacing w:after="240"/>
        <w:rPr>
          <w:rFonts w:ascii="Arial" w:hAnsi="Arial" w:eastAsia="Times New Roman" w:cs="Arial"/>
          <w:sz w:val="22"/>
          <w:szCs w:val="22"/>
        </w:rPr>
      </w:pPr>
      <w:r>
        <w:rPr>
          <w:rFonts w:ascii="Arial" w:hAnsi="Arial" w:eastAsia="Times New Roman" w:cs="Arial"/>
          <w:sz w:val="22"/>
          <w:szCs w:val="22"/>
        </w:rPr>
        <w:t>(Zie vergadering van heden.)</w:t>
      </w:r>
    </w:p>
    <w:p w:rsidR="009B3B07" w:rsidP="009B3B07" w:rsidRDefault="009B3B07" w14:paraId="040877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stemverklaring van de heer Paternotte, die er heel anders uitziet dan de meneer die nu naar voren loopt.</w:t>
      </w:r>
    </w:p>
    <w:p w:rsidR="009B3B07" w:rsidP="009B3B07" w:rsidRDefault="009B3B07" w14:paraId="53E7B7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Ik ben geen Paternotte, maar ik wil wel even een motie aanhouden. Ik heb begrepen dat er met spoed een kabinetsbrief aankomt over mijn zorg over hoe de situatie na de uitspraak van premier </w:t>
      </w:r>
      <w:proofErr w:type="spellStart"/>
      <w:r>
        <w:rPr>
          <w:rFonts w:ascii="Arial" w:hAnsi="Arial" w:eastAsia="Times New Roman" w:cs="Arial"/>
          <w:sz w:val="22"/>
          <w:szCs w:val="22"/>
        </w:rPr>
        <w:t>Alijev</w:t>
      </w:r>
      <w:proofErr w:type="spellEnd"/>
      <w:r>
        <w:rPr>
          <w:rFonts w:ascii="Arial" w:hAnsi="Arial" w:eastAsia="Times New Roman" w:cs="Arial"/>
          <w:sz w:val="22"/>
          <w:szCs w:val="22"/>
        </w:rPr>
        <w:t xml:space="preserve"> in Azerbeidzjan wordt afgehandeld. Ik zou mijn motie nog willen aanhouden. Dat gaat om de motie op stuk nr. 2966. Ik houd de motie aan onder de toezegging dat een brief onderweg is naar de Kamer. Ik ga ervan uit dat ik de motie daarna kan intrekken.</w:t>
      </w:r>
    </w:p>
    <w:p w:rsidR="009B3B07" w:rsidP="009B3B07" w:rsidRDefault="009B3B07" w14:paraId="7B6568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Ceder stel ik voor zijn motie (21501-02, nr. 2966)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9B3B07" w:rsidP="009B3B07" w:rsidRDefault="009B3B07" w14:paraId="7C5592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heer Paternotte.</w:t>
      </w:r>
    </w:p>
    <w:p w:rsidR="009B3B07" w:rsidP="009B3B07" w:rsidRDefault="009B3B07" w14:paraId="79EC2D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Voorzitter. Ik heb een stemverklaring over de motie op stuk nr. 2965 van de heer Van Baarle. Elke dag zien we de beelden van de weerzinwekkende humanitaire situatie in Gaza. Mijn fractie veroordeelt het collectief straffen van de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 xml:space="preserve"> voor de terreurdaden van Hamas. Elke week roepen wij op tot maatregelen en sancties. Dat het kabinet wel pleit voor een staakt-het-vuren, maar die woorden geen enkele kracht bijzet met daden, vinden wij onverteerbaar. De door de Israëlische regering veroorzaakte hongersnood en de ontruiming van Noord-Gaza worden niet voor niets door de VN omschreven als een dreigende etnische zuivering. De motie vraagt de Kamer nu om genocide vast te stellen. Ons oordeel over dat Israëlisch optreden in Gaza is glashelder, maar volkerenmoord vaststellen, is wat D66 betreft aan het Internationaal Gerechtshof als hoogste orgaan in het internationaal recht. Pas als er geen enkele reële kans meer is dat het hof deze vaststelling kan doen, is het aan de Tweede Kamer. In januari heeft het hof uitgesproken dat het optreden van Israël kan leiden tot genocide. De finale uitspraak in deze zaak zal nog volgen. Als wij nu als Kamer in plaats van het hof genocide vaststellen, dan doen we afbreuk aan het oordeel van het hof. Om die reden stemmen wij tegen de motie.</w:t>
      </w:r>
    </w:p>
    <w:p w:rsidR="009B3B07" w:rsidP="009B3B07" w:rsidRDefault="009B3B07" w14:paraId="748D748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u stond niet op mijn lijstje. Maar als u iets wil bijdragen aan de feestvreugde, dan bent u van harte welkom.</w:t>
      </w:r>
    </w:p>
    <w:p w:rsidR="009B3B07" w:rsidP="009B3B07" w:rsidRDefault="009B3B07" w14:paraId="71BB676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Ik heb een stemverklaring, mede namens de fractie van Volt, over de motie op stuk nr. 2965 van collega Van Baarle. Israël maakt zich schuldig aan misdaden tegen de menselijkheid in Gaza. Het hoogste rechtscollege ter wereld heeft al op 1 januari gewaarschuwd voor een reëel en dreigend risico op genocide. Human </w:t>
      </w:r>
      <w:proofErr w:type="spellStart"/>
      <w:r>
        <w:rPr>
          <w:rFonts w:ascii="Arial" w:hAnsi="Arial" w:eastAsia="Times New Roman" w:cs="Arial"/>
          <w:sz w:val="22"/>
          <w:szCs w:val="22"/>
        </w:rPr>
        <w:t>Rights</w:t>
      </w:r>
      <w:proofErr w:type="spellEnd"/>
      <w:r>
        <w:rPr>
          <w:rFonts w:ascii="Arial" w:hAnsi="Arial" w:eastAsia="Times New Roman" w:cs="Arial"/>
          <w:sz w:val="22"/>
          <w:szCs w:val="22"/>
        </w:rPr>
        <w:t xml:space="preserve"> Watch spreekt van een etnische zuivering. Deze motie spreekt uit dat het onomstotelijk vaststaat dat er een genocide plaatsvindt in Gaza. Genocide is de ergste, meest duistere misdaad die het internationaal recht kent. Vanwege de ernst en betekenis van het juridische begrip genocide, besluit mijn fractie om voorlopig de terminologie van het Internationaal Gerechtshof en gerenommeerde organisaties als Human </w:t>
      </w:r>
      <w:proofErr w:type="spellStart"/>
      <w:r>
        <w:rPr>
          <w:rFonts w:ascii="Arial" w:hAnsi="Arial" w:eastAsia="Times New Roman" w:cs="Arial"/>
          <w:sz w:val="22"/>
          <w:szCs w:val="22"/>
        </w:rPr>
        <w:t>Rights</w:t>
      </w:r>
      <w:proofErr w:type="spellEnd"/>
      <w:r>
        <w:rPr>
          <w:rFonts w:ascii="Arial" w:hAnsi="Arial" w:eastAsia="Times New Roman" w:cs="Arial"/>
          <w:sz w:val="22"/>
          <w:szCs w:val="22"/>
        </w:rPr>
        <w:t xml:space="preserve"> Watch te volgen en op dit moment de motie niet te steunen. Dat wij het nu geen genocide noemen, betekent niet dat het geen genocide kan zijn. Het is schandalig dat het kabinet weigert zelfs van oorlogsmisdaden te spreken en na dertien maanden geen enkele, geen enkele sanctie bereid is te nemen.</w:t>
      </w:r>
    </w:p>
    <w:p w:rsidR="009B3B07" w:rsidP="009B3B07" w:rsidRDefault="009B3B07" w14:paraId="3D79F172"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/Boswijk (21501-02, nr. 2960).</w:t>
      </w:r>
    </w:p>
    <w:p w:rsidR="009B3B07" w:rsidP="009B3B07" w:rsidRDefault="009B3B07" w14:paraId="0A3069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het CDA voor deze motie hebben gestemd en de leden van de overige fracties ertegen, zodat zij is verworpen.</w:t>
      </w:r>
    </w:p>
    <w:p w:rsidR="009B3B07" w:rsidP="009B3B07" w:rsidRDefault="009B3B07" w14:paraId="7E5E3AD6"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/Van der Burg (21501-02, nr. 2961).</w:t>
      </w:r>
    </w:p>
    <w:p w:rsidR="009B3B07" w:rsidP="009B3B07" w:rsidRDefault="009B3B07" w14:paraId="00042B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het CDA en de VVD voor deze motie hebben gestemd en de leden van de overige fracties ertegen, zodat zij is verworpen.</w:t>
      </w:r>
    </w:p>
    <w:p w:rsidR="009B3B07" w:rsidP="009B3B07" w:rsidRDefault="009B3B07" w14:paraId="3B08FF78"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motie-Boswijk c.s. (21501-02, nr. 2962).</w:t>
      </w:r>
    </w:p>
    <w:p w:rsidR="009B3B07" w:rsidP="009B3B07" w:rsidRDefault="009B3B07" w14:paraId="633D80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de PVV voor deze motie hebben gestemd en de leden van de overige fracties ertegen, zodat zij is aangenomen.</w:t>
      </w:r>
    </w:p>
    <w:p w:rsidR="009B3B07" w:rsidP="009B3B07" w:rsidRDefault="009B3B07" w14:paraId="497B6BC3"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(21501-02, nr. 2963).</w:t>
      </w:r>
    </w:p>
    <w:p w:rsidR="009B3B07" w:rsidP="009B3B07" w:rsidRDefault="009B3B07" w14:paraId="1EE1ED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9B3B07" w:rsidP="009B3B07" w:rsidRDefault="009B3B07" w14:paraId="5C54F9A4"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(21501-02, nr. 2964).</w:t>
      </w:r>
    </w:p>
    <w:p w:rsidR="009B3B07" w:rsidP="009B3B07" w:rsidRDefault="009B3B07" w14:paraId="42F9F3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Volt voor deze motie hebben gestemd en de leden van de overige fracties ertegen, zodat zij is verworpen.</w:t>
      </w:r>
    </w:p>
    <w:p w:rsidR="009B3B07" w:rsidP="009B3B07" w:rsidRDefault="009B3B07" w14:paraId="09EE17D6"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(21501-02, nr. 2965).</w:t>
      </w:r>
    </w:p>
    <w:p w:rsidR="009B3B07" w:rsidP="009B3B07" w:rsidRDefault="009B3B07" w14:paraId="0E15259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en DENK voor deze motie hebben gestemd en de leden van de overige fracties ertegen, zodat zij is verworpen.</w:t>
      </w:r>
    </w:p>
    <w:p w:rsidR="009B3B07" w:rsidP="009B3B07" w:rsidRDefault="009B3B07" w14:paraId="5C50CCB4"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(21501-02, nr. 2967).</w:t>
      </w:r>
    </w:p>
    <w:p w:rsidR="009B3B07" w:rsidP="009B3B07" w:rsidRDefault="009B3B07" w14:paraId="22C9F8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het CDA, de VVD, BBB en FVD voor deze motie hebben gestemd en de leden van de overige fracties ertegen, zodat zij is aangenomen.</w:t>
      </w:r>
    </w:p>
    <w:p w:rsidR="009B3B07" w:rsidP="009B3B07" w:rsidRDefault="009B3B07" w14:paraId="39612B4B" w14:textId="77777777">
      <w:pPr>
        <w:spacing w:after="240"/>
        <w:rPr>
          <w:rFonts w:ascii="Arial" w:hAnsi="Arial" w:eastAsia="Times New Roman" w:cs="Arial"/>
          <w:sz w:val="22"/>
          <w:szCs w:val="22"/>
        </w:rPr>
      </w:pPr>
      <w:r>
        <w:rPr>
          <w:rFonts w:ascii="Arial" w:hAnsi="Arial" w:eastAsia="Times New Roman" w:cs="Arial"/>
          <w:sz w:val="22"/>
          <w:szCs w:val="22"/>
        </w:rPr>
        <w:t>In stemming komt de motie-Paternotte/Boswijk (21501-02, nr. 2968).</w:t>
      </w:r>
    </w:p>
    <w:p w:rsidR="009B3B07" w:rsidP="009B3B07" w:rsidRDefault="009B3B07" w14:paraId="5FC6B6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de ChristenUnie, het CDA en de VVD voor deze motie hebben gestemd en de leden van de overige fracties ertegen, zodat zij is verworpen.</w:t>
      </w:r>
    </w:p>
    <w:p w:rsidR="009B3B07" w:rsidP="009B3B07" w:rsidRDefault="009B3B07" w14:paraId="6566BA1C" w14:textId="77777777">
      <w:pPr>
        <w:spacing w:after="240"/>
        <w:rPr>
          <w:rFonts w:ascii="Arial" w:hAnsi="Arial" w:eastAsia="Times New Roman" w:cs="Arial"/>
          <w:sz w:val="22"/>
          <w:szCs w:val="22"/>
        </w:rPr>
      </w:pPr>
      <w:r>
        <w:rPr>
          <w:rFonts w:ascii="Arial" w:hAnsi="Arial" w:eastAsia="Times New Roman" w:cs="Arial"/>
          <w:sz w:val="22"/>
          <w:szCs w:val="22"/>
        </w:rPr>
        <w:t>In stemming komt de motie-Paternotte/</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(21501-02, nr. 2969).</w:t>
      </w:r>
    </w:p>
    <w:p w:rsidR="009B3B07" w:rsidP="009B3B07" w:rsidRDefault="009B3B07" w14:paraId="30FEB8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9B3B07" w:rsidP="009B3B07" w:rsidRDefault="009B3B07" w14:paraId="3705BC77" w14:textId="77777777">
      <w:pPr>
        <w:spacing w:after="240"/>
        <w:rPr>
          <w:rFonts w:ascii="Arial" w:hAnsi="Arial" w:eastAsia="Times New Roman" w:cs="Arial"/>
          <w:sz w:val="22"/>
          <w:szCs w:val="22"/>
        </w:rPr>
      </w:pPr>
      <w:r>
        <w:rPr>
          <w:rFonts w:ascii="Arial" w:hAnsi="Arial" w:eastAsia="Times New Roman" w:cs="Arial"/>
          <w:sz w:val="22"/>
          <w:szCs w:val="22"/>
        </w:rPr>
        <w:t>Tot zover de stemmingen.</w:t>
      </w:r>
    </w:p>
    <w:p w:rsidR="009B3B07" w:rsidP="009B3B07" w:rsidRDefault="009B3B07" w14:paraId="721BE915"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3C510B" w:rsidRDefault="003C510B" w14:paraId="119292AA" w14:textId="77777777"/>
    <w:sectPr w:rsidR="003C510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12731"/>
    <w:multiLevelType w:val="multilevel"/>
    <w:tmpl w:val="8174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E1A92"/>
    <w:multiLevelType w:val="multilevel"/>
    <w:tmpl w:val="EE304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540E74"/>
    <w:multiLevelType w:val="multilevel"/>
    <w:tmpl w:val="6D98F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0F2A99"/>
    <w:multiLevelType w:val="multilevel"/>
    <w:tmpl w:val="F004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1C7FB6"/>
    <w:multiLevelType w:val="multilevel"/>
    <w:tmpl w:val="6496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1437965">
    <w:abstractNumId w:val="1"/>
  </w:num>
  <w:num w:numId="2" w16cid:durableId="1735198517">
    <w:abstractNumId w:val="0"/>
  </w:num>
  <w:num w:numId="3" w16cid:durableId="1136264483">
    <w:abstractNumId w:val="4"/>
  </w:num>
  <w:num w:numId="4" w16cid:durableId="1303386153">
    <w:abstractNumId w:val="2"/>
  </w:num>
  <w:num w:numId="5" w16cid:durableId="18433983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B07"/>
    <w:rsid w:val="003C510B"/>
    <w:rsid w:val="009B3B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D6E39"/>
  <w15:chartTrackingRefBased/>
  <w15:docId w15:val="{9BD8A25E-C929-4973-AD33-A1D34D310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3B07"/>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9B3B07"/>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3B07"/>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9B3B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30</ap:Pages>
  <ap:Words>11004</ap:Words>
  <ap:Characters>60525</ap:Characters>
  <ap:DocSecurity>0</ap:DocSecurity>
  <ap:Lines>504</ap:Lines>
  <ap:Paragraphs>142</ap:Paragraphs>
  <ap:ScaleCrop>false</ap:ScaleCrop>
  <ap:LinksUpToDate>false</ap:LinksUpToDate>
  <ap:CharactersWithSpaces>71387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2024-11-15T07:57:00.0000000Z</dcterms:created>
  <dcterms:modified xsi:type="dcterms:W3CDTF">2024-11-15T07:57:00.0000000Z</dcterms:modified>
  <version/>
  <category/>
</coreProperties>
</file>