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BF9" w:rsidP="00FA5BF9" w:rsidRDefault="00DF0757" w14:paraId="09BDF597" w14:textId="77777777">
      <w:pPr>
        <w:spacing w:after="0" w:line="360" w:lineRule="auto"/>
        <w:jc w:val="both"/>
        <w:rPr>
          <w:b/>
          <w:lang w:val="nl-NL"/>
        </w:rPr>
      </w:pPr>
      <w:r>
        <w:rPr>
          <w:b/>
          <w:lang w:val="nl-NL"/>
        </w:rPr>
        <w:t>V</w:t>
      </w:r>
      <w:r w:rsidR="00D1627A">
        <w:rPr>
          <w:b/>
          <w:lang w:val="nl-NL"/>
        </w:rPr>
        <w:t xml:space="preserve">erdrag tussen het Koninkrijk der Nederlanden en </w:t>
      </w:r>
      <w:r w:rsidR="00C46058">
        <w:rPr>
          <w:b/>
          <w:lang w:val="nl-NL"/>
        </w:rPr>
        <w:t>het</w:t>
      </w:r>
      <w:r w:rsidR="00BC1A02">
        <w:rPr>
          <w:b/>
          <w:lang w:val="nl-NL"/>
        </w:rPr>
        <w:t xml:space="preserve"> </w:t>
      </w:r>
      <w:r w:rsidRPr="00EF681C" w:rsidR="00316F03">
        <w:rPr>
          <w:lang w:val="nl-NL"/>
        </w:rPr>
        <w:t xml:space="preserve"> </w:t>
      </w:r>
      <w:r w:rsidRPr="00316F03" w:rsidR="00316F03">
        <w:rPr>
          <w:b/>
          <w:lang w:val="nl-NL"/>
        </w:rPr>
        <w:t xml:space="preserve">Koninkrijk </w:t>
      </w:r>
      <w:r w:rsidRPr="00EF681C" w:rsidR="00316F03">
        <w:rPr>
          <w:b/>
          <w:lang w:val="nl-NL"/>
        </w:rPr>
        <w:t>Zweden</w:t>
      </w:r>
      <w:r w:rsidRPr="00EF681C" w:rsidR="006F0713">
        <w:rPr>
          <w:b/>
          <w:lang w:val="nl-NL"/>
        </w:rPr>
        <w:t xml:space="preserve"> </w:t>
      </w:r>
      <w:r w:rsidRPr="00EF681C" w:rsidR="000532C9">
        <w:rPr>
          <w:b/>
          <w:lang w:val="nl-NL"/>
        </w:rPr>
        <w:t>inzak</w:t>
      </w:r>
      <w:r w:rsidR="000532C9">
        <w:rPr>
          <w:b/>
          <w:lang w:val="nl-NL"/>
        </w:rPr>
        <w:t>e</w:t>
      </w:r>
      <w:r w:rsidR="00D1627A">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sidR="00D1627A">
        <w:rPr>
          <w:b/>
          <w:lang w:val="nl-NL"/>
        </w:rPr>
        <w:t xml:space="preserve"> gegevens</w:t>
      </w:r>
      <w:r w:rsidR="004535AB">
        <w:rPr>
          <w:b/>
          <w:lang w:val="nl-NL"/>
        </w:rPr>
        <w:t xml:space="preserve">; </w:t>
      </w:r>
      <w:r w:rsidRPr="006662D5" w:rsidR="006662D5">
        <w:rPr>
          <w:b/>
          <w:lang w:val="nl-NL"/>
        </w:rPr>
        <w:t>Stockholm</w:t>
      </w:r>
      <w:r w:rsidRPr="006662D5" w:rsidR="004535AB">
        <w:rPr>
          <w:b/>
          <w:lang w:val="nl-NL"/>
        </w:rPr>
        <w:t xml:space="preserve">, </w:t>
      </w:r>
      <w:r w:rsidR="00FA5BF9">
        <w:rPr>
          <w:b/>
          <w:lang w:val="nl-NL"/>
        </w:rPr>
        <w:t xml:space="preserve"> </w:t>
      </w:r>
    </w:p>
    <w:p w:rsidR="00D1627A" w:rsidP="00FA5BF9" w:rsidRDefault="006662D5" w14:paraId="62A5DDCE" w14:textId="34F3D84E">
      <w:pPr>
        <w:spacing w:after="0" w:line="360" w:lineRule="auto"/>
        <w:jc w:val="both"/>
        <w:rPr>
          <w:b/>
          <w:lang w:val="nl-NL"/>
        </w:rPr>
      </w:pPr>
      <w:r w:rsidRPr="006662D5">
        <w:rPr>
          <w:b/>
          <w:lang w:val="nl-NL"/>
        </w:rPr>
        <w:t>18</w:t>
      </w:r>
      <w:r w:rsidR="00FA5BF9">
        <w:rPr>
          <w:b/>
          <w:lang w:val="nl-NL"/>
        </w:rPr>
        <w:t xml:space="preserve"> januari 2024 </w:t>
      </w:r>
      <w:r w:rsidRPr="006662D5" w:rsidR="004535AB">
        <w:rPr>
          <w:b/>
          <w:lang w:val="nl-NL"/>
        </w:rPr>
        <w:t>(</w:t>
      </w:r>
      <w:proofErr w:type="spellStart"/>
      <w:r w:rsidRPr="00575228" w:rsidR="004535AB">
        <w:rPr>
          <w:b/>
          <w:i/>
          <w:iCs/>
          <w:lang w:val="nl-NL"/>
        </w:rPr>
        <w:t>Trb</w:t>
      </w:r>
      <w:proofErr w:type="spellEnd"/>
      <w:r w:rsidRPr="006662D5" w:rsidR="004535AB">
        <w:rPr>
          <w:b/>
          <w:lang w:val="nl-NL"/>
        </w:rPr>
        <w:t>. 202</w:t>
      </w:r>
      <w:r w:rsidRPr="006662D5">
        <w:rPr>
          <w:b/>
          <w:lang w:val="nl-NL"/>
        </w:rPr>
        <w:t>4</w:t>
      </w:r>
      <w:r w:rsidRPr="006662D5" w:rsidR="004535AB">
        <w:rPr>
          <w:b/>
          <w:lang w:val="nl-NL"/>
        </w:rPr>
        <w:t xml:space="preserve">, </w:t>
      </w:r>
      <w:r w:rsidRPr="006662D5">
        <w:rPr>
          <w:b/>
          <w:lang w:val="nl-NL"/>
        </w:rPr>
        <w:t>25</w:t>
      </w:r>
      <w:r w:rsidRPr="006662D5" w:rsidR="004535AB">
        <w:rPr>
          <w:b/>
          <w:lang w:val="nl-NL"/>
        </w:rPr>
        <w:t>)</w:t>
      </w:r>
    </w:p>
    <w:p w:rsidR="00C32198" w:rsidP="00C32198" w:rsidRDefault="00C32198" w14:paraId="3D37E425" w14:textId="77777777">
      <w:pPr>
        <w:spacing w:after="0" w:line="360" w:lineRule="auto"/>
        <w:jc w:val="both"/>
        <w:rPr>
          <w:b/>
          <w:lang w:val="nl-NL"/>
        </w:rPr>
      </w:pP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Pr="00316F03" w:rsidR="000D2CD7" w:rsidP="008C343A" w:rsidRDefault="00221B45" w14:paraId="1D7CF3B8" w14:textId="6B1D9217">
      <w:pPr>
        <w:spacing w:line="360" w:lineRule="auto"/>
        <w:jc w:val="both"/>
        <w:rPr>
          <w:lang w:val="nl-NL"/>
        </w:rPr>
      </w:pPr>
      <w:r>
        <w:rPr>
          <w:lang w:val="nl-NL"/>
        </w:rPr>
        <w:t xml:space="preserve">Door middel van dit </w:t>
      </w:r>
      <w:r w:rsidR="000565F8">
        <w:rPr>
          <w:lang w:val="nl-NL"/>
        </w:rPr>
        <w:t>V</w:t>
      </w:r>
      <w:r>
        <w:rPr>
          <w:lang w:val="nl-NL"/>
        </w:rPr>
        <w:t xml:space="preserve">erdrag verzekeren Nederland </w:t>
      </w:r>
      <w:r w:rsidRPr="00316F03">
        <w:rPr>
          <w:lang w:val="nl-NL"/>
        </w:rPr>
        <w:t xml:space="preserve">en </w:t>
      </w:r>
      <w:r w:rsidRPr="00316F03" w:rsidR="00FB30BE">
        <w:rPr>
          <w:lang w:val="nl-NL"/>
        </w:rPr>
        <w:t>Zweden</w:t>
      </w:r>
      <w:r w:rsidRPr="00316F03">
        <w:rPr>
          <w:lang w:val="nl-NL"/>
        </w:rPr>
        <w:t xml:space="preserve"> zich ervan dat nationale gerubriceerde </w:t>
      </w:r>
      <w:r w:rsidRPr="00316F03" w:rsidR="008266E2">
        <w:rPr>
          <w:lang w:val="nl-NL"/>
        </w:rPr>
        <w:t xml:space="preserve">gegevens </w:t>
      </w:r>
      <w:r w:rsidRPr="00316F03">
        <w:rPr>
          <w:lang w:val="nl-NL"/>
        </w:rPr>
        <w:t>die onderling word</w:t>
      </w:r>
      <w:r w:rsidRPr="00316F03" w:rsidR="001F271C">
        <w:rPr>
          <w:lang w:val="nl-NL"/>
        </w:rPr>
        <w:t>en</w:t>
      </w:r>
      <w:r w:rsidRPr="00316F03">
        <w:rPr>
          <w:lang w:val="nl-NL"/>
        </w:rPr>
        <w:t xml:space="preserve"> uitgewisseld in beide landen een</w:t>
      </w:r>
      <w:r w:rsidR="007A1B3B">
        <w:rPr>
          <w:lang w:val="nl-NL"/>
        </w:rPr>
        <w:t xml:space="preserve"> </w:t>
      </w:r>
      <w:r w:rsidRPr="00316F03">
        <w:rPr>
          <w:lang w:val="nl-NL"/>
        </w:rPr>
        <w:t xml:space="preserve">vergelijkbaar niveau van beveiliging ontvangen. Naast maatregelen voor de beveiliging van </w:t>
      </w:r>
      <w:r w:rsidRPr="00316F03" w:rsidR="00112E38">
        <w:rPr>
          <w:lang w:val="nl-NL"/>
        </w:rPr>
        <w:t xml:space="preserve">nationale </w:t>
      </w:r>
      <w:r w:rsidRPr="00316F03">
        <w:rPr>
          <w:lang w:val="nl-NL"/>
        </w:rPr>
        <w:t xml:space="preserve">gerubriceerde </w:t>
      </w:r>
      <w:r w:rsidRPr="00316F03" w:rsidR="008266E2">
        <w:rPr>
          <w:lang w:val="nl-NL"/>
        </w:rPr>
        <w:t xml:space="preserve">gegevens </w:t>
      </w:r>
      <w:r w:rsidRPr="00316F03">
        <w:rPr>
          <w:lang w:val="nl-NL"/>
        </w:rPr>
        <w:t xml:space="preserve">valt daaronder tevens de strafbaarstelling </w:t>
      </w:r>
      <w:r w:rsidRPr="00316F03" w:rsidR="008266E2">
        <w:rPr>
          <w:lang w:val="nl-NL"/>
        </w:rPr>
        <w:t xml:space="preserve">in het geval van </w:t>
      </w:r>
      <w:proofErr w:type="spellStart"/>
      <w:r w:rsidRPr="00316F03" w:rsidR="006F0108">
        <w:rPr>
          <w:lang w:val="nl-NL"/>
        </w:rPr>
        <w:t>compromittering</w:t>
      </w:r>
      <w:proofErr w:type="spellEnd"/>
      <w:r w:rsidRPr="00316F03">
        <w:rPr>
          <w:lang w:val="nl-NL"/>
        </w:rPr>
        <w:t xml:space="preserve"> van </w:t>
      </w:r>
      <w:r w:rsidRPr="00316F03" w:rsidR="006822DD">
        <w:rPr>
          <w:lang w:val="nl-NL"/>
        </w:rPr>
        <w:t xml:space="preserve">nationale </w:t>
      </w:r>
      <w:r w:rsidRPr="00316F03">
        <w:rPr>
          <w:lang w:val="nl-NL"/>
        </w:rPr>
        <w:t xml:space="preserve">gerubriceerde </w:t>
      </w:r>
      <w:r w:rsidRPr="00316F03" w:rsidR="008266E2">
        <w:rPr>
          <w:lang w:val="nl-NL"/>
        </w:rPr>
        <w:t>gegevens</w:t>
      </w:r>
      <w:r w:rsidRPr="00316F03">
        <w:rPr>
          <w:lang w:val="nl-NL"/>
        </w:rPr>
        <w:t>.</w:t>
      </w:r>
    </w:p>
    <w:p w:rsidRPr="00316F03" w:rsidR="00221B45" w:rsidP="008C343A" w:rsidRDefault="00221B45" w14:paraId="5D9EACDD" w14:textId="578213C1">
      <w:pPr>
        <w:spacing w:line="360" w:lineRule="auto"/>
        <w:jc w:val="both"/>
        <w:rPr>
          <w:lang w:val="nl-NL"/>
        </w:rPr>
      </w:pPr>
      <w:r w:rsidRPr="00316F03">
        <w:rPr>
          <w:lang w:val="nl-NL"/>
        </w:rPr>
        <w:t xml:space="preserve">Het </w:t>
      </w:r>
      <w:r w:rsidRPr="00316F03" w:rsidR="000565F8">
        <w:rPr>
          <w:lang w:val="nl-NL"/>
        </w:rPr>
        <w:t>V</w:t>
      </w:r>
      <w:r w:rsidRPr="00316F03">
        <w:rPr>
          <w:lang w:val="nl-NL"/>
        </w:rPr>
        <w:t xml:space="preserve">erdrag maakt de uitwisseling van </w:t>
      </w:r>
      <w:r w:rsidRPr="00316F03" w:rsidR="004F1259">
        <w:rPr>
          <w:lang w:val="nl-NL"/>
        </w:rPr>
        <w:t xml:space="preserve">nationale </w:t>
      </w:r>
      <w:r w:rsidRPr="00316F03">
        <w:rPr>
          <w:lang w:val="nl-NL"/>
        </w:rPr>
        <w:t xml:space="preserve">gerubriceerde </w:t>
      </w:r>
      <w:r w:rsidRPr="00316F03" w:rsidR="008266E2">
        <w:rPr>
          <w:lang w:val="nl-NL"/>
        </w:rPr>
        <w:t xml:space="preserve">gegevens </w:t>
      </w:r>
      <w:r w:rsidRPr="00316F03">
        <w:rPr>
          <w:lang w:val="nl-NL"/>
        </w:rPr>
        <w:t xml:space="preserve">mogelijk, maar verplicht beide landen daar niet toe. Het is telkens de eigenstandige afweging van de respectieve overheden om </w:t>
      </w:r>
      <w:r w:rsidRPr="00316F03" w:rsidR="002A07A5">
        <w:rPr>
          <w:lang w:val="nl-NL"/>
        </w:rPr>
        <w:t xml:space="preserve">nationale </w:t>
      </w:r>
      <w:r w:rsidRPr="00316F03">
        <w:rPr>
          <w:lang w:val="nl-NL"/>
        </w:rPr>
        <w:t xml:space="preserve">gerubriceerde </w:t>
      </w:r>
      <w:r w:rsidRPr="00316F03" w:rsidR="008266E2">
        <w:rPr>
          <w:lang w:val="nl-NL"/>
        </w:rPr>
        <w:t xml:space="preserve">gegevens </w:t>
      </w:r>
      <w:r w:rsidRPr="00316F03">
        <w:rPr>
          <w:lang w:val="nl-NL"/>
        </w:rPr>
        <w:t xml:space="preserve">al dan niet uit te wisselen. Deze uitwisseling kan plaatsvinden tussen overheden onderling, of tussen overheid en bedrijfsleven, wanneer de overheid een gerubriceerde opdracht verleent aan een bedrijf in het </w:t>
      </w:r>
      <w:r w:rsidRPr="00316F03" w:rsidR="00270409">
        <w:rPr>
          <w:lang w:val="nl-NL"/>
        </w:rPr>
        <w:t>andere</w:t>
      </w:r>
      <w:r w:rsidRPr="00316F03">
        <w:rPr>
          <w:lang w:val="nl-NL"/>
        </w:rPr>
        <w:t xml:space="preserve"> land.</w:t>
      </w:r>
      <w:r w:rsidRPr="00316F03" w:rsidR="00733D0E">
        <w:rPr>
          <w:lang w:val="nl-NL"/>
        </w:rPr>
        <w:t xml:space="preserve"> </w:t>
      </w:r>
      <w:r w:rsidRPr="00316F03" w:rsidR="00D70E4D">
        <w:rPr>
          <w:lang w:val="nl-NL"/>
        </w:rPr>
        <w:t xml:space="preserve">Dit </w:t>
      </w:r>
      <w:r w:rsidRPr="00316F03" w:rsidR="00DB68D6">
        <w:rPr>
          <w:lang w:val="nl-NL"/>
        </w:rPr>
        <w:t>V</w:t>
      </w:r>
      <w:r w:rsidRPr="00316F03" w:rsidR="00D70E4D">
        <w:rPr>
          <w:lang w:val="nl-NL"/>
        </w:rPr>
        <w:t xml:space="preserve">erdrag biedt Nederlandse bedrijven daarmee de mogelijkheid om opdrachten voor </w:t>
      </w:r>
      <w:r w:rsidRPr="00316F03" w:rsidR="00FB30BE">
        <w:rPr>
          <w:lang w:val="nl-NL"/>
        </w:rPr>
        <w:t>Zweden</w:t>
      </w:r>
      <w:r w:rsidRPr="00316F03" w:rsidDel="00FB30BE" w:rsidR="00FB30BE">
        <w:rPr>
          <w:lang w:val="nl-NL"/>
        </w:rPr>
        <w:t xml:space="preserve"> </w:t>
      </w:r>
      <w:r w:rsidRPr="00316F03" w:rsidR="00D70E4D">
        <w:rPr>
          <w:lang w:val="nl-NL"/>
        </w:rPr>
        <w:t xml:space="preserve">uit te voeren waarvoor toegang tot </w:t>
      </w:r>
      <w:r w:rsidRPr="00316F03" w:rsidR="00FB30BE">
        <w:rPr>
          <w:lang w:val="nl-NL"/>
        </w:rPr>
        <w:t>Zweedse</w:t>
      </w:r>
      <w:r w:rsidRPr="00316F03" w:rsidR="00D70E4D">
        <w:rPr>
          <w:lang w:val="nl-NL"/>
        </w:rPr>
        <w:t xml:space="preserve"> gerubriceerde gegevens nodig is</w:t>
      </w:r>
      <w:r w:rsidRPr="00316F03" w:rsidR="005D2F20">
        <w:rPr>
          <w:lang w:val="nl-NL"/>
        </w:rPr>
        <w:t xml:space="preserve"> en </w:t>
      </w:r>
      <w:proofErr w:type="spellStart"/>
      <w:r w:rsidRPr="00316F03" w:rsidR="005D2F20">
        <w:rPr>
          <w:lang w:val="nl-NL"/>
        </w:rPr>
        <w:t>vice</w:t>
      </w:r>
      <w:proofErr w:type="spellEnd"/>
      <w:r w:rsidRPr="00316F03" w:rsidR="005D2F20">
        <w:rPr>
          <w:lang w:val="nl-NL"/>
        </w:rPr>
        <w:t xml:space="preserve"> versa</w:t>
      </w:r>
      <w:r w:rsidRPr="00316F03" w:rsidR="00D70E4D">
        <w:rPr>
          <w:lang w:val="nl-NL"/>
        </w:rPr>
        <w:t xml:space="preserve">. </w:t>
      </w:r>
    </w:p>
    <w:p w:rsidRPr="000F58C7" w:rsidR="00221B45" w:rsidP="008C343A" w:rsidRDefault="001C4699" w14:paraId="2B5A7E04" w14:textId="24DE496B">
      <w:pPr>
        <w:spacing w:line="360" w:lineRule="auto"/>
        <w:jc w:val="both"/>
        <w:rPr>
          <w:lang w:val="nl-NL"/>
        </w:rPr>
      </w:pPr>
      <w:r w:rsidRPr="00316F03">
        <w:rPr>
          <w:lang w:val="nl-NL"/>
        </w:rPr>
        <w:t>Vanwege de nauwe banden tussen</w:t>
      </w:r>
      <w:r w:rsidRPr="00316F03" w:rsidR="00221B45">
        <w:rPr>
          <w:lang w:val="nl-NL"/>
        </w:rPr>
        <w:t xml:space="preserve"> Nederland en </w:t>
      </w:r>
      <w:r w:rsidRPr="00316F03" w:rsidR="00FB30BE">
        <w:rPr>
          <w:lang w:val="nl-NL"/>
        </w:rPr>
        <w:t>Zweden</w:t>
      </w:r>
      <w:r w:rsidRPr="00316F03" w:rsidDel="00FB30BE" w:rsidR="00FB30BE">
        <w:rPr>
          <w:lang w:val="nl-NL"/>
        </w:rPr>
        <w:t xml:space="preserve"> </w:t>
      </w:r>
      <w:r w:rsidRPr="00316F03" w:rsidR="000565F8">
        <w:rPr>
          <w:lang w:val="nl-NL"/>
        </w:rPr>
        <w:t>biedt dit V</w:t>
      </w:r>
      <w:r w:rsidRPr="00316F03">
        <w:rPr>
          <w:lang w:val="nl-NL"/>
        </w:rPr>
        <w:t xml:space="preserve">erdrag waarborgen voor samenwerking </w:t>
      </w:r>
      <w:r w:rsidRPr="00316F03" w:rsidR="000279D5">
        <w:rPr>
          <w:lang w:val="nl-NL"/>
        </w:rPr>
        <w:t xml:space="preserve">in het geval dat </w:t>
      </w:r>
      <w:r w:rsidRPr="00316F03" w:rsidR="00EA18B5">
        <w:rPr>
          <w:lang w:val="nl-NL"/>
        </w:rPr>
        <w:t xml:space="preserve">nationale </w:t>
      </w:r>
      <w:r w:rsidRPr="00316F03">
        <w:rPr>
          <w:lang w:val="nl-NL"/>
        </w:rPr>
        <w:t xml:space="preserve">gerubriceerde </w:t>
      </w:r>
      <w:r w:rsidRPr="00316F03" w:rsidR="008266E2">
        <w:rPr>
          <w:lang w:val="nl-NL"/>
        </w:rPr>
        <w:t xml:space="preserve">gegevens </w:t>
      </w:r>
      <w:r w:rsidRPr="00316F03">
        <w:rPr>
          <w:lang w:val="nl-NL"/>
        </w:rPr>
        <w:t>moet</w:t>
      </w:r>
      <w:r w:rsidRPr="00316F03" w:rsidR="008266E2">
        <w:rPr>
          <w:lang w:val="nl-NL"/>
        </w:rPr>
        <w:t>en</w:t>
      </w:r>
      <w:r w:rsidRPr="00316F03">
        <w:rPr>
          <w:lang w:val="nl-NL"/>
        </w:rPr>
        <w:t xml:space="preserve"> worden uitgewisseld. </w:t>
      </w:r>
      <w:r w:rsidRPr="00316F03" w:rsidR="009338EC">
        <w:rPr>
          <w:lang w:val="nl-NL"/>
        </w:rPr>
        <w:t xml:space="preserve">Dit is </w:t>
      </w:r>
      <w:r w:rsidRPr="00316F03" w:rsidR="00AC58D2">
        <w:rPr>
          <w:lang w:val="nl-NL"/>
        </w:rPr>
        <w:t xml:space="preserve">onder andere </w:t>
      </w:r>
      <w:r w:rsidRPr="00316F03" w:rsidR="009338EC">
        <w:rPr>
          <w:lang w:val="nl-NL"/>
        </w:rPr>
        <w:t>aan de orde op militair gebied</w:t>
      </w:r>
      <w:r w:rsidRPr="00316F03" w:rsidR="00B845B3">
        <w:rPr>
          <w:lang w:val="nl-NL"/>
        </w:rPr>
        <w:t>.</w:t>
      </w:r>
    </w:p>
    <w:p w:rsidR="001C4699" w:rsidP="00C32198" w:rsidRDefault="00750ED2" w14:paraId="49A1303A" w14:textId="1DB97A82">
      <w:pPr>
        <w:spacing w:after="0"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20790B">
        <w:rPr>
          <w:lang w:val="nl-NL"/>
        </w:rPr>
        <w:t xml:space="preserve"> opgesteld, besproken en</w:t>
      </w:r>
      <w:r w:rsidR="00C732D9">
        <w:rPr>
          <w:lang w:val="nl-NL"/>
        </w:rPr>
        <w:t xml:space="preserve">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C32198" w:rsidP="00C32198" w:rsidRDefault="00C32198" w14:paraId="77D50AE7" w14:textId="77777777">
      <w:pPr>
        <w:spacing w:after="0" w:line="360" w:lineRule="auto"/>
        <w:jc w:val="both"/>
        <w:rPr>
          <w:lang w:val="nl-NL"/>
        </w:rPr>
      </w:pPr>
    </w:p>
    <w:p w:rsidRPr="00406604" w:rsidR="00D1627A" w:rsidP="008C343A" w:rsidRDefault="00D1627A" w14:paraId="47C3F391" w14:textId="098EA59E">
      <w:pPr>
        <w:spacing w:line="360" w:lineRule="auto"/>
        <w:jc w:val="both"/>
        <w:rPr>
          <w:b/>
          <w:u w:val="single"/>
          <w:lang w:val="nl-NL"/>
        </w:rPr>
      </w:pPr>
      <w:r w:rsidRPr="00406604">
        <w:rPr>
          <w:b/>
          <w:u w:val="single"/>
          <w:lang w:val="nl-NL"/>
        </w:rPr>
        <w:t>Artikelsgewijze toelichting</w:t>
      </w:r>
    </w:p>
    <w:p w:rsidRPr="00BC2016" w:rsidR="00D1627A" w:rsidP="008C343A" w:rsidRDefault="00D1627A" w14:paraId="4363DAFE" w14:textId="1CCB0BBB">
      <w:pPr>
        <w:spacing w:line="360" w:lineRule="auto"/>
        <w:jc w:val="both"/>
        <w:rPr>
          <w:b/>
          <w:lang w:val="nl-NL"/>
        </w:rPr>
      </w:pPr>
      <w:r w:rsidRPr="00BC2016">
        <w:rPr>
          <w:b/>
          <w:lang w:val="nl-NL"/>
        </w:rPr>
        <w:t>Artikel 1</w:t>
      </w:r>
      <w:r w:rsidRPr="00BC2016" w:rsidR="00F94EB1">
        <w:rPr>
          <w:bCs/>
          <w:lang w:val="nl-NL"/>
        </w:rPr>
        <w:t xml:space="preserve"> </w:t>
      </w:r>
      <w:r w:rsidRPr="00BC2016" w:rsidR="00713FC5">
        <w:rPr>
          <w:bCs/>
          <w:lang w:val="nl-NL"/>
        </w:rPr>
        <w:t>Doel</w:t>
      </w:r>
      <w:r w:rsidR="00DF0757">
        <w:rPr>
          <w:bCs/>
          <w:lang w:val="nl-NL"/>
        </w:rPr>
        <w:t xml:space="preserve"> en reikwijdte</w:t>
      </w:r>
    </w:p>
    <w:p w:rsidR="00270409" w:rsidP="008C343A" w:rsidRDefault="00750ED2" w14:paraId="68D50987" w14:textId="422E9358">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Pr="00316F03" w:rsidR="00FB30BE">
        <w:rPr>
          <w:lang w:val="nl-NL"/>
        </w:rPr>
        <w:t>Zweden</w:t>
      </w:r>
      <w:r w:rsidRPr="00316F03" w:rsidDel="00FB30BE" w:rsidR="00FB30BE">
        <w:rPr>
          <w:lang w:val="nl-NL"/>
        </w:rPr>
        <w:t xml:space="preserve"> </w:t>
      </w:r>
      <w:r w:rsidRPr="00316F03" w:rsidR="00270409">
        <w:rPr>
          <w:lang w:val="nl-NL"/>
        </w:rPr>
        <w:t>te</w:t>
      </w:r>
      <w:r w:rsidRPr="00270409" w:rsidR="00270409">
        <w:rPr>
          <w:lang w:val="nl-NL"/>
        </w:rPr>
        <w:t xml:space="preserve"> waarbo</w:t>
      </w:r>
      <w:r w:rsidR="000565F8">
        <w:rPr>
          <w:lang w:val="nl-NL"/>
        </w:rPr>
        <w:t>rgen. Het V</w:t>
      </w:r>
      <w:r w:rsidRPr="00270409" w:rsidR="00270409">
        <w:rPr>
          <w:lang w:val="nl-NL"/>
        </w:rPr>
        <w:t>erdrag regelt dat de informatie die onderling</w:t>
      </w:r>
      <w:r w:rsidR="00EB218E">
        <w:rPr>
          <w:lang w:val="nl-NL"/>
        </w:rPr>
        <w:t xml:space="preserve"> onder het Verdrag</w:t>
      </w:r>
      <w:r w:rsidRPr="00270409" w:rsidR="00270409">
        <w:rPr>
          <w:lang w:val="nl-NL"/>
        </w:rPr>
        <w:t xml:space="preserve"> wordt uitgewisseld in beide landen een vergelijkbaar </w:t>
      </w:r>
      <w:r w:rsidR="004F1259">
        <w:rPr>
          <w:lang w:val="nl-NL"/>
        </w:rPr>
        <w:t xml:space="preserve">en passend </w:t>
      </w:r>
      <w:r w:rsidRPr="00270409" w:rsidR="00270409">
        <w:rPr>
          <w:lang w:val="nl-NL"/>
        </w:rPr>
        <w:t xml:space="preserve">niveau </w:t>
      </w:r>
      <w:r w:rsidR="000565F8">
        <w:rPr>
          <w:lang w:val="nl-NL"/>
        </w:rPr>
        <w:t>van beveiliging krijgt. In het V</w:t>
      </w:r>
      <w:r w:rsidRPr="00270409" w:rsidR="00270409">
        <w:rPr>
          <w:lang w:val="nl-NL"/>
        </w:rPr>
        <w:t>erdrag zijn de procedures en regelingen voor de beveiliging vastgelegd.</w:t>
      </w:r>
    </w:p>
    <w:p w:rsidR="00A23659" w:rsidRDefault="00A23659" w14:paraId="7157C521" w14:textId="77777777">
      <w:pPr>
        <w:spacing w:after="0"/>
        <w:rPr>
          <w:b/>
          <w:lang w:val="nl-NL"/>
        </w:rPr>
      </w:pPr>
      <w:r>
        <w:rPr>
          <w:b/>
          <w:lang w:val="nl-NL"/>
        </w:rPr>
        <w:br w:type="page"/>
      </w:r>
    </w:p>
    <w:p w:rsidR="000532C9" w:rsidP="008C343A" w:rsidRDefault="00CF6E87" w14:paraId="4FDB7647" w14:textId="0F1D47CA">
      <w:pPr>
        <w:spacing w:line="360" w:lineRule="auto"/>
        <w:jc w:val="both"/>
        <w:rPr>
          <w:b/>
          <w:lang w:val="nl-NL"/>
        </w:rPr>
      </w:pPr>
      <w:r>
        <w:rPr>
          <w:b/>
          <w:lang w:val="nl-NL"/>
        </w:rPr>
        <w:lastRenderedPageBreak/>
        <w:t>Artikel 2</w:t>
      </w:r>
      <w:r w:rsidR="00732925">
        <w:rPr>
          <w:b/>
          <w:lang w:val="nl-NL"/>
        </w:rPr>
        <w:t xml:space="preserve"> </w:t>
      </w:r>
      <w:r w:rsidR="00713FC5">
        <w:rPr>
          <w:bCs/>
          <w:lang w:val="nl-NL"/>
        </w:rPr>
        <w:t>Begr</w:t>
      </w:r>
      <w:r w:rsidR="008072DB">
        <w:rPr>
          <w:bCs/>
          <w:lang w:val="nl-NL"/>
        </w:rPr>
        <w:t>i</w:t>
      </w:r>
      <w:r w:rsidR="00713FC5">
        <w:rPr>
          <w:bCs/>
          <w:lang w:val="nl-NL"/>
        </w:rPr>
        <w:t>psomschrijvingen</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Pr="00BC2016" w:rsidR="00CF6E87" w:rsidP="008C343A" w:rsidRDefault="00CF6E87" w14:paraId="3646BDE2" w14:textId="54CF339A">
      <w:pPr>
        <w:spacing w:line="360" w:lineRule="auto"/>
        <w:jc w:val="both"/>
        <w:rPr>
          <w:bCs/>
          <w:lang w:val="nl-NL"/>
        </w:rPr>
      </w:pPr>
      <w:r w:rsidRPr="00BC2016">
        <w:rPr>
          <w:b/>
          <w:lang w:val="nl-NL"/>
        </w:rPr>
        <w:t>Artikel 3</w:t>
      </w:r>
      <w:r w:rsidRPr="00BC2016" w:rsidR="00EF488A">
        <w:rPr>
          <w:b/>
          <w:lang w:val="nl-NL"/>
        </w:rPr>
        <w:t xml:space="preserve"> </w:t>
      </w:r>
      <w:r w:rsidRPr="008072DB" w:rsidR="008072DB">
        <w:rPr>
          <w:bCs/>
          <w:lang w:val="nl-NL"/>
        </w:rPr>
        <w:t>Bevoegde</w:t>
      </w:r>
      <w:r w:rsidRPr="00BC2016" w:rsidR="008072DB">
        <w:rPr>
          <w:bCs/>
          <w:lang w:val="nl-NL"/>
        </w:rPr>
        <w:t xml:space="preserve"> </w:t>
      </w:r>
      <w:r w:rsidRPr="008072DB" w:rsidR="008072DB">
        <w:rPr>
          <w:bCs/>
          <w:lang w:val="nl-NL"/>
        </w:rPr>
        <w:t>beveiligingsautoriteiten</w:t>
      </w:r>
    </w:p>
    <w:p w:rsidR="00441A3B" w:rsidP="008C343A" w:rsidRDefault="00CF6E87" w14:paraId="32D614E0" w14:textId="2D010953">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Competent Security </w:t>
      </w:r>
      <w:proofErr w:type="spellStart"/>
      <w:r w:rsidR="00F53E62">
        <w:rPr>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 xml:space="preserve">zie ook artikel 2 onder </w:t>
      </w:r>
      <w:r w:rsidR="00737F7C">
        <w:rPr>
          <w:lang w:val="nl-NL"/>
        </w:rPr>
        <w:t>c</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412C064D">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00306E7D">
        <w:rPr>
          <w:lang w:val="nl-NL"/>
        </w:rPr>
        <w:t>delegated</w:t>
      </w:r>
      <w:proofErr w:type="spellEnd"/>
      <w:r w:rsidR="00306E7D">
        <w:rPr>
          <w:lang w:val="nl-NL"/>
        </w:rPr>
        <w:t xml:space="preserve"> </w:t>
      </w:r>
      <w:r w:rsidR="00E24BFE">
        <w:rPr>
          <w:lang w:val="nl-NL"/>
        </w:rPr>
        <w:t>C</w:t>
      </w:r>
      <w:r w:rsidR="00306E7D">
        <w:rPr>
          <w:lang w:val="nl-NL"/>
        </w:rPr>
        <w:t>ompeten</w:t>
      </w:r>
      <w:r w:rsidR="00E24BFE">
        <w:rPr>
          <w:lang w:val="nl-NL"/>
        </w:rPr>
        <w:t>t</w:t>
      </w:r>
      <w:r w:rsidR="00306E7D">
        <w:rPr>
          <w:lang w:val="nl-NL"/>
        </w:rPr>
        <w:t xml:space="preserve"> </w:t>
      </w:r>
      <w:r w:rsidR="00E24BFE">
        <w:rPr>
          <w:lang w:val="nl-NL"/>
        </w:rPr>
        <w:t>S</w:t>
      </w:r>
      <w:r w:rsidR="00306E7D">
        <w:rPr>
          <w:lang w:val="nl-NL"/>
        </w:rPr>
        <w:t xml:space="preserve">ecurity </w:t>
      </w:r>
      <w:proofErr w:type="spellStart"/>
      <w:r w:rsidR="00E24BFE">
        <w:rPr>
          <w:lang w:val="nl-NL"/>
        </w:rPr>
        <w:t>A</w:t>
      </w:r>
      <w:r w:rsidR="00306E7D">
        <w:rPr>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Pr="00CD7A72" w:rsidR="005E13ED" w:rsidP="008C343A" w:rsidRDefault="005E13ED" w14:paraId="40F1770E" w14:textId="68EA129F">
      <w:pPr>
        <w:spacing w:line="360" w:lineRule="auto"/>
        <w:jc w:val="both"/>
        <w:rPr>
          <w:bCs/>
          <w:lang w:val="nl-NL"/>
        </w:rPr>
      </w:pPr>
      <w:r>
        <w:rPr>
          <w:b/>
          <w:lang w:val="nl-NL"/>
        </w:rPr>
        <w:t>Artikel 4</w:t>
      </w:r>
      <w:r w:rsidR="00CD7A72">
        <w:rPr>
          <w:b/>
          <w:lang w:val="nl-NL"/>
        </w:rPr>
        <w:t xml:space="preserve"> </w:t>
      </w:r>
      <w:r w:rsidR="008072DB">
        <w:rPr>
          <w:bCs/>
          <w:lang w:val="nl-NL"/>
        </w:rPr>
        <w:t>Rubriceringsniveaus</w:t>
      </w:r>
    </w:p>
    <w:p w:rsidR="00DB5075" w:rsidP="008C343A" w:rsidRDefault="005E13ED" w14:paraId="10ABC44D" w14:textId="5BF86B31">
      <w:pPr>
        <w:spacing w:line="360" w:lineRule="auto"/>
        <w:jc w:val="both"/>
        <w:rPr>
          <w:lang w:val="nl-NL"/>
        </w:rPr>
      </w:pPr>
      <w:r>
        <w:rPr>
          <w:lang w:val="nl-NL"/>
        </w:rPr>
        <w:t xml:space="preserve">In </w:t>
      </w:r>
      <w:r w:rsidR="00C13EA5">
        <w:rPr>
          <w:lang w:val="nl-NL"/>
        </w:rPr>
        <w:t>het eerste lid</w:t>
      </w:r>
      <w:r w:rsidR="00C423D7">
        <w:rPr>
          <w:lang w:val="nl-NL"/>
        </w:rPr>
        <w:t xml:space="preserve"> van </w:t>
      </w:r>
      <w:r>
        <w:rPr>
          <w:lang w:val="nl-NL"/>
        </w:rPr>
        <w:t xml:space="preserve">dit </w:t>
      </w:r>
      <w:r w:rsidRPr="00316F03">
        <w:rPr>
          <w:lang w:val="nl-NL"/>
        </w:rPr>
        <w:t>artikel</w:t>
      </w:r>
      <w:r w:rsidRPr="00316F03" w:rsidR="00A73E98">
        <w:rPr>
          <w:lang w:val="nl-NL"/>
        </w:rPr>
        <w:t xml:space="preserve"> is een vergelijkingstabel opgenomen met de rubriceringsniveaus van de twee landen. De tabel</w:t>
      </w:r>
      <w:r w:rsidRPr="00316F03">
        <w:rPr>
          <w:lang w:val="nl-NL"/>
        </w:rPr>
        <w:t xml:space="preserve"> </w:t>
      </w:r>
      <w:r w:rsidRPr="00316F03" w:rsidR="00A73E98">
        <w:rPr>
          <w:lang w:val="nl-NL"/>
        </w:rPr>
        <w:t>geeft</w:t>
      </w:r>
      <w:r w:rsidRPr="00316F03">
        <w:rPr>
          <w:lang w:val="nl-NL"/>
        </w:rPr>
        <w:t xml:space="preserve"> de equivalentie </w:t>
      </w:r>
      <w:r w:rsidRPr="00316F03" w:rsidR="00A73E98">
        <w:rPr>
          <w:lang w:val="nl-NL"/>
        </w:rPr>
        <w:t xml:space="preserve">weer </w:t>
      </w:r>
      <w:r w:rsidRPr="00316F03">
        <w:rPr>
          <w:lang w:val="nl-NL"/>
        </w:rPr>
        <w:t xml:space="preserve">tussen de rubriceringsniveaus die Nederland en </w:t>
      </w:r>
      <w:r w:rsidRPr="00316F03" w:rsidR="00FB30BE">
        <w:rPr>
          <w:lang w:val="nl-NL"/>
        </w:rPr>
        <w:t>Zweden</w:t>
      </w:r>
      <w:r w:rsidRPr="00316F03" w:rsidDel="00FB30BE" w:rsidR="00FB30BE">
        <w:rPr>
          <w:lang w:val="nl-NL"/>
        </w:rPr>
        <w:t xml:space="preserve"> </w:t>
      </w:r>
      <w:r w:rsidRPr="00316F03" w:rsidR="00452AD1">
        <w:rPr>
          <w:lang w:val="nl-NL"/>
        </w:rPr>
        <w:t>volgens hun wet- en regelgeving</w:t>
      </w:r>
      <w:r w:rsidRPr="00316F03">
        <w:rPr>
          <w:lang w:val="nl-NL"/>
        </w:rPr>
        <w:t xml:space="preserve"> hanteren. Gerubriceerde informatie die Nederland ontvangt van </w:t>
      </w:r>
      <w:r w:rsidRPr="00316F03" w:rsidR="00FB30BE">
        <w:rPr>
          <w:lang w:val="nl-NL"/>
        </w:rPr>
        <w:t>Zweden</w:t>
      </w:r>
      <w:r w:rsidRPr="00316F03" w:rsidDel="00FB30BE" w:rsidR="00FB30BE">
        <w:rPr>
          <w:lang w:val="nl-NL"/>
        </w:rPr>
        <w:t xml:space="preserve"> </w:t>
      </w:r>
      <w:r w:rsidRPr="00316F03">
        <w:rPr>
          <w:lang w:val="nl-NL"/>
        </w:rPr>
        <w:t>zal worden</w:t>
      </w:r>
      <w:r>
        <w:rPr>
          <w:lang w:val="nl-NL"/>
        </w:rPr>
        <w:t xml:space="preserve"> beveiligd volgens de maatregelen zoals die in Nederland gelden voor het equivalente nationale rubriceringsniveau. </w:t>
      </w:r>
      <w:proofErr w:type="spellStart"/>
      <w:r>
        <w:rPr>
          <w:lang w:val="nl-NL"/>
        </w:rPr>
        <w:t>Vice</w:t>
      </w:r>
      <w:proofErr w:type="spellEnd"/>
      <w:r>
        <w:rPr>
          <w:lang w:val="nl-NL"/>
        </w:rPr>
        <w:t xml:space="preserve"> versa geldt hetzelfde</w:t>
      </w:r>
      <w:r w:rsidRPr="00B556B6">
        <w:rPr>
          <w:lang w:val="nl-NL"/>
        </w:rPr>
        <w:t>.</w:t>
      </w:r>
      <w:r w:rsidRPr="00B556B6" w:rsidR="00FF7171">
        <w:rPr>
          <w:lang w:val="nl-NL"/>
        </w:rPr>
        <w:t xml:space="preserve"> </w:t>
      </w:r>
    </w:p>
    <w:p w:rsidR="00007959" w:rsidP="008C343A" w:rsidRDefault="00007959" w14:paraId="282CB6AF" w14:textId="4A3B0196">
      <w:pPr>
        <w:spacing w:line="360" w:lineRule="auto"/>
        <w:jc w:val="both"/>
        <w:rPr>
          <w:lang w:val="nl-NL"/>
        </w:rPr>
      </w:pPr>
      <w:r w:rsidRPr="00007959">
        <w:rPr>
          <w:lang w:val="nl-NL"/>
        </w:rPr>
        <w:t>Door gerubriceerde informatie afkomstig van de andere partij ook te voorzien van de equivalente nationale rubricering (de ‘dubbele markering’), wordt de herkenbaarheid vergroot en de naleving van de vereiste beveiligingsmaatregelen bevorderd. Deze waarborg is vastgelegd in het</w:t>
      </w:r>
      <w:r w:rsidR="00D94293">
        <w:rPr>
          <w:lang w:val="nl-NL"/>
        </w:rPr>
        <w:t xml:space="preserve"> tweede </w:t>
      </w:r>
      <w:r w:rsidRPr="00007959">
        <w:rPr>
          <w:lang w:val="nl-NL"/>
        </w:rPr>
        <w:t>lid van dit artikel</w:t>
      </w:r>
      <w:r w:rsidR="00D94293">
        <w:rPr>
          <w:lang w:val="nl-NL"/>
        </w:rPr>
        <w:t>.</w:t>
      </w:r>
    </w:p>
    <w:p w:rsidR="00940FC2" w:rsidP="00316F03" w:rsidRDefault="00D94293" w14:paraId="4CD0EB7B" w14:textId="69BBBA5D">
      <w:pPr>
        <w:spacing w:line="360" w:lineRule="auto"/>
        <w:jc w:val="both"/>
        <w:rPr>
          <w:lang w:val="nl-NL"/>
        </w:rPr>
      </w:pPr>
      <w:r>
        <w:rPr>
          <w:lang w:val="nl-NL"/>
        </w:rPr>
        <w:t xml:space="preserve">Het aanbrengen van een initiële rubricering is </w:t>
      </w:r>
      <w:bookmarkStart w:name="_Hlk140232863" w:id="0"/>
      <w:r>
        <w:rPr>
          <w:lang w:val="nl-NL"/>
        </w:rPr>
        <w:t>aan de partij onder wier gezag de gerubriceerde gegevens zijn gecreëerd</w:t>
      </w:r>
      <w:bookmarkEnd w:id="0"/>
      <w:r>
        <w:rPr>
          <w:lang w:val="nl-NL"/>
        </w:rPr>
        <w:t>. Dit brengt met zich mee, dat wijziging of verwijdering van die rubricering tevens aan die partij is voorbehouden. Deze waarborg is opgenomen in het</w:t>
      </w:r>
      <w:r w:rsidR="00940FC2">
        <w:rPr>
          <w:lang w:val="nl-NL"/>
        </w:rPr>
        <w:t xml:space="preserve"> derde</w:t>
      </w:r>
      <w:r>
        <w:rPr>
          <w:lang w:val="nl-NL"/>
        </w:rPr>
        <w:t xml:space="preserve"> lid.</w:t>
      </w:r>
    </w:p>
    <w:p w:rsidR="00940FC2" w:rsidP="008C343A" w:rsidRDefault="00940FC2" w14:paraId="7FC36E2C" w14:textId="07C38EC6">
      <w:pPr>
        <w:spacing w:line="360" w:lineRule="auto"/>
        <w:jc w:val="both"/>
        <w:rPr>
          <w:lang w:val="nl-NL"/>
        </w:rPr>
      </w:pPr>
      <w:r w:rsidRPr="00C13EA5">
        <w:rPr>
          <w:b/>
          <w:bCs/>
          <w:lang w:val="nl-NL"/>
        </w:rPr>
        <w:t>Artikel 5</w:t>
      </w:r>
      <w:r>
        <w:rPr>
          <w:lang w:val="nl-NL"/>
        </w:rPr>
        <w:t xml:space="preserve"> Toegang tot gerubriceerde gegevens</w:t>
      </w:r>
    </w:p>
    <w:p w:rsidR="00940FC2" w:rsidP="00316F03" w:rsidRDefault="00940FC2" w14:paraId="27E82001" w14:textId="2B13062F">
      <w:pPr>
        <w:spacing w:line="360" w:lineRule="auto"/>
        <w:rPr>
          <w:lang w:val="nl-NL"/>
        </w:rPr>
      </w:pPr>
      <w:r w:rsidRPr="00940FC2">
        <w:rPr>
          <w:lang w:val="nl-NL"/>
        </w:rPr>
        <w:t xml:space="preserve">Dit artikel beschrijft onder welke voorwaarden toegang tot gerubriceerde informatie verstrekt wordt. </w:t>
      </w:r>
      <w:r w:rsidR="003C35A1">
        <w:rPr>
          <w:lang w:val="nl-NL"/>
        </w:rPr>
        <w:t xml:space="preserve">Voor toegang tot </w:t>
      </w:r>
      <w:r w:rsidRPr="00940FC2">
        <w:rPr>
          <w:lang w:val="nl-NL"/>
        </w:rPr>
        <w:t xml:space="preserve">gegevens met een rubricering van </w:t>
      </w:r>
      <w:proofErr w:type="spellStart"/>
      <w:r w:rsidRPr="00940FC2">
        <w:rPr>
          <w:lang w:val="nl-NL"/>
        </w:rPr>
        <w:t>Stg</w:t>
      </w:r>
      <w:proofErr w:type="spellEnd"/>
      <w:r w:rsidRPr="00940FC2">
        <w:rPr>
          <w:lang w:val="nl-NL"/>
        </w:rPr>
        <w:t xml:space="preserve">. CONFIDENTIEEL en hoger, is een </w:t>
      </w:r>
      <w:r w:rsidRPr="00940FC2">
        <w:rPr>
          <w:lang w:val="nl-NL"/>
        </w:rPr>
        <w:lastRenderedPageBreak/>
        <w:t xml:space="preserve">persoonlijke veiligheidsmachtiging vereist, </w:t>
      </w:r>
      <w:r>
        <w:rPr>
          <w:lang w:val="nl-NL"/>
        </w:rPr>
        <w:t>aldus het eerste</w:t>
      </w:r>
      <w:r w:rsidRPr="00940FC2">
        <w:rPr>
          <w:lang w:val="nl-NL"/>
        </w:rPr>
        <w:t xml:space="preserve"> lid van dit artikel. Deze screening vindt in Nederland plaats op basis van de Wet Veiligheidsonderzoeken (</w:t>
      </w:r>
      <w:proofErr w:type="spellStart"/>
      <w:r w:rsidRPr="00940FC2">
        <w:rPr>
          <w:lang w:val="nl-NL"/>
        </w:rPr>
        <w:t>Wvo</w:t>
      </w:r>
      <w:proofErr w:type="spellEnd"/>
      <w:r w:rsidRPr="00940FC2">
        <w:rPr>
          <w:lang w:val="nl-NL"/>
        </w:rPr>
        <w:t>).</w:t>
      </w:r>
      <w:r>
        <w:rPr>
          <w:lang w:val="nl-NL"/>
        </w:rPr>
        <w:t xml:space="preserve"> Daarnaast dient </w:t>
      </w:r>
      <w:r w:rsidRPr="00940FC2">
        <w:rPr>
          <w:lang w:val="nl-NL"/>
        </w:rPr>
        <w:t>de persoon die zich toegang wenst te verschaffen</w:t>
      </w:r>
      <w:r>
        <w:rPr>
          <w:lang w:val="nl-NL"/>
        </w:rPr>
        <w:t xml:space="preserve"> tot</w:t>
      </w:r>
      <w:r w:rsidR="003C35A1">
        <w:rPr>
          <w:lang w:val="nl-NL"/>
        </w:rPr>
        <w:t xml:space="preserve"> dergelijke gerubriceerde gegevens</w:t>
      </w:r>
      <w:r w:rsidRPr="00316F03" w:rsidR="003C35A1">
        <w:rPr>
          <w:lang w:val="nl-NL"/>
        </w:rPr>
        <w:t xml:space="preserve"> </w:t>
      </w:r>
      <w:r w:rsidRPr="003C35A1" w:rsidR="003C35A1">
        <w:rPr>
          <w:lang w:val="nl-NL"/>
        </w:rPr>
        <w:t>daarvoor geïnformeerd te zijn over de verantwoordelijkheden ten aanzien van die toegang</w:t>
      </w:r>
      <w:r w:rsidR="003C35A1">
        <w:rPr>
          <w:lang w:val="nl-NL"/>
        </w:rPr>
        <w:t>. Tevens moet die persoon</w:t>
      </w:r>
      <w:r w:rsidRPr="00940FC2">
        <w:rPr>
          <w:lang w:val="nl-NL"/>
        </w:rPr>
        <w:t xml:space="preserve"> gebonden zijn aan geheimhouding, door middel van het ondertekenen van een geheimhoudingsverklaring</w:t>
      </w:r>
      <w:r>
        <w:rPr>
          <w:lang w:val="nl-NL"/>
        </w:rPr>
        <w:t xml:space="preserve"> of als gevolg van een wettelijke verplichting</w:t>
      </w:r>
      <w:r w:rsidRPr="00940FC2">
        <w:rPr>
          <w:lang w:val="nl-NL"/>
        </w:rPr>
        <w:t>.</w:t>
      </w:r>
      <w:r w:rsidRPr="00316F03" w:rsidR="003C35A1">
        <w:rPr>
          <w:lang w:val="nl-NL"/>
        </w:rPr>
        <w:t xml:space="preserve"> </w:t>
      </w:r>
    </w:p>
    <w:p w:rsidR="00D94293" w:rsidP="00940FC2" w:rsidRDefault="003C35A1" w14:paraId="11FE6DA4" w14:textId="003700A8">
      <w:pPr>
        <w:spacing w:line="360" w:lineRule="auto"/>
        <w:jc w:val="both"/>
        <w:rPr>
          <w:lang w:val="nl-NL"/>
        </w:rPr>
      </w:pPr>
      <w:r>
        <w:rPr>
          <w:lang w:val="nl-NL"/>
        </w:rPr>
        <w:t>Uit het tweede lid van dit artikel volgt dat e</w:t>
      </w:r>
      <w:r w:rsidR="00940FC2">
        <w:rPr>
          <w:lang w:val="nl-NL"/>
        </w:rPr>
        <w:t>en</w:t>
      </w:r>
      <w:r w:rsidRPr="00940FC2" w:rsidR="00940FC2">
        <w:rPr>
          <w:lang w:val="nl-NL"/>
        </w:rPr>
        <w:t xml:space="preserve"> </w:t>
      </w:r>
      <w:r w:rsidR="00940FC2">
        <w:rPr>
          <w:lang w:val="nl-NL"/>
        </w:rPr>
        <w:t xml:space="preserve">persoonlijke </w:t>
      </w:r>
      <w:r w:rsidRPr="00940FC2" w:rsidR="00940FC2">
        <w:rPr>
          <w:lang w:val="nl-NL"/>
        </w:rPr>
        <w:t>veiligheidsmachtiging niet nodig</w:t>
      </w:r>
      <w:r w:rsidR="00142D6C">
        <w:rPr>
          <w:lang w:val="nl-NL"/>
        </w:rPr>
        <w:t xml:space="preserve"> is</w:t>
      </w:r>
      <w:r w:rsidRPr="00940FC2" w:rsidR="00940FC2">
        <w:rPr>
          <w:lang w:val="nl-NL"/>
        </w:rPr>
        <w:t>, alvorens toegang kan worden verkregen tot DEPARTEMENTAAL VERTROUWELIJKE gegevens</w:t>
      </w:r>
      <w:r w:rsidR="00940FC2">
        <w:rPr>
          <w:lang w:val="nl-NL"/>
        </w:rPr>
        <w:t>.</w:t>
      </w:r>
      <w:r w:rsidRPr="00940FC2" w:rsidR="00940FC2">
        <w:rPr>
          <w:lang w:val="nl-NL"/>
        </w:rPr>
        <w:t xml:space="preserve"> </w:t>
      </w:r>
      <w:r w:rsidR="00940FC2">
        <w:rPr>
          <w:lang w:val="nl-NL"/>
        </w:rPr>
        <w:t>V</w:t>
      </w:r>
      <w:r w:rsidRPr="00940FC2" w:rsidR="00940FC2">
        <w:rPr>
          <w:lang w:val="nl-NL"/>
        </w:rPr>
        <w:t>oor die toegang</w:t>
      </w:r>
      <w:r w:rsidR="00940FC2">
        <w:rPr>
          <w:lang w:val="nl-NL"/>
        </w:rPr>
        <w:t xml:space="preserve"> gelden</w:t>
      </w:r>
      <w:r w:rsidRPr="00940FC2" w:rsidR="00940FC2">
        <w:rPr>
          <w:lang w:val="nl-NL"/>
        </w:rPr>
        <w:t xml:space="preserve"> enkel de overige vereisten als genoemd in het eerste lid </w:t>
      </w:r>
      <w:r>
        <w:rPr>
          <w:lang w:val="nl-NL"/>
        </w:rPr>
        <w:t>van dit artikel</w:t>
      </w:r>
      <w:r w:rsidRPr="00940FC2" w:rsidR="00940FC2">
        <w:rPr>
          <w:lang w:val="nl-NL"/>
        </w:rPr>
        <w:t>.</w:t>
      </w:r>
    </w:p>
    <w:p w:rsidR="00CD7A72" w:rsidP="00CD7A72" w:rsidRDefault="00CD7A72" w14:paraId="4288A364" w14:textId="4FFDC27F">
      <w:pPr>
        <w:spacing w:line="360" w:lineRule="auto"/>
        <w:jc w:val="both"/>
        <w:rPr>
          <w:b/>
          <w:lang w:val="nl-NL"/>
        </w:rPr>
      </w:pPr>
      <w:r>
        <w:rPr>
          <w:b/>
          <w:lang w:val="nl-NL"/>
        </w:rPr>
        <w:t xml:space="preserve">Artikel </w:t>
      </w:r>
      <w:r w:rsidR="00142D6C">
        <w:rPr>
          <w:b/>
          <w:lang w:val="nl-NL"/>
        </w:rPr>
        <w:t>6</w:t>
      </w:r>
      <w:r>
        <w:rPr>
          <w:b/>
          <w:lang w:val="nl-NL"/>
        </w:rPr>
        <w:t xml:space="preserve"> </w:t>
      </w:r>
      <w:r w:rsidR="008072DB">
        <w:rPr>
          <w:bCs/>
          <w:lang w:val="nl-NL"/>
        </w:rPr>
        <w:t>Beveiligingsmaatregelen</w:t>
      </w:r>
    </w:p>
    <w:p w:rsidR="00142D6C" w:rsidP="00316F03" w:rsidRDefault="00142D6C" w14:paraId="3C1BF85A" w14:textId="75C036E0">
      <w:pPr>
        <w:spacing w:line="360" w:lineRule="auto"/>
        <w:jc w:val="both"/>
        <w:rPr>
          <w:lang w:val="nl-NL"/>
        </w:rPr>
      </w:pPr>
      <w:r w:rsidRPr="00142D6C">
        <w:rPr>
          <w:lang w:val="nl-NL"/>
        </w:rPr>
        <w:t xml:space="preserve">Het </w:t>
      </w:r>
      <w:r>
        <w:rPr>
          <w:lang w:val="nl-NL"/>
        </w:rPr>
        <w:t>eerste lid van dit artikel</w:t>
      </w:r>
      <w:r w:rsidRPr="00142D6C">
        <w:rPr>
          <w:lang w:val="nl-NL"/>
        </w:rPr>
        <w:t xml:space="preserve"> geeft de verplichting van Partijen weer om alle onder de nationale wet- en regelgeving benodigde maatregelen te treffen om de veiligheid van de onder het Verdrag uitgewisselde gegeven</w:t>
      </w:r>
      <w:r w:rsidR="00EF75F9">
        <w:rPr>
          <w:lang w:val="nl-NL"/>
        </w:rPr>
        <w:t>s</w:t>
      </w:r>
      <w:r w:rsidRPr="00142D6C">
        <w:rPr>
          <w:lang w:val="nl-NL"/>
        </w:rPr>
        <w:t xml:space="preserve"> te kunnen waarborgen</w:t>
      </w:r>
      <w:r>
        <w:rPr>
          <w:lang w:val="nl-NL"/>
        </w:rPr>
        <w:t>.</w:t>
      </w:r>
    </w:p>
    <w:p w:rsidR="00142D6C" w:rsidP="00142D6C" w:rsidRDefault="00142D6C" w14:paraId="4A820CBF" w14:textId="2C42F400">
      <w:pPr>
        <w:spacing w:line="360" w:lineRule="auto"/>
        <w:jc w:val="both"/>
        <w:rPr>
          <w:lang w:val="nl-NL"/>
        </w:rPr>
      </w:pPr>
      <w:r>
        <w:rPr>
          <w:lang w:val="nl-NL"/>
        </w:rPr>
        <w:t xml:space="preserve">Het </w:t>
      </w:r>
      <w:r w:rsidR="00EF290F">
        <w:rPr>
          <w:lang w:val="nl-NL"/>
        </w:rPr>
        <w:t>tweede en derde</w:t>
      </w:r>
      <w:r>
        <w:rPr>
          <w:lang w:val="nl-NL"/>
        </w:rPr>
        <w:t xml:space="preserv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00EF290F" w:rsidP="00316F03" w:rsidRDefault="00EF290F" w14:paraId="75715917" w14:textId="1298B25A">
      <w:pPr>
        <w:spacing w:line="360" w:lineRule="auto"/>
        <w:jc w:val="both"/>
        <w:rPr>
          <w:lang w:val="nl-NL"/>
        </w:rPr>
      </w:pPr>
      <w:r>
        <w:rPr>
          <w:lang w:val="nl-NL"/>
        </w:rPr>
        <w:t xml:space="preserve">Tot slot geeft het vierde lid weer op welke wijze de classificatie zal worden aangebracht als het gaat om informatie die onder </w:t>
      </w:r>
      <w:r w:rsidR="00C13EA5">
        <w:rPr>
          <w:lang w:val="nl-NL"/>
        </w:rPr>
        <w:t>het gezag</w:t>
      </w:r>
      <w:r>
        <w:rPr>
          <w:lang w:val="nl-NL"/>
        </w:rPr>
        <w:t xml:space="preserve"> van beide partijen tot stand is gekomen.</w:t>
      </w:r>
    </w:p>
    <w:p w:rsidR="00EF290F" w:rsidP="00EC24D9" w:rsidRDefault="00EF290F" w14:paraId="2DCC9E7D" w14:textId="14F4FF62">
      <w:pPr>
        <w:spacing w:line="360" w:lineRule="auto"/>
        <w:jc w:val="both"/>
        <w:rPr>
          <w:lang w:val="nl-NL"/>
        </w:rPr>
      </w:pPr>
      <w:r w:rsidRPr="00316F03">
        <w:rPr>
          <w:b/>
          <w:bCs/>
          <w:lang w:val="nl-NL"/>
        </w:rPr>
        <w:t>Artikel 7</w:t>
      </w:r>
      <w:r>
        <w:rPr>
          <w:lang w:val="nl-NL"/>
        </w:rPr>
        <w:t xml:space="preserve"> </w:t>
      </w:r>
      <w:r>
        <w:rPr>
          <w:bCs/>
          <w:lang w:val="nl-NL"/>
        </w:rPr>
        <w:t>Beveiligingssamenwerking</w:t>
      </w:r>
    </w:p>
    <w:p w:rsidR="00EF290F" w:rsidP="00EF290F" w:rsidRDefault="00EF290F" w14:paraId="32537DA3" w14:textId="77777777">
      <w:pPr>
        <w:spacing w:line="360" w:lineRule="auto"/>
        <w:jc w:val="both"/>
        <w:rPr>
          <w:lang w:val="nl-NL"/>
        </w:rPr>
      </w:pPr>
      <w:r>
        <w:rPr>
          <w:lang w:val="nl-NL"/>
        </w:rPr>
        <w:t xml:space="preserve">Tijdens de onderhandelingen die hebben geleid tot het Verdrag hebben beide partijen elkaar geïnformeerd over de wederzijdse wet- en regelgeving en bijbehorende uitvoeringspraktijk. Het eerste lid van dit artikel voorziet in een blijvende informatie-uitwisseling tussen partijen daaromtrent. </w:t>
      </w:r>
    </w:p>
    <w:p w:rsidR="004005EE" w:rsidP="005D69BD" w:rsidRDefault="00EF290F" w14:paraId="0394BBB4" w14:textId="77777777">
      <w:pPr>
        <w:spacing w:line="360" w:lineRule="auto"/>
        <w:jc w:val="both"/>
        <w:rPr>
          <w:lang w:val="nl-NL"/>
        </w:rPr>
      </w:pPr>
      <w:r>
        <w:rPr>
          <w:lang w:val="nl-NL"/>
        </w:rPr>
        <w:t>Dit artikel ziet verder</w:t>
      </w:r>
      <w:r w:rsidR="008E1342">
        <w:rPr>
          <w:lang w:val="nl-NL"/>
        </w:rPr>
        <w:t xml:space="preserve"> met name</w:t>
      </w:r>
      <w:r>
        <w:rPr>
          <w:lang w:val="nl-NL"/>
        </w:rPr>
        <w:t xml:space="preserve"> op </w:t>
      </w:r>
      <w:r w:rsidR="008E1342">
        <w:rPr>
          <w:lang w:val="nl-NL"/>
        </w:rPr>
        <w:t xml:space="preserve">de </w:t>
      </w:r>
      <w:r>
        <w:rPr>
          <w:lang w:val="nl-NL"/>
        </w:rPr>
        <w:t xml:space="preserve">samenwerking </w:t>
      </w:r>
      <w:r w:rsidR="00AC5DE2">
        <w:rPr>
          <w:lang w:val="nl-NL"/>
        </w:rPr>
        <w:t xml:space="preserve">tussen de CSA’s </w:t>
      </w:r>
      <w:r>
        <w:rPr>
          <w:lang w:val="nl-NL"/>
        </w:rPr>
        <w:t>met betrekking tot de</w:t>
      </w:r>
      <w:r w:rsidR="0028770F">
        <w:rPr>
          <w:lang w:val="nl-NL"/>
        </w:rPr>
        <w:t xml:space="preserve"> (veiligheidsonderzoeken ten behoeve van de)</w:t>
      </w:r>
      <w:r>
        <w:rPr>
          <w:lang w:val="nl-NL"/>
        </w:rPr>
        <w:t xml:space="preserve"> afgifte van veiligheidsmachtigingen voor personen of bedrijven.</w:t>
      </w:r>
      <w:r w:rsidR="004005EE">
        <w:rPr>
          <w:lang w:val="nl-NL"/>
        </w:rPr>
        <w:t xml:space="preserve"> </w:t>
      </w:r>
      <w:r w:rsidRPr="004005EE" w:rsidR="004005EE">
        <w:rPr>
          <w:lang w:val="nl-NL"/>
        </w:rPr>
        <w:t>Het betreft uitsluitend de samenwerking met betrekking tot het afgeven van veiligheidsmachtigingen voor personen of bedrijven in de gevallen waarbij uitwisseling van onder dit verdrag bedoelde gerubriceerde gegevens aan de orde is.</w:t>
      </w:r>
      <w:r w:rsidR="004005EE">
        <w:rPr>
          <w:lang w:val="nl-NL"/>
        </w:rPr>
        <w:t xml:space="preserve"> </w:t>
      </w:r>
      <w:r>
        <w:rPr>
          <w:lang w:val="nl-NL"/>
        </w:rPr>
        <w:t xml:space="preserve"> </w:t>
      </w:r>
    </w:p>
    <w:p w:rsidRPr="004005EE" w:rsidR="004005EE" w:rsidP="004005EE" w:rsidRDefault="00EF290F" w14:paraId="2A6E3CA6" w14:textId="23D2731D">
      <w:pPr>
        <w:spacing w:line="360" w:lineRule="auto"/>
        <w:rPr>
          <w:lang w:val="nl-NL"/>
        </w:rPr>
      </w:pPr>
      <w:r>
        <w:rPr>
          <w:lang w:val="nl-NL"/>
        </w:rPr>
        <w:t xml:space="preserve">Zo bepaalt het tweede lid dat </w:t>
      </w:r>
      <w:r w:rsidR="004005EE">
        <w:rPr>
          <w:lang w:val="nl-NL"/>
        </w:rPr>
        <w:t xml:space="preserve">de </w:t>
      </w:r>
      <w:proofErr w:type="spellStart"/>
      <w:r w:rsidR="00AC5DE2">
        <w:rPr>
          <w:lang w:val="nl-NL"/>
        </w:rPr>
        <w:t>CSA’s</w:t>
      </w:r>
      <w:proofErr w:type="spellEnd"/>
      <w:r>
        <w:rPr>
          <w:lang w:val="nl-NL"/>
        </w:rPr>
        <w:t xml:space="preserve"> elkaar onderling kunnen bevragen over de geldigheid van afgegeven veiligheidsmachtigingen voor personen of bedrijven</w:t>
      </w:r>
      <w:r w:rsidR="00B817B0">
        <w:rPr>
          <w:lang w:val="nl-NL"/>
        </w:rPr>
        <w:t>.</w:t>
      </w:r>
      <w:r w:rsidR="004005EE">
        <w:rPr>
          <w:lang w:val="nl-NL"/>
        </w:rPr>
        <w:t xml:space="preserve"> </w:t>
      </w:r>
      <w:proofErr w:type="spellStart"/>
      <w:r w:rsidR="00AC5DE2">
        <w:rPr>
          <w:lang w:val="nl-NL"/>
        </w:rPr>
        <w:t>CSA</w:t>
      </w:r>
      <w:r w:rsidR="009B1796">
        <w:rPr>
          <w:lang w:val="nl-NL"/>
        </w:rPr>
        <w:t>’</w:t>
      </w:r>
      <w:r w:rsidR="00AC5DE2">
        <w:rPr>
          <w:lang w:val="nl-NL"/>
        </w:rPr>
        <w:t>s</w:t>
      </w:r>
      <w:proofErr w:type="spellEnd"/>
      <w:r w:rsidR="004005EE">
        <w:rPr>
          <w:lang w:val="nl-NL"/>
        </w:rPr>
        <w:t xml:space="preserve"> zullen voorts de</w:t>
      </w:r>
      <w:r w:rsidR="00AC5DE2">
        <w:rPr>
          <w:lang w:val="nl-NL"/>
        </w:rPr>
        <w:t xml:space="preserve"> o</w:t>
      </w:r>
      <w:r>
        <w:rPr>
          <w:lang w:val="nl-NL"/>
        </w:rPr>
        <w:t>ver en weer de in overeenstemming met nationale wet- en regelgeving afgegeven veiligheidsmachtigingen erkennen</w:t>
      </w:r>
      <w:r w:rsidR="00B817B0">
        <w:rPr>
          <w:lang w:val="nl-NL"/>
        </w:rPr>
        <w:t>, aldus het derde lid</w:t>
      </w:r>
      <w:r>
        <w:rPr>
          <w:lang w:val="nl-NL"/>
        </w:rPr>
        <w:t xml:space="preserve">. Ook zullen de </w:t>
      </w:r>
      <w:r w:rsidR="00AC5DE2">
        <w:rPr>
          <w:lang w:val="nl-NL"/>
        </w:rPr>
        <w:t>CSA’s</w:t>
      </w:r>
      <w:r>
        <w:rPr>
          <w:lang w:val="nl-NL"/>
        </w:rPr>
        <w:t xml:space="preserve"> elkaar desgevraagd ondersteunen bij de uitvoering van onderzoeken ten behoeve van de afgifte van voornoemde veiligheidsmachtigingen</w:t>
      </w:r>
      <w:r w:rsidR="004005EE">
        <w:rPr>
          <w:lang w:val="nl-NL"/>
        </w:rPr>
        <w:t xml:space="preserve"> volgens</w:t>
      </w:r>
      <w:r>
        <w:rPr>
          <w:lang w:val="nl-NL"/>
        </w:rPr>
        <w:t xml:space="preserve"> het vierde lid. Dit kan bijvoorbeeld door informatie te verstrekken over personen indien deze personen </w:t>
      </w:r>
      <w:r>
        <w:rPr>
          <w:lang w:val="nl-NL"/>
        </w:rPr>
        <w:lastRenderedPageBreak/>
        <w:t xml:space="preserve">gedurende een deel van de onderzoeksperiode in hun land verblijf hebben gehad. </w:t>
      </w:r>
      <w:r w:rsidRPr="004005EE" w:rsidR="004005EE">
        <w:rPr>
          <w:lang w:val="nl-NL"/>
        </w:rPr>
        <w:t>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Pr="004005EE" w:rsidR="004005EE">
        <w:rPr>
          <w:lang w:val="nl-NL"/>
        </w:rPr>
        <w:t>Wiv</w:t>
      </w:r>
      <w:proofErr w:type="spellEnd"/>
      <w:r w:rsidRPr="004005EE" w:rsidR="004005EE">
        <w:rPr>
          <w:lang w:val="nl-NL"/>
        </w:rPr>
        <w:t xml:space="preserve"> 2017) en de Wet Veiligheidsonderzoeken. In Nederland is de Unit Veiligheidsonderzoeken van de AIVD en de MIVD belast met het uitvoeren van de veiligheidsonderzoeken in het kader van de afgifte van veiligheidsmachtigingen onder dit verdrag en binnen het civiele en militaire domein. </w:t>
      </w:r>
    </w:p>
    <w:p w:rsidRPr="004005EE" w:rsidR="004005EE" w:rsidP="004005EE" w:rsidRDefault="004005EE" w14:paraId="621967DF" w14:textId="5EFFAF33">
      <w:pPr>
        <w:spacing w:line="360" w:lineRule="auto"/>
        <w:rPr>
          <w:lang w:val="nl-NL"/>
        </w:rPr>
      </w:pPr>
      <w:r w:rsidRPr="004005EE">
        <w:rPr>
          <w:lang w:val="nl-NL"/>
        </w:rPr>
        <w:t xml:space="preserve">Voorafgaand aan het verstrekken van informatie aan de verdragspartij – in dit geval </w:t>
      </w:r>
      <w:r>
        <w:rPr>
          <w:lang w:val="nl-NL"/>
        </w:rPr>
        <w:t>Zweden</w:t>
      </w:r>
      <w:r w:rsidRPr="004005EE">
        <w:rPr>
          <w:lang w:val="nl-NL"/>
        </w:rPr>
        <w:t xml:space="preserve"> – in het kader van de afgifte van veiligheidsmachtigingen wordt nagegaan of er een zodanige samenwerkingsrelatie ex artikel 88 </w:t>
      </w:r>
      <w:proofErr w:type="spellStart"/>
      <w:r w:rsidRPr="004005EE">
        <w:rPr>
          <w:lang w:val="nl-NL"/>
        </w:rPr>
        <w:t>Wiv</w:t>
      </w:r>
      <w:proofErr w:type="spellEnd"/>
      <w:r w:rsidRPr="004005EE">
        <w:rPr>
          <w:lang w:val="nl-NL"/>
        </w:rPr>
        <w:t xml:space="preserve"> 2017 bestaat dat de verstrekking verantwoord kan gebeuren. Indien een daartoe geëigende samenwerkingsrelatie ontbreekt zal geen verstrekking van informatie aan </w:t>
      </w:r>
      <w:r>
        <w:rPr>
          <w:lang w:val="nl-NL"/>
        </w:rPr>
        <w:t>Zweden</w:t>
      </w:r>
      <w:r w:rsidRPr="004005EE">
        <w:rPr>
          <w:lang w:val="nl-NL"/>
        </w:rPr>
        <w:t xml:space="preserve"> plaatsvinden.</w:t>
      </w:r>
    </w:p>
    <w:p w:rsidR="004005EE" w:rsidP="004005EE" w:rsidRDefault="004005EE" w14:paraId="663785B5" w14:textId="7A6F97C1">
      <w:pPr>
        <w:spacing w:line="360" w:lineRule="auto"/>
        <w:jc w:val="both"/>
        <w:rPr>
          <w:lang w:val="nl-NL"/>
        </w:rPr>
      </w:pPr>
      <w:r w:rsidRPr="004005EE">
        <w:rPr>
          <w:lang w:val="nl-NL"/>
        </w:rPr>
        <w:t xml:space="preserve">De samenwerking met </w:t>
      </w:r>
      <w:r>
        <w:rPr>
          <w:lang w:val="nl-NL"/>
        </w:rPr>
        <w:t>Zweden</w:t>
      </w:r>
      <w:r w:rsidRPr="004005EE">
        <w:rPr>
          <w:lang w:val="nl-NL"/>
        </w:rPr>
        <w:t xml:space="preserve"> is derhalve te allen tijde onderworpen aan de nationale wet- en regelgeving en de nadere voorwaarden die daarin aan dergelijke samenwerkingen zijn gesteld.</w:t>
      </w:r>
    </w:p>
    <w:p w:rsidR="00AC5DE2" w:rsidP="005D69BD" w:rsidRDefault="00EF290F" w14:paraId="6BEE7C60" w14:textId="498EE34A">
      <w:pPr>
        <w:spacing w:line="360" w:lineRule="auto"/>
        <w:jc w:val="both"/>
        <w:rPr>
          <w:lang w:val="nl-NL"/>
        </w:rPr>
      </w:pPr>
      <w:r>
        <w:rPr>
          <w:lang w:val="nl-NL"/>
        </w:rPr>
        <w:t xml:space="preserve">In aanvulling hierop, is in het vijfde lid van dit artikel bepaald dat </w:t>
      </w:r>
      <w:r w:rsidR="00AC5DE2">
        <w:rPr>
          <w:lang w:val="nl-NL"/>
        </w:rPr>
        <w:t>CSA’s</w:t>
      </w:r>
      <w:r>
        <w:rPr>
          <w:lang w:val="nl-NL"/>
        </w:rPr>
        <w:t xml:space="preserve"> elkaar informeren over wijzigingen in afgegeven veiligheidsmachtigingen voor personen of bedrijven</w:t>
      </w:r>
      <w:r w:rsidRPr="00835795" w:rsidR="004005EE">
        <w:rPr>
          <w:lang w:val="nl-NL"/>
        </w:rPr>
        <w:t xml:space="preserve"> </w:t>
      </w:r>
      <w:r w:rsidRPr="004005EE" w:rsidR="004005EE">
        <w:rPr>
          <w:lang w:val="nl-NL"/>
        </w:rPr>
        <w:t>die werkzaam zijn met gerubriceerde gegevens die onder dit verdrag worden uitgewisseld.</w:t>
      </w:r>
    </w:p>
    <w:p w:rsidR="005D69BD" w:rsidP="005D69BD" w:rsidRDefault="005D69BD" w14:paraId="23CF3910" w14:textId="74F6B1DA">
      <w:pPr>
        <w:spacing w:line="360" w:lineRule="auto"/>
        <w:jc w:val="both"/>
        <w:rPr>
          <w:lang w:val="nl-NL"/>
        </w:rPr>
      </w:pPr>
      <w:r>
        <w:rPr>
          <w:lang w:val="nl-NL"/>
        </w:rPr>
        <w:t>Tevens zullen</w:t>
      </w:r>
      <w:r w:rsidR="005A2C52">
        <w:rPr>
          <w:lang w:val="nl-NL"/>
        </w:rPr>
        <w:t xml:space="preserve"> de</w:t>
      </w:r>
      <w:r>
        <w:rPr>
          <w:lang w:val="nl-NL"/>
        </w:rPr>
        <w:t xml:space="preserve"> </w:t>
      </w:r>
      <w:proofErr w:type="spellStart"/>
      <w:r w:rsidR="008E1342">
        <w:rPr>
          <w:lang w:val="nl-NL"/>
        </w:rPr>
        <w:t>CSA’s</w:t>
      </w:r>
      <w:proofErr w:type="spellEnd"/>
      <w:r>
        <w:rPr>
          <w:lang w:val="nl-NL"/>
        </w:rPr>
        <w:t xml:space="preserve"> elkaar informeren </w:t>
      </w:r>
      <w:r w:rsidR="00EF75F9">
        <w:rPr>
          <w:lang w:val="nl-NL"/>
        </w:rPr>
        <w:t xml:space="preserve">wanneer nationale wet- en regelgeving met betrekking tot openbare toegang tot documenten of toegang tot informatie </w:t>
      </w:r>
      <w:r w:rsidR="00782072">
        <w:rPr>
          <w:lang w:val="nl-NL"/>
        </w:rPr>
        <w:t>van invloed zijn op</w:t>
      </w:r>
      <w:r w:rsidRPr="005A2C52">
        <w:rPr>
          <w:lang w:val="nl-NL"/>
        </w:rPr>
        <w:t xml:space="preserve"> </w:t>
      </w:r>
      <w:r w:rsidRPr="005A2C52" w:rsidR="00AC5DE2">
        <w:rPr>
          <w:lang w:val="nl-NL"/>
        </w:rPr>
        <w:t xml:space="preserve">onder dit </w:t>
      </w:r>
      <w:r w:rsidRPr="005A2C52" w:rsidR="004240D6">
        <w:rPr>
          <w:lang w:val="nl-NL"/>
        </w:rPr>
        <w:t>V</w:t>
      </w:r>
      <w:r w:rsidRPr="005A2C52" w:rsidR="00AC5DE2">
        <w:rPr>
          <w:lang w:val="nl-NL"/>
        </w:rPr>
        <w:t xml:space="preserve">erdrag uitgewisselde </w:t>
      </w:r>
      <w:r w:rsidRPr="005A2C52">
        <w:rPr>
          <w:lang w:val="nl-NL"/>
        </w:rPr>
        <w:t>gerubriceerde gegevens, aldus het zesde lid.</w:t>
      </w:r>
      <w:r>
        <w:rPr>
          <w:lang w:val="nl-NL"/>
        </w:rPr>
        <w:t xml:space="preserve"> </w:t>
      </w:r>
    </w:p>
    <w:p w:rsidR="00EF290F" w:rsidP="00C32198" w:rsidRDefault="005D69BD" w14:paraId="03255461" w14:textId="741B9623">
      <w:pPr>
        <w:spacing w:after="0" w:line="360" w:lineRule="auto"/>
        <w:jc w:val="both"/>
        <w:rPr>
          <w:lang w:val="nl-NL"/>
        </w:rPr>
      </w:pPr>
      <w:r>
        <w:rPr>
          <w:lang w:val="nl-NL"/>
        </w:rPr>
        <w:t>Het</w:t>
      </w:r>
      <w:r w:rsidR="00EF290F">
        <w:rPr>
          <w:lang w:val="nl-NL"/>
        </w:rPr>
        <w:t xml:space="preserve"> ze</w:t>
      </w:r>
      <w:r>
        <w:rPr>
          <w:lang w:val="nl-NL"/>
        </w:rPr>
        <w:t>vende</w:t>
      </w:r>
      <w:r w:rsidR="00EF290F">
        <w:rPr>
          <w:lang w:val="nl-NL"/>
        </w:rPr>
        <w:t xml:space="preserve"> en laatste lid van dit artikel </w:t>
      </w:r>
      <w:r>
        <w:rPr>
          <w:lang w:val="nl-NL"/>
        </w:rPr>
        <w:t xml:space="preserve">bepaalt dat </w:t>
      </w:r>
      <w:r w:rsidR="00EF290F">
        <w:rPr>
          <w:lang w:val="nl-NL"/>
        </w:rPr>
        <w:t>de voertaal tussen partije</w:t>
      </w:r>
      <w:r>
        <w:rPr>
          <w:lang w:val="nl-NL"/>
        </w:rPr>
        <w:t>n</w:t>
      </w:r>
      <w:r w:rsidR="00EF290F">
        <w:rPr>
          <w:lang w:val="nl-NL"/>
        </w:rPr>
        <w:t xml:space="preserve"> voor wat betreft de samenwerking als omschreven in dit artikel</w:t>
      </w:r>
      <w:r w:rsidR="004240D6">
        <w:rPr>
          <w:lang w:val="nl-NL"/>
        </w:rPr>
        <w:t xml:space="preserve"> Engels is</w:t>
      </w:r>
      <w:r w:rsidR="00EF290F">
        <w:rPr>
          <w:lang w:val="nl-NL"/>
        </w:rPr>
        <w:t>.</w:t>
      </w:r>
    </w:p>
    <w:p w:rsidRPr="00E6570F" w:rsidR="00C32198" w:rsidP="00C32198" w:rsidRDefault="00C32198" w14:paraId="7EB914AE" w14:textId="77777777">
      <w:pPr>
        <w:spacing w:after="0" w:line="360" w:lineRule="auto"/>
        <w:jc w:val="both"/>
        <w:rPr>
          <w:lang w:val="nl-NL"/>
        </w:rPr>
      </w:pPr>
    </w:p>
    <w:p w:rsidR="00190A01" w:rsidP="008C343A" w:rsidRDefault="0028091A" w14:paraId="5FC2E154" w14:textId="64C8D7A1">
      <w:pPr>
        <w:spacing w:line="360" w:lineRule="auto"/>
        <w:jc w:val="both"/>
        <w:rPr>
          <w:bCs/>
          <w:lang w:val="nl-NL"/>
        </w:rPr>
      </w:pPr>
      <w:r>
        <w:rPr>
          <w:b/>
          <w:lang w:val="nl-NL"/>
        </w:rPr>
        <w:t xml:space="preserve">Artikel </w:t>
      </w:r>
      <w:r w:rsidR="00AC5DE2">
        <w:rPr>
          <w:b/>
          <w:lang w:val="nl-NL"/>
        </w:rPr>
        <w:t>8</w:t>
      </w:r>
      <w:r w:rsidR="00EC24D9">
        <w:rPr>
          <w:bCs/>
          <w:lang w:val="nl-NL"/>
        </w:rPr>
        <w:t xml:space="preserve"> </w:t>
      </w:r>
      <w:r w:rsidRPr="008072DB" w:rsidR="008072DB">
        <w:rPr>
          <w:bCs/>
          <w:lang w:val="nl-NL"/>
        </w:rPr>
        <w:t>Gerubriceerde contracten</w:t>
      </w:r>
    </w:p>
    <w:p w:rsidRPr="00316F03" w:rsidR="001F78D9" w:rsidP="001F78D9" w:rsidRDefault="001F78D9" w14:paraId="2781AEC1" w14:textId="6AA3CC9A">
      <w:pPr>
        <w:spacing w:line="360" w:lineRule="auto"/>
        <w:jc w:val="both"/>
        <w:rPr>
          <w:lang w:val="nl-NL"/>
        </w:rPr>
      </w:pPr>
      <w:r>
        <w:rPr>
          <w:lang w:val="nl-NL"/>
        </w:rPr>
        <w:t xml:space="preserve">Dit artikel regelt de procedures voor het gunnen van gerubriceerde opdrachten door de overheid van de ene partij aan bedrijven die vallen onder de jurisdictie van de </w:t>
      </w:r>
      <w:r w:rsidRPr="00316F03">
        <w:rPr>
          <w:lang w:val="nl-NL"/>
        </w:rPr>
        <w:t xml:space="preserve">andere partij. Voor Nederlandse bedrijven die mee willen dingen naar een gerubriceerde opdracht van de </w:t>
      </w:r>
      <w:r w:rsidRPr="00316F03" w:rsidR="00FB30BE">
        <w:rPr>
          <w:lang w:val="nl-NL"/>
        </w:rPr>
        <w:t>Zweedse</w:t>
      </w:r>
      <w:r w:rsidRPr="00316F03">
        <w:rPr>
          <w:lang w:val="nl-NL"/>
        </w:rPr>
        <w:t xml:space="preserv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001F78D9" w:rsidP="001F78D9" w:rsidRDefault="001F78D9" w14:paraId="3519E7B9" w14:textId="341ABA89">
      <w:pPr>
        <w:spacing w:line="360" w:lineRule="auto"/>
        <w:jc w:val="both"/>
        <w:rPr>
          <w:lang w:val="nl-NL"/>
        </w:rPr>
      </w:pPr>
      <w:r w:rsidRPr="00316F03">
        <w:rPr>
          <w:lang w:val="nl-NL"/>
        </w:rPr>
        <w:t xml:space="preserve">Het </w:t>
      </w:r>
      <w:r w:rsidRPr="00316F03" w:rsidR="008E1342">
        <w:rPr>
          <w:lang w:val="nl-NL"/>
        </w:rPr>
        <w:t xml:space="preserve">eerste </w:t>
      </w:r>
      <w:r w:rsidRPr="00316F03">
        <w:rPr>
          <w:lang w:val="nl-NL"/>
        </w:rPr>
        <w:t xml:space="preserve">lid bepaalt dat wanneer een partij of een bedrijf onder diens jurisdictie een gerubriceerde opdracht (vanaf het niveau </w:t>
      </w:r>
      <w:proofErr w:type="spellStart"/>
      <w:r w:rsidRPr="00316F03">
        <w:rPr>
          <w:lang w:val="nl-NL"/>
        </w:rPr>
        <w:t>Stg</w:t>
      </w:r>
      <w:proofErr w:type="spellEnd"/>
      <w:r w:rsidRPr="00316F03">
        <w:rPr>
          <w:lang w:val="nl-NL"/>
        </w:rPr>
        <w:t xml:space="preserve">. CONFIDENTIEEL en diens </w:t>
      </w:r>
      <w:r w:rsidRPr="00316F03" w:rsidR="00FB30BE">
        <w:rPr>
          <w:lang w:val="nl-NL"/>
        </w:rPr>
        <w:t>Zweed</w:t>
      </w:r>
      <w:r w:rsidR="00316F03">
        <w:rPr>
          <w:lang w:val="nl-NL"/>
        </w:rPr>
        <w:t>s</w:t>
      </w:r>
      <w:r w:rsidR="00EF5526">
        <w:rPr>
          <w:lang w:val="nl-NL"/>
        </w:rPr>
        <w:t>e</w:t>
      </w:r>
      <w:r w:rsidRPr="00316F03" w:rsidR="00FB30BE">
        <w:rPr>
          <w:lang w:val="nl-NL"/>
        </w:rPr>
        <w:t xml:space="preserve"> </w:t>
      </w:r>
      <w:r w:rsidRPr="00316F03">
        <w:rPr>
          <w:lang w:val="nl-NL"/>
        </w:rPr>
        <w:t xml:space="preserve">equivalent) wil gunnen aan een </w:t>
      </w:r>
      <w:r w:rsidRPr="00316F03">
        <w:rPr>
          <w:lang w:val="nl-NL"/>
        </w:rPr>
        <w:lastRenderedPageBreak/>
        <w:t xml:space="preserve">bedrijf werkzaam onder de jurisdictie van de andere partij, </w:t>
      </w:r>
      <w:r w:rsidR="00EF5526">
        <w:rPr>
          <w:lang w:val="nl-NL"/>
        </w:rPr>
        <w:t>deze partij/ dit bedrijf</w:t>
      </w:r>
      <w:r w:rsidRPr="00316F03">
        <w:rPr>
          <w:lang w:val="nl-NL"/>
        </w:rPr>
        <w:t xml:space="preserve"> eerst een schriftelijke bevestiging dient te verkrijgen van de andere partij dat het bedrijf aan wie </w:t>
      </w:r>
      <w:r w:rsidR="00EF5526">
        <w:rPr>
          <w:lang w:val="nl-NL"/>
        </w:rPr>
        <w:t>zij</w:t>
      </w:r>
      <w:r w:rsidRPr="00316F03" w:rsidR="008E1342">
        <w:rPr>
          <w:lang w:val="nl-NL"/>
        </w:rPr>
        <w:t xml:space="preserve">/ </w:t>
      </w:r>
      <w:r w:rsidR="00EF5526">
        <w:rPr>
          <w:lang w:val="nl-NL"/>
        </w:rPr>
        <w:t>hij</w:t>
      </w:r>
      <w:r w:rsidRPr="00316F03">
        <w:rPr>
          <w:lang w:val="nl-NL"/>
        </w:rPr>
        <w:t xml:space="preserve"> de opdracht wil gunnen over de benodigde veiligheidsmachtiging</w:t>
      </w:r>
      <w:r w:rsidRPr="00316F03" w:rsidR="008E1342">
        <w:rPr>
          <w:lang w:val="nl-NL"/>
        </w:rPr>
        <w:t>en</w:t>
      </w:r>
      <w:r w:rsidRPr="00316F03">
        <w:rPr>
          <w:lang w:val="nl-NL"/>
        </w:rPr>
        <w:t xml:space="preserve"> </w:t>
      </w:r>
      <w:r w:rsidRPr="00316F03" w:rsidR="008E1342">
        <w:rPr>
          <w:lang w:val="nl-NL"/>
        </w:rPr>
        <w:t>(voor bedrijfslocatie en voor personeel</w:t>
      </w:r>
      <w:r w:rsidR="008E1342">
        <w:rPr>
          <w:lang w:val="nl-NL"/>
        </w:rPr>
        <w:t xml:space="preserve">) </w:t>
      </w:r>
      <w:r>
        <w:rPr>
          <w:lang w:val="nl-NL"/>
        </w:rPr>
        <w:t>beschikt. Als het bedrijf niet over deze veiligheidsmachtiging</w:t>
      </w:r>
      <w:r w:rsidR="008E1342">
        <w:rPr>
          <w:lang w:val="nl-NL"/>
        </w:rPr>
        <w:t>en</w:t>
      </w:r>
      <w:r>
        <w:rPr>
          <w:lang w:val="nl-NL"/>
        </w:rPr>
        <w:t xml:space="preserve"> beschikt, moet hij deze aanvragen bij de CSA. In Nederland geldt, binnen het militaire domein, het vereiste van een</w:t>
      </w:r>
      <w:r w:rsidRPr="005A2F6E">
        <w:rPr>
          <w:lang w:val="nl-NL"/>
        </w:rPr>
        <w:t xml:space="preserve"> </w:t>
      </w:r>
      <w:r>
        <w:rPr>
          <w:lang w:val="nl-NL"/>
        </w:rPr>
        <w:t>veiligheidsmachtiging voor bedrij</w:t>
      </w:r>
      <w:r w:rsidR="00CC58F9">
        <w:rPr>
          <w:lang w:val="nl-NL"/>
        </w:rPr>
        <w:t>f</w:t>
      </w:r>
      <w:r w:rsidR="008E1342">
        <w:rPr>
          <w:lang w:val="nl-NL"/>
        </w:rPr>
        <w:t>slocatie</w:t>
      </w:r>
      <w:r w:rsidR="00CC58F9">
        <w:rPr>
          <w:lang w:val="nl-NL"/>
        </w:rPr>
        <w:t xml:space="preserve"> </w:t>
      </w:r>
      <w:r>
        <w:rPr>
          <w:lang w:val="nl-NL"/>
        </w:rPr>
        <w:t xml:space="preserve">tevens voor gerubriceerde opdrachten op niveau DEPARTEMENTAAL VERTROUWELIJK. Dit verklaart </w:t>
      </w:r>
      <w:r w:rsidR="00EF5526">
        <w:rPr>
          <w:lang w:val="nl-NL"/>
        </w:rPr>
        <w:t xml:space="preserve">de </w:t>
      </w:r>
      <w:r>
        <w:rPr>
          <w:lang w:val="nl-NL"/>
        </w:rPr>
        <w:t xml:space="preserve">toevoeging van de laatste zin in het eerste lid. </w:t>
      </w:r>
    </w:p>
    <w:p w:rsidRPr="007E7AB6" w:rsidR="001F78D9" w:rsidP="001F78D9" w:rsidRDefault="001F78D9" w14:paraId="3DDB743B" w14:textId="03104DA7">
      <w:pPr>
        <w:spacing w:line="360" w:lineRule="auto"/>
        <w:jc w:val="both"/>
        <w:rPr>
          <w:lang w:val="nl-NL"/>
        </w:rPr>
      </w:pPr>
      <w:r>
        <w:rPr>
          <w:lang w:val="nl-NL"/>
        </w:rPr>
        <w:t xml:space="preserve">Het </w:t>
      </w:r>
      <w:r w:rsidR="008E1342">
        <w:rPr>
          <w:lang w:val="nl-NL"/>
        </w:rPr>
        <w:t xml:space="preserve">tweede lid </w:t>
      </w:r>
      <w:r w:rsidR="00CC58F9">
        <w:rPr>
          <w:lang w:val="nl-NL"/>
        </w:rPr>
        <w:t xml:space="preserve">kent de CSA de verantwoordelijkheid toe om toezicht te houden op bedrijven die een gerubriceerd contract aangaan. </w:t>
      </w:r>
    </w:p>
    <w:p w:rsidR="00070F3B" w:rsidP="00C40636" w:rsidRDefault="001F78D9" w14:paraId="0F992352" w14:textId="267A6DC0">
      <w:pPr>
        <w:spacing w:line="360" w:lineRule="auto"/>
        <w:jc w:val="both"/>
        <w:rPr>
          <w:lang w:val="nl-NL"/>
        </w:rPr>
      </w:pPr>
      <w:r w:rsidRPr="007E7AB6">
        <w:rPr>
          <w:lang w:val="nl-NL"/>
        </w:rPr>
        <w:t xml:space="preserve">Het </w:t>
      </w:r>
      <w:r w:rsidR="00CC58F9">
        <w:rPr>
          <w:lang w:val="nl-NL"/>
        </w:rPr>
        <w:t xml:space="preserve">derde </w:t>
      </w:r>
      <w:r w:rsidRPr="007E7AB6">
        <w:rPr>
          <w:lang w:val="nl-NL"/>
        </w:rPr>
        <w:t>lid stelt eisen aan de gerubriceerde contracten, teneinde te bewerkstelligen dat beveiligingseisen in de praktijk voor alle betrokken partijen kenbaar zijn en juridisch kunnen worden afgedwongen.</w:t>
      </w:r>
      <w:r w:rsidR="00CC58F9">
        <w:rPr>
          <w:lang w:val="nl-NL"/>
        </w:rPr>
        <w:t xml:space="preserve"> De CSA’s dienen een kopie van de beveiligingseisen zoals vastgelegd in het gerubriceerde contract te ontvangen teneinde toezicht te kunnen houden. </w:t>
      </w:r>
    </w:p>
    <w:p w:rsidR="00C40636" w:rsidP="00C40636" w:rsidRDefault="00C40636" w14:paraId="2F69ED90" w14:textId="5715BC94">
      <w:pPr>
        <w:spacing w:line="360" w:lineRule="auto"/>
        <w:jc w:val="both"/>
        <w:rPr>
          <w:lang w:val="nl-NL"/>
        </w:rPr>
      </w:pPr>
      <w:r>
        <w:rPr>
          <w:lang w:val="nl-NL"/>
        </w:rPr>
        <w:t>Het</w:t>
      </w:r>
      <w:r w:rsidR="00BC2016">
        <w:rPr>
          <w:lang w:val="nl-NL"/>
        </w:rPr>
        <w:t xml:space="preserve"> </w:t>
      </w:r>
      <w:r w:rsidR="00EF5526">
        <w:rPr>
          <w:lang w:val="nl-NL"/>
        </w:rPr>
        <w:t xml:space="preserve">vijfde </w:t>
      </w:r>
      <w:r>
        <w:rPr>
          <w:lang w:val="nl-NL"/>
        </w:rPr>
        <w:t xml:space="preserve">lid van dit artikel bevat een verwijzing naar artikel </w:t>
      </w:r>
      <w:r w:rsidR="00070F3B">
        <w:rPr>
          <w:lang w:val="nl-NL"/>
        </w:rPr>
        <w:t>11</w:t>
      </w:r>
      <w:r>
        <w:rPr>
          <w:lang w:val="nl-NL"/>
        </w:rPr>
        <w:t xml:space="preserve"> van het Verdrag, dat specifiek ingaat op de procedures voor wanneer ee</w:t>
      </w:r>
      <w:r w:rsidR="00070F3B">
        <w:rPr>
          <w:lang w:val="nl-NL"/>
        </w:rPr>
        <w:t>n</w:t>
      </w:r>
      <w:r>
        <w:rPr>
          <w:lang w:val="nl-NL"/>
        </w:rPr>
        <w:t xml:space="preserve"> persoon een bedrijf of overheidslocatie wenst te bezoeken, waarbij toegang tot nationale gerubriceerde gegevens nodig is. </w:t>
      </w:r>
    </w:p>
    <w:p w:rsidR="00070F3B" w:rsidP="00316F03" w:rsidRDefault="001F78D9" w14:paraId="4F967773" w14:textId="77785D64">
      <w:pPr>
        <w:spacing w:line="360" w:lineRule="auto"/>
        <w:jc w:val="both"/>
        <w:rPr>
          <w:lang w:val="nl-NL"/>
        </w:rPr>
      </w:pPr>
      <w:r>
        <w:rPr>
          <w:lang w:val="nl-NL"/>
        </w:rPr>
        <w:t>Het kan in de praktijk voor komen dat bedrijven een (deel van een) gerubriceerde opdracht uitbesteden aan een onderaannemer. Vandaar dat ook “</w:t>
      </w:r>
      <w:proofErr w:type="spellStart"/>
      <w:r>
        <w:rPr>
          <w:lang w:val="nl-NL"/>
        </w:rPr>
        <w:t>sub-contractors</w:t>
      </w:r>
      <w:proofErr w:type="spellEnd"/>
      <w:r>
        <w:rPr>
          <w:lang w:val="nl-NL"/>
        </w:rPr>
        <w:t xml:space="preserve">” in dit artikel worden genoemd. </w:t>
      </w:r>
    </w:p>
    <w:p w:rsidR="00070F3B" w:rsidP="001F78D9" w:rsidRDefault="00070F3B" w14:paraId="4B3C6BE5" w14:textId="49A4FFEF">
      <w:pPr>
        <w:spacing w:line="360" w:lineRule="auto"/>
        <w:jc w:val="both"/>
        <w:rPr>
          <w:lang w:val="nl-NL"/>
        </w:rPr>
      </w:pPr>
      <w:r w:rsidRPr="00316F03">
        <w:rPr>
          <w:b/>
          <w:bCs/>
          <w:lang w:val="nl-NL"/>
        </w:rPr>
        <w:t>Artikel 9</w:t>
      </w:r>
      <w:r>
        <w:rPr>
          <w:lang w:val="nl-NL"/>
        </w:rPr>
        <w:t xml:space="preserve"> </w:t>
      </w:r>
      <w:r w:rsidRPr="008072DB">
        <w:rPr>
          <w:bCs/>
          <w:lang w:val="nl-NL"/>
        </w:rPr>
        <w:t>Overbrenging van gerubriceerde gegevens</w:t>
      </w:r>
    </w:p>
    <w:p w:rsidR="00070F3B" w:rsidP="00070F3B" w:rsidRDefault="00070F3B" w14:paraId="2FA0F068" w14:textId="0DE9A80A">
      <w:pPr>
        <w:spacing w:line="360" w:lineRule="auto"/>
        <w:jc w:val="both"/>
        <w:rPr>
          <w:lang w:val="nl-NL"/>
        </w:rPr>
      </w:pPr>
      <w:r>
        <w:rPr>
          <w:lang w:val="nl-NL"/>
        </w:rPr>
        <w:t xml:space="preserve">Het eerste lid van dit artikel bepaalt dat de uitwisseling van nationale gerubriceerde gegevens plaatsvindt in overeenstemming met de nationale wet- en regelgeving van de </w:t>
      </w:r>
      <w:r w:rsidRPr="00070F3B">
        <w:rPr>
          <w:lang w:val="nl-NL"/>
        </w:rPr>
        <w:t xml:space="preserve">verstrekkende partij </w:t>
      </w:r>
      <w:r>
        <w:rPr>
          <w:lang w:val="nl-NL"/>
        </w:rPr>
        <w:t>of op een wijze die tussen de CSA’s wordt afgestemd.</w:t>
      </w:r>
    </w:p>
    <w:p w:rsidR="00070F3B" w:rsidP="00070F3B" w:rsidRDefault="00070F3B" w14:paraId="4C33A0EE" w14:textId="77777777">
      <w:pPr>
        <w:spacing w:line="360" w:lineRule="auto"/>
        <w:jc w:val="both"/>
        <w:rPr>
          <w:lang w:val="nl-NL"/>
        </w:rPr>
      </w:pPr>
      <w:r w:rsidRPr="005D2F20">
        <w:rPr>
          <w:lang w:val="nl-NL"/>
        </w:rPr>
        <w:t xml:space="preserve">Voor zover het gaat om </w:t>
      </w:r>
      <w:r>
        <w:rPr>
          <w:lang w:val="nl-NL"/>
        </w:rPr>
        <w:t xml:space="preserve">elektronische verzending van nationale </w:t>
      </w:r>
      <w:r w:rsidRPr="005D2F20">
        <w:rPr>
          <w:lang w:val="nl-NL"/>
        </w:rPr>
        <w:t>gerubriceerde gegevens</w:t>
      </w:r>
      <w:r>
        <w:rPr>
          <w:lang w:val="nl-NL"/>
        </w:rPr>
        <w:t xml:space="preserve">, geldt het vereiste van </w:t>
      </w:r>
      <w:proofErr w:type="spellStart"/>
      <w:r>
        <w:rPr>
          <w:lang w:val="nl-NL"/>
        </w:rPr>
        <w:t>cryptografische</w:t>
      </w:r>
      <w:proofErr w:type="spellEnd"/>
      <w:r>
        <w:rPr>
          <w:lang w:val="nl-NL"/>
        </w:rPr>
        <w:t xml:space="preserve"> middelen. De exacte procedure hiervoor zal tussen CSA’s moeten worden afgestemd, aldus het tweede lid.</w:t>
      </w:r>
    </w:p>
    <w:p w:rsidR="00070F3B" w:rsidP="001F78D9" w:rsidRDefault="00070F3B" w14:paraId="2C395C91" w14:textId="2EFBE2FD">
      <w:pPr>
        <w:spacing w:line="360" w:lineRule="auto"/>
        <w:jc w:val="both"/>
        <w:rPr>
          <w:lang w:val="nl-NL"/>
        </w:rPr>
      </w:pPr>
      <w:r w:rsidRPr="00316F03">
        <w:rPr>
          <w:b/>
          <w:bCs/>
          <w:lang w:val="nl-NL"/>
        </w:rPr>
        <w:t>Artikel 10</w:t>
      </w:r>
      <w:r>
        <w:rPr>
          <w:lang w:val="nl-NL"/>
        </w:rPr>
        <w:t xml:space="preserve"> </w:t>
      </w:r>
      <w:r w:rsidRPr="008072DB" w:rsidR="000A2A6F">
        <w:rPr>
          <w:bCs/>
          <w:lang w:val="nl-NL"/>
        </w:rPr>
        <w:t>Reproductie, vertaling en vernietiging van gerubr</w:t>
      </w:r>
      <w:r w:rsidR="000A2A6F">
        <w:rPr>
          <w:bCs/>
          <w:lang w:val="nl-NL"/>
        </w:rPr>
        <w:t>iceerde gegevens</w:t>
      </w:r>
    </w:p>
    <w:p w:rsidRPr="00555735" w:rsidR="000A2A6F" w:rsidP="000A2A6F" w:rsidRDefault="000A2A6F" w14:paraId="044B68E1" w14:textId="4D22C77C">
      <w:pPr>
        <w:spacing w:line="360" w:lineRule="auto"/>
        <w:jc w:val="both"/>
        <w:rPr>
          <w:lang w:val="nl-NL"/>
        </w:rPr>
      </w:pPr>
      <w:r w:rsidRPr="00CC7EE6">
        <w:rPr>
          <w:lang w:val="nl-NL"/>
        </w:rPr>
        <w:t xml:space="preserve">Dit artikel bevat een aantal specifieke bepalingen omtrent de reproductie, vertaling en vernietiging van gerubriceerde </w:t>
      </w:r>
      <w:r>
        <w:rPr>
          <w:lang w:val="nl-NL"/>
        </w:rPr>
        <w:t>gegevens</w:t>
      </w:r>
      <w:r w:rsidRPr="00CC7EE6">
        <w:rPr>
          <w:lang w:val="nl-NL"/>
        </w:rPr>
        <w:t xml:space="preserve">, met specifieke aandacht voor </w:t>
      </w:r>
      <w:r>
        <w:rPr>
          <w:lang w:val="nl-NL"/>
        </w:rPr>
        <w:t xml:space="preserve">gegevens met </w:t>
      </w:r>
      <w:r w:rsidRPr="00CC7EE6">
        <w:rPr>
          <w:lang w:val="nl-NL"/>
        </w:rPr>
        <w:t xml:space="preserve">de hoogste rubricering en voor noodsituaties. Deze bepalingen zijn erop gericht te waarborgen dat de partij </w:t>
      </w:r>
      <w:r>
        <w:rPr>
          <w:lang w:val="nl-NL"/>
        </w:rPr>
        <w:t>onder wier gezag</w:t>
      </w:r>
      <w:r w:rsidRPr="00CC7EE6">
        <w:rPr>
          <w:lang w:val="nl-NL"/>
        </w:rPr>
        <w:t xml:space="preserve"> de betreffende gerubriceerde </w:t>
      </w:r>
      <w:r>
        <w:rPr>
          <w:lang w:val="nl-NL"/>
        </w:rPr>
        <w:t>gegevens</w:t>
      </w:r>
      <w:r w:rsidRPr="00CC7EE6">
        <w:rPr>
          <w:lang w:val="nl-NL"/>
        </w:rPr>
        <w:t xml:space="preserve"> </w:t>
      </w:r>
      <w:r>
        <w:rPr>
          <w:lang w:val="nl-NL"/>
        </w:rPr>
        <w:t>gecreëerd</w:t>
      </w:r>
      <w:r w:rsidRPr="00CC7EE6">
        <w:rPr>
          <w:lang w:val="nl-NL"/>
        </w:rPr>
        <w:t xml:space="preserve"> </w:t>
      </w:r>
      <w:r w:rsidR="00603708">
        <w:rPr>
          <w:lang w:val="nl-NL"/>
        </w:rPr>
        <w:t>zijn</w:t>
      </w:r>
      <w:r w:rsidRPr="00CC7EE6">
        <w:rPr>
          <w:lang w:val="nl-NL"/>
        </w:rPr>
        <w:t>, zoveel als mogelijk controle houdt over de betreffende informatie.</w:t>
      </w:r>
      <w:r>
        <w:rPr>
          <w:lang w:val="nl-NL"/>
        </w:rPr>
        <w:t xml:space="preserve"> </w:t>
      </w:r>
    </w:p>
    <w:p w:rsidR="00C307AE" w:rsidRDefault="00C307AE" w14:paraId="1B2EE632" w14:textId="77777777">
      <w:pPr>
        <w:spacing w:after="0"/>
        <w:rPr>
          <w:b/>
          <w:lang w:val="nl-NL"/>
        </w:rPr>
      </w:pPr>
      <w:r>
        <w:rPr>
          <w:b/>
          <w:lang w:val="nl-NL"/>
        </w:rPr>
        <w:br w:type="page"/>
      </w:r>
    </w:p>
    <w:p w:rsidRPr="00C40636" w:rsidR="00472345" w:rsidP="008C343A" w:rsidRDefault="00472345" w14:paraId="7D35D376" w14:textId="66D88338">
      <w:pPr>
        <w:spacing w:line="360" w:lineRule="auto"/>
        <w:jc w:val="both"/>
        <w:rPr>
          <w:bCs/>
          <w:lang w:val="nl-NL"/>
        </w:rPr>
      </w:pPr>
      <w:r>
        <w:rPr>
          <w:b/>
          <w:lang w:val="nl-NL"/>
        </w:rPr>
        <w:lastRenderedPageBreak/>
        <w:t xml:space="preserve">Artikel </w:t>
      </w:r>
      <w:r w:rsidR="000A2A6F">
        <w:rPr>
          <w:b/>
          <w:lang w:val="nl-NL"/>
        </w:rPr>
        <w:t>11</w:t>
      </w:r>
      <w:r w:rsidR="00C40636">
        <w:rPr>
          <w:b/>
          <w:lang w:val="nl-NL"/>
        </w:rPr>
        <w:t xml:space="preserve"> </w:t>
      </w:r>
      <w:r w:rsidR="008072DB">
        <w:rPr>
          <w:bCs/>
          <w:lang w:val="nl-NL"/>
        </w:rPr>
        <w:t>Bezoeken</w:t>
      </w:r>
    </w:p>
    <w:p w:rsidR="00C40636" w:rsidP="00C40636" w:rsidRDefault="00C40636" w14:paraId="5DE6FAA5"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00C40636" w:rsidP="00C40636" w:rsidRDefault="00C40636" w14:paraId="012A8375" w14:textId="44D57102">
      <w:pPr>
        <w:spacing w:line="360" w:lineRule="auto"/>
        <w:jc w:val="both"/>
        <w:rPr>
          <w:lang w:val="nl-NL"/>
        </w:rPr>
      </w:pPr>
      <w:r>
        <w:rPr>
          <w:lang w:val="nl-NL"/>
        </w:rPr>
        <w:t xml:space="preserve">Dit kan bijvoorbeeld het geval zijn, wanneer een medewerker van een Nederlands bedrijf in de uitvoering van een gerubriceerde </w:t>
      </w:r>
      <w:r w:rsidRPr="00316F03">
        <w:rPr>
          <w:lang w:val="nl-NL"/>
        </w:rPr>
        <w:t xml:space="preserve">opdracht de </w:t>
      </w:r>
      <w:r w:rsidRPr="00316F03" w:rsidR="00FB30BE">
        <w:rPr>
          <w:lang w:val="nl-NL"/>
        </w:rPr>
        <w:t>Zweedse</w:t>
      </w:r>
      <w:r w:rsidRPr="00316F03">
        <w:rPr>
          <w:lang w:val="nl-NL"/>
        </w:rPr>
        <w:t xml:space="preserve"> overheid of een </w:t>
      </w:r>
      <w:r w:rsidRPr="00316F03" w:rsidR="00FB30BE">
        <w:rPr>
          <w:lang w:val="nl-NL"/>
        </w:rPr>
        <w:t>Zweeds</w:t>
      </w:r>
      <w:r w:rsidRPr="00316F03">
        <w:rPr>
          <w:lang w:val="nl-NL"/>
        </w:rPr>
        <w:t xml:space="preserve"> bedrijf wil bezoeken waarbij toegang tot (in dit geval </w:t>
      </w:r>
      <w:r w:rsidRPr="00316F03" w:rsidR="00FB30BE">
        <w:rPr>
          <w:lang w:val="nl-NL"/>
        </w:rPr>
        <w:t>Zweedse</w:t>
      </w:r>
      <w:r w:rsidRPr="00316F03">
        <w:rPr>
          <w:lang w:val="nl-NL"/>
        </w:rPr>
        <w:t>) nationale gerubriceerde gegevens nodig is. In een dusdanig geval, wordt via de in dit artikel beschreven procedure bij de Nederlandse CSA nagegaan of de betrokkene op dat moment over een geldige veiligheidsmachtiging beschikt</w:t>
      </w:r>
      <w:r w:rsidRPr="00316F03" w:rsidR="00123774">
        <w:rPr>
          <w:lang w:val="nl-NL"/>
        </w:rPr>
        <w:t xml:space="preserve"> en of aan de overige voorwaarden in dit artikel wordt voldaan</w:t>
      </w:r>
      <w:r w:rsidRPr="00316F03">
        <w:rPr>
          <w:lang w:val="nl-NL"/>
        </w:rPr>
        <w:t xml:space="preserve">. Dit wordt vervolgens gemeld aan de </w:t>
      </w:r>
      <w:r w:rsidRPr="00316F03" w:rsidR="00FB30BE">
        <w:rPr>
          <w:lang w:val="nl-NL"/>
        </w:rPr>
        <w:t>Zweedse</w:t>
      </w:r>
      <w:r w:rsidRPr="00316F03">
        <w:rPr>
          <w:lang w:val="nl-NL"/>
        </w:rPr>
        <w:t xml:space="preserve"> CSA voorafgaand aan het bezoek en geldt als voorwaarde voor toegang tot de nationale (in dit geval </w:t>
      </w:r>
      <w:r w:rsidRPr="00316F03" w:rsidR="00FB30BE">
        <w:rPr>
          <w:lang w:val="nl-NL"/>
        </w:rPr>
        <w:t>Zweedse</w:t>
      </w:r>
      <w:r w:rsidRPr="00316F03">
        <w:rPr>
          <w:lang w:val="nl-NL"/>
        </w:rPr>
        <w:t>) gerubriceerde</w:t>
      </w:r>
      <w:r>
        <w:rPr>
          <w:lang w:val="nl-NL"/>
        </w:rPr>
        <w:t xml:space="preserve"> gegevens. Deze procedure geldt tevens </w:t>
      </w:r>
      <w:proofErr w:type="spellStart"/>
      <w:r>
        <w:rPr>
          <w:lang w:val="nl-NL"/>
        </w:rPr>
        <w:t>vice</w:t>
      </w:r>
      <w:proofErr w:type="spellEnd"/>
      <w:r>
        <w:rPr>
          <w:lang w:val="nl-NL"/>
        </w:rPr>
        <w:t xml:space="preserve"> versa.</w:t>
      </w:r>
    </w:p>
    <w:p w:rsidRPr="00CA5788" w:rsidR="007C0E3A" w:rsidP="008C343A" w:rsidRDefault="007C0E3A" w14:paraId="60E063E3" w14:textId="1D5B5D8F">
      <w:pPr>
        <w:spacing w:line="360" w:lineRule="auto"/>
        <w:jc w:val="both"/>
        <w:rPr>
          <w:bCs/>
          <w:lang w:val="nl-NL"/>
        </w:rPr>
      </w:pPr>
      <w:r w:rsidRPr="007C0E3A">
        <w:rPr>
          <w:b/>
          <w:lang w:val="nl-NL"/>
        </w:rPr>
        <w:t>Artikel 1</w:t>
      </w:r>
      <w:r w:rsidR="00DB6BC2">
        <w:rPr>
          <w:b/>
          <w:lang w:val="nl-NL"/>
        </w:rPr>
        <w:t>2</w:t>
      </w:r>
      <w:r w:rsidR="00CA5788">
        <w:rPr>
          <w:b/>
          <w:lang w:val="nl-NL"/>
        </w:rPr>
        <w:t xml:space="preserve"> </w:t>
      </w:r>
      <w:r w:rsidR="008072DB">
        <w:rPr>
          <w:bCs/>
          <w:lang w:val="nl-NL"/>
        </w:rPr>
        <w:t>Beveiligingsincident</w:t>
      </w:r>
    </w:p>
    <w:p w:rsidR="00C74E9A" w:rsidP="008C343A" w:rsidRDefault="007C0E3A" w14:paraId="49CBA56C" w14:textId="2780499B">
      <w:pPr>
        <w:spacing w:line="360" w:lineRule="auto"/>
        <w:jc w:val="both"/>
        <w:rPr>
          <w:lang w:val="nl-NL"/>
        </w:rPr>
      </w:pPr>
      <w:r>
        <w:rPr>
          <w:lang w:val="nl-NL"/>
        </w:rPr>
        <w:t xml:space="preserve">Dit artikel beschrijft de te doorlopen procedure in het geval van </w:t>
      </w:r>
      <w:r w:rsidR="001676A9">
        <w:rPr>
          <w:lang w:val="nl-NL"/>
        </w:rPr>
        <w:t xml:space="preserve">(vermoedelijke) </w:t>
      </w:r>
      <w:r>
        <w:rPr>
          <w:lang w:val="nl-NL"/>
        </w:rPr>
        <w:t>beveiligingsincidenten</w:t>
      </w:r>
      <w:r w:rsidR="00F4111C">
        <w:rPr>
          <w:lang w:val="nl-NL"/>
        </w:rPr>
        <w:t xml:space="preserve"> (zie hiertoe het eerste lid)</w:t>
      </w:r>
      <w:r>
        <w:rPr>
          <w:lang w:val="nl-NL"/>
        </w:rPr>
        <w:t xml:space="preserve">. </w:t>
      </w:r>
      <w:r w:rsidR="00C74E9A">
        <w:rPr>
          <w:lang w:val="nl-NL"/>
        </w:rPr>
        <w:t>H</w:t>
      </w:r>
      <w:r w:rsidR="00142D75">
        <w:rPr>
          <w:lang w:val="nl-NL"/>
        </w:rPr>
        <w:t>ier is</w:t>
      </w:r>
      <w:r w:rsidR="008C45FE">
        <w:rPr>
          <w:lang w:val="nl-NL"/>
        </w:rPr>
        <w:t xml:space="preserve"> een rol weggelegd voor de </w:t>
      </w:r>
      <w:r w:rsidR="000A76A6">
        <w:rPr>
          <w:lang w:val="nl-NL"/>
        </w:rPr>
        <w:t>CSA</w:t>
      </w:r>
      <w:r w:rsidR="00C74E9A">
        <w:rPr>
          <w:lang w:val="nl-NL"/>
        </w:rPr>
        <w:t>’s.</w:t>
      </w:r>
      <w:r w:rsidR="00F07981">
        <w:rPr>
          <w:lang w:val="nl-NL"/>
        </w:rPr>
        <w:t xml:space="preserve"> </w:t>
      </w:r>
    </w:p>
    <w:p w:rsidR="0067061C" w:rsidP="008C343A" w:rsidRDefault="00BF39B7" w14:paraId="1A655C44" w14:textId="57DED759">
      <w:pPr>
        <w:spacing w:line="360" w:lineRule="auto"/>
        <w:jc w:val="both"/>
        <w:rPr>
          <w:lang w:val="nl-NL"/>
        </w:rPr>
      </w:pPr>
      <w:r>
        <w:rPr>
          <w:lang w:val="nl-NL"/>
        </w:rPr>
        <w:t xml:space="preserve">De </w:t>
      </w:r>
      <w:r w:rsidR="00242D77">
        <w:rPr>
          <w:lang w:val="nl-NL"/>
        </w:rPr>
        <w:t>CSA</w:t>
      </w:r>
      <w:r w:rsidR="000A2A6F">
        <w:rPr>
          <w:lang w:val="nl-NL"/>
        </w:rPr>
        <w:t>’s</w:t>
      </w:r>
      <w:r w:rsidR="001614EC">
        <w:rPr>
          <w:lang w:val="nl-NL"/>
        </w:rPr>
        <w:t xml:space="preserve"> </w:t>
      </w:r>
      <w:r w:rsidR="000A2A6F">
        <w:rPr>
          <w:lang w:val="nl-NL"/>
        </w:rPr>
        <w:t>zullen elkaar onmiddellijk informeren over (vermoedelijke)</w:t>
      </w:r>
      <w:r w:rsidR="00C74E9A">
        <w:rPr>
          <w:lang w:val="nl-NL"/>
        </w:rPr>
        <w:t xml:space="preserve"> beveiligingsincident</w:t>
      </w:r>
      <w:r w:rsidR="000A2A6F">
        <w:rPr>
          <w:lang w:val="nl-NL"/>
        </w:rPr>
        <w:t>en</w:t>
      </w:r>
      <w:r w:rsidR="00C74E9A">
        <w:rPr>
          <w:lang w:val="nl-NL"/>
        </w:rPr>
        <w:t xml:space="preserve"> </w:t>
      </w:r>
      <w:r w:rsidR="000A2A6F">
        <w:rPr>
          <w:lang w:val="nl-NL"/>
        </w:rPr>
        <w:t xml:space="preserve">waarbij gerubriceerde gegevens van de andere </w:t>
      </w:r>
      <w:r w:rsidR="00603708">
        <w:rPr>
          <w:lang w:val="nl-NL"/>
        </w:rPr>
        <w:t>p</w:t>
      </w:r>
      <w:r w:rsidR="000A2A6F">
        <w:rPr>
          <w:lang w:val="nl-NL"/>
        </w:rPr>
        <w:t>artij betrokken zijn</w:t>
      </w:r>
      <w:r w:rsidR="00AD1105">
        <w:rPr>
          <w:lang w:val="nl-NL"/>
        </w:rPr>
        <w:t xml:space="preserve">. </w:t>
      </w:r>
      <w:r w:rsidR="0067061C">
        <w:rPr>
          <w:lang w:val="nl-NL"/>
        </w:rPr>
        <w:t xml:space="preserve">Dit staat omschreven in het eerste lid. </w:t>
      </w:r>
    </w:p>
    <w:p w:rsidR="00AD1105" w:rsidP="008C343A" w:rsidRDefault="0067061C" w14:paraId="1953263E" w14:textId="0A1DAD9F">
      <w:pPr>
        <w:spacing w:line="360" w:lineRule="auto"/>
        <w:jc w:val="both"/>
        <w:rPr>
          <w:lang w:val="nl-NL"/>
        </w:rPr>
      </w:pPr>
      <w:r>
        <w:rPr>
          <w:lang w:val="nl-NL"/>
        </w:rPr>
        <w:t xml:space="preserve">De CSA </w:t>
      </w:r>
      <w:r w:rsidR="00AD54CE">
        <w:rPr>
          <w:lang w:val="nl-NL"/>
        </w:rPr>
        <w:t xml:space="preserve">van </w:t>
      </w:r>
      <w:r w:rsidR="00123774">
        <w:rPr>
          <w:lang w:val="nl-NL"/>
        </w:rPr>
        <w:t xml:space="preserve">het land </w:t>
      </w:r>
      <w:r w:rsidRPr="00123774" w:rsidR="00123774">
        <w:rPr>
          <w:lang w:val="nl-NL"/>
        </w:rPr>
        <w:t xml:space="preserve">onder wiens </w:t>
      </w:r>
      <w:r w:rsidR="00AD54CE">
        <w:rPr>
          <w:lang w:val="nl-NL"/>
        </w:rPr>
        <w:t>gezag</w:t>
      </w:r>
      <w:r w:rsidRPr="00123774" w:rsidR="00AD54CE">
        <w:rPr>
          <w:lang w:val="nl-NL"/>
        </w:rPr>
        <w:t xml:space="preserve"> </w:t>
      </w:r>
      <w:r w:rsidRPr="00123774" w:rsidR="00123774">
        <w:rPr>
          <w:lang w:val="nl-NL"/>
        </w:rPr>
        <w:t xml:space="preserve">de gerubriceerde gegevens zijn </w:t>
      </w:r>
      <w:r w:rsidR="00603708">
        <w:rPr>
          <w:lang w:val="nl-NL"/>
        </w:rPr>
        <w:t>gecreëerd</w:t>
      </w:r>
      <w:r>
        <w:rPr>
          <w:lang w:val="nl-NL"/>
        </w:rPr>
        <w:t>, kan</w:t>
      </w:r>
      <w:r w:rsidR="00621334">
        <w:rPr>
          <w:lang w:val="nl-NL"/>
        </w:rPr>
        <w:t xml:space="preserve"> assisteren in onderzoek naar het (vermoedelijke) beveiligingsincident, aldus het</w:t>
      </w:r>
      <w:r w:rsidR="00AD54CE">
        <w:rPr>
          <w:lang w:val="nl-NL"/>
        </w:rPr>
        <w:t xml:space="preserve"> tweede </w:t>
      </w:r>
      <w:r w:rsidR="00621334">
        <w:rPr>
          <w:lang w:val="nl-NL"/>
        </w:rPr>
        <w:t xml:space="preserve">lid. </w:t>
      </w:r>
    </w:p>
    <w:p w:rsidR="00AD1105" w:rsidP="008C343A" w:rsidRDefault="00C74E9A" w14:paraId="55FAE353" w14:textId="01E73E8B">
      <w:pPr>
        <w:spacing w:line="360" w:lineRule="auto"/>
        <w:jc w:val="both"/>
        <w:rPr>
          <w:lang w:val="nl-NL"/>
        </w:rPr>
      </w:pPr>
      <w:r>
        <w:rPr>
          <w:lang w:val="nl-NL"/>
        </w:rPr>
        <w:t xml:space="preserve">Het </w:t>
      </w:r>
      <w:r w:rsidR="00AD54CE">
        <w:rPr>
          <w:lang w:val="nl-NL"/>
        </w:rPr>
        <w:t>derd</w:t>
      </w:r>
      <w:r w:rsidR="00377259">
        <w:rPr>
          <w:lang w:val="nl-NL"/>
        </w:rPr>
        <w:t>e</w:t>
      </w:r>
      <w:r w:rsidR="00F4111C">
        <w:rPr>
          <w:lang w:val="nl-NL"/>
        </w:rPr>
        <w:t xml:space="preserve"> </w:t>
      </w:r>
      <w:r>
        <w:rPr>
          <w:lang w:val="nl-NL"/>
        </w:rPr>
        <w:t xml:space="preserve">lid bepaalt vervolgens dat de CSA van het land waar het beveiligingsincident heeft plaatsgevonden, verantwoordelijk is voor het nemen van mitigerende maatregelen, alsmede maatregelen teneinde herhaling te voorkomen. </w:t>
      </w:r>
      <w:r w:rsidR="00A04FDC">
        <w:rPr>
          <w:lang w:val="nl-NL"/>
        </w:rPr>
        <w:t>Deze CSA informeert de CSA van het land waar de gerubriceerde gegevens vandaan komen over deze maatregelen.</w:t>
      </w:r>
    </w:p>
    <w:p w:rsidRPr="00096781" w:rsidR="00452365" w:rsidP="008C343A" w:rsidRDefault="00452365" w14:paraId="28CAA914" w14:textId="1350A30F">
      <w:pPr>
        <w:spacing w:line="360" w:lineRule="auto"/>
        <w:jc w:val="both"/>
        <w:rPr>
          <w:bCs/>
          <w:u w:val="single"/>
          <w:lang w:val="nl-NL"/>
        </w:rPr>
      </w:pPr>
      <w:r>
        <w:rPr>
          <w:b/>
          <w:u w:val="single"/>
          <w:lang w:val="nl-NL"/>
        </w:rPr>
        <w:t>Artikel 15</w:t>
      </w:r>
      <w:r>
        <w:rPr>
          <w:bCs/>
          <w:u w:val="single"/>
          <w:lang w:val="nl-NL"/>
        </w:rPr>
        <w:t xml:space="preserve"> </w:t>
      </w:r>
      <w:r w:rsidRPr="00096781" w:rsidR="008072DB">
        <w:rPr>
          <w:bCs/>
          <w:u w:val="single"/>
          <w:lang w:val="nl-NL"/>
        </w:rPr>
        <w:t>Uitvoeringsregelingen</w:t>
      </w:r>
    </w:p>
    <w:p w:rsidR="002776B8" w:rsidP="008C343A" w:rsidRDefault="00F86775" w14:paraId="0894B9B2" w14:textId="2F81D686">
      <w:pPr>
        <w:spacing w:line="360" w:lineRule="auto"/>
        <w:jc w:val="both"/>
        <w:rPr>
          <w:lang w:val="nl-NL"/>
        </w:rPr>
      </w:pPr>
      <w:bookmarkStart w:name="_Hlk82699093" w:id="1"/>
      <w:r w:rsidRPr="00E0303C">
        <w:rPr>
          <w:lang w:val="nl-NL"/>
        </w:rPr>
        <w:t xml:space="preserve">Volgens dit artikel zijn </w:t>
      </w:r>
      <w:r w:rsidR="00DD0C3E">
        <w:rPr>
          <w:lang w:val="nl-NL"/>
        </w:rPr>
        <w:t>CSA’s</w:t>
      </w:r>
      <w:r w:rsidRPr="00E0303C">
        <w:rPr>
          <w:lang w:val="nl-NL"/>
        </w:rPr>
        <w:t xml:space="preserve"> bevoegd om, indien daar aanleiding toe bestaat, </w:t>
      </w:r>
      <w:r w:rsidR="009B6C0A">
        <w:rPr>
          <w:lang w:val="nl-NL"/>
        </w:rPr>
        <w:t>nadere</w:t>
      </w:r>
      <w:r w:rsidRPr="00E0303C">
        <w:rPr>
          <w:lang w:val="nl-NL"/>
        </w:rPr>
        <w:t xml:space="preserve"> afspraken te maken ter uitvoering van het Verdrag</w:t>
      </w:r>
      <w:r w:rsidRPr="002B7933" w:rsidR="00E74BC2">
        <w:rPr>
          <w:lang w:val="nl-NL"/>
        </w:rPr>
        <w:t xml:space="preserve">. In dit geval </w:t>
      </w:r>
      <w:r w:rsidR="00866638">
        <w:rPr>
          <w:lang w:val="nl-NL"/>
        </w:rPr>
        <w:t>kan</w:t>
      </w:r>
      <w:r w:rsidRPr="002B7933" w:rsidR="00E74BC2">
        <w:rPr>
          <w:lang w:val="nl-NL"/>
        </w:rPr>
        <w:t xml:space="preserve"> da</w:t>
      </w:r>
      <w:r w:rsidR="0066464F">
        <w:rPr>
          <w:lang w:val="nl-NL"/>
        </w:rPr>
        <w:t>t</w:t>
      </w:r>
      <w:r w:rsidRPr="002B7933" w:rsidR="00E74BC2">
        <w:rPr>
          <w:lang w:val="nl-NL"/>
        </w:rPr>
        <w:t xml:space="preserve"> gebeuren voor nadere afspraken die benodigd zijn </w:t>
      </w:r>
      <w:r w:rsidR="00BC2016">
        <w:rPr>
          <w:lang w:val="nl-NL"/>
        </w:rPr>
        <w:t xml:space="preserve">bijvoorbeeld </w:t>
      </w:r>
      <w:r w:rsidRPr="002B7933" w:rsidR="00E74BC2">
        <w:rPr>
          <w:lang w:val="nl-NL"/>
        </w:rPr>
        <w:t xml:space="preserve">in het militaire domein. </w:t>
      </w:r>
      <w:r w:rsidRPr="002B7933">
        <w:rPr>
          <w:lang w:val="nl-NL"/>
        </w:rPr>
        <w:t>Vanwege het specifieke beleid dat het Ministerie van Defensie hanteert ten aanzien van beveiliging van gerubriceerde gegevens in het militaire domein, </w:t>
      </w:r>
      <w:r w:rsidR="00866638">
        <w:rPr>
          <w:lang w:val="nl-NL"/>
        </w:rPr>
        <w:t>zou</w:t>
      </w:r>
      <w:r w:rsidRPr="002B7933">
        <w:rPr>
          <w:lang w:val="nl-NL"/>
        </w:rPr>
        <w:t xml:space="preserve"> het voor het Ministerie van Defensie noodzakelijk</w:t>
      </w:r>
      <w:r w:rsidR="00866638">
        <w:rPr>
          <w:lang w:val="nl-NL"/>
        </w:rPr>
        <w:t xml:space="preserve"> kunnen zijn</w:t>
      </w:r>
      <w:r w:rsidRPr="002B7933">
        <w:rPr>
          <w:lang w:val="nl-NL"/>
        </w:rPr>
        <w:t xml:space="preserve"> dat, indien er defensie of -industrie gerelateerde uitwisseling van gerubriceerde informatie voortvloeit uit dit Verdrag, er nadere afspraken gemaakt worden. Hiervoor</w:t>
      </w:r>
      <w:r w:rsidRPr="00E0303C">
        <w:rPr>
          <w:lang w:val="nl-NL"/>
        </w:rPr>
        <w:t>, alsmede voor de implementatie van die afspraken, is het Ministerie van Defensie als eerste aanspreekpunt verantwoordelijk</w:t>
      </w:r>
      <w:bookmarkEnd w:id="1"/>
      <w:r w:rsidR="002776B8">
        <w:rPr>
          <w:lang w:val="nl-NL"/>
        </w:rPr>
        <w:t xml:space="preserve">. </w:t>
      </w:r>
    </w:p>
    <w:p w:rsidR="00C307AE" w:rsidRDefault="00C307AE" w14:paraId="027E86F6" w14:textId="77777777">
      <w:pPr>
        <w:spacing w:after="0"/>
        <w:rPr>
          <w:b/>
          <w:lang w:val="nl-NL"/>
        </w:rPr>
      </w:pPr>
      <w:r>
        <w:rPr>
          <w:b/>
          <w:lang w:val="nl-NL"/>
        </w:rPr>
        <w:br w:type="page"/>
      </w:r>
    </w:p>
    <w:p w:rsidRPr="00713FC5" w:rsidR="00452365" w:rsidP="00452365" w:rsidRDefault="00452365" w14:paraId="217ABE29" w14:textId="7141C063">
      <w:pPr>
        <w:spacing w:line="360" w:lineRule="auto"/>
        <w:jc w:val="both"/>
        <w:rPr>
          <w:bCs/>
          <w:lang w:val="nl-NL"/>
        </w:rPr>
      </w:pPr>
      <w:r w:rsidRPr="000532C9">
        <w:rPr>
          <w:b/>
          <w:lang w:val="nl-NL"/>
        </w:rPr>
        <w:lastRenderedPageBreak/>
        <w:t>Artikel</w:t>
      </w:r>
      <w:r>
        <w:rPr>
          <w:b/>
          <w:lang w:val="nl-NL"/>
        </w:rPr>
        <w:t xml:space="preserve"> 16</w:t>
      </w:r>
      <w:r w:rsidR="00A646F8">
        <w:rPr>
          <w:b/>
          <w:lang w:val="nl-NL"/>
        </w:rPr>
        <w:t xml:space="preserve"> </w:t>
      </w:r>
      <w:r w:rsidRPr="00BC2016" w:rsidR="008072DB">
        <w:rPr>
          <w:bCs/>
          <w:lang w:val="nl-NL"/>
        </w:rPr>
        <w:t>Slotbepalingen</w:t>
      </w:r>
    </w:p>
    <w:p w:rsidR="000E6D1E" w:rsidP="008C343A" w:rsidRDefault="001926AE" w14:paraId="2615FB4C" w14:textId="678376C0">
      <w:pPr>
        <w:spacing w:line="360" w:lineRule="auto"/>
        <w:jc w:val="both"/>
        <w:rPr>
          <w:lang w:val="nl-NL"/>
        </w:rPr>
      </w:pPr>
      <w:r>
        <w:rPr>
          <w:lang w:val="nl-NL"/>
        </w:rPr>
        <w:t xml:space="preserve">Dit artikel bevat de gebruikelijke slotbepalingen. </w:t>
      </w:r>
    </w:p>
    <w:p w:rsidRPr="008567ED" w:rsidR="008567ED" w:rsidP="008C343A" w:rsidRDefault="00022016" w14:paraId="2F50D460" w14:textId="650D4FB3">
      <w:pPr>
        <w:spacing w:line="360" w:lineRule="auto"/>
        <w:jc w:val="both"/>
        <w:rPr>
          <w:lang w:val="nl-NL"/>
        </w:rPr>
      </w:pPr>
      <w:r>
        <w:rPr>
          <w:lang w:val="nl-NL"/>
        </w:rPr>
        <w:t>Uit het</w:t>
      </w:r>
      <w:r w:rsidR="008567ED">
        <w:rPr>
          <w:lang w:val="nl-NL"/>
        </w:rPr>
        <w:t xml:space="preserve"> tweede lid van dit artikel </w:t>
      </w:r>
      <w:r>
        <w:rPr>
          <w:lang w:val="nl-NL"/>
        </w:rPr>
        <w:t>volgt</w:t>
      </w:r>
      <w:r w:rsidR="008567ED">
        <w:rPr>
          <w:lang w:val="nl-NL"/>
        </w:rPr>
        <w:t xml:space="preserve"> dat op de datum dat het Verdrag in werking treedt, de op 29 oktober 1984 tot</w:t>
      </w:r>
      <w:r w:rsidR="0087278E">
        <w:rPr>
          <w:lang w:val="nl-NL"/>
        </w:rPr>
        <w:t xml:space="preserve"> </w:t>
      </w:r>
      <w:r w:rsidR="008567ED">
        <w:rPr>
          <w:lang w:val="nl-NL"/>
        </w:rPr>
        <w:t>stand</w:t>
      </w:r>
      <w:r w:rsidR="0087278E">
        <w:rPr>
          <w:lang w:val="nl-NL"/>
        </w:rPr>
        <w:t xml:space="preserve"> </w:t>
      </w:r>
      <w:r w:rsidR="008567ED">
        <w:rPr>
          <w:lang w:val="nl-NL"/>
        </w:rPr>
        <w:t>gekomen Overeenkomst tussen het Koninkrijk der Nederlanden en het Koninkrijk Zweden inzake de wederzijdse bescherming van geclassificeerde militaire gegevens (</w:t>
      </w:r>
      <w:proofErr w:type="spellStart"/>
      <w:r w:rsidR="008567ED">
        <w:rPr>
          <w:i/>
          <w:iCs/>
          <w:lang w:val="nl-NL"/>
        </w:rPr>
        <w:t>Trb</w:t>
      </w:r>
      <w:proofErr w:type="spellEnd"/>
      <w:r w:rsidR="008567ED">
        <w:rPr>
          <w:i/>
          <w:iCs/>
          <w:lang w:val="nl-NL"/>
        </w:rPr>
        <w:t xml:space="preserve">. </w:t>
      </w:r>
      <w:r w:rsidR="008567ED">
        <w:rPr>
          <w:lang w:val="nl-NL"/>
        </w:rPr>
        <w:t>1984, 137) zal ophouden van kracht te zijn.</w:t>
      </w:r>
    </w:p>
    <w:p w:rsidR="003F1ED9" w:rsidP="008C343A" w:rsidRDefault="00CD05B0" w14:paraId="733BDC41" w14:textId="79613A9F">
      <w:pPr>
        <w:spacing w:line="360" w:lineRule="auto"/>
        <w:jc w:val="both"/>
        <w:rPr>
          <w:lang w:val="nl-NL"/>
        </w:rPr>
      </w:pPr>
      <w:r>
        <w:rPr>
          <w:lang w:val="nl-NL"/>
        </w:rPr>
        <w:t>In</w:t>
      </w:r>
      <w:r w:rsidR="00755311">
        <w:rPr>
          <w:lang w:val="nl-NL"/>
        </w:rPr>
        <w:t xml:space="preserve"> </w:t>
      </w:r>
      <w:r w:rsidR="005C33E6">
        <w:rPr>
          <w:lang w:val="nl-NL"/>
        </w:rPr>
        <w:t>het</w:t>
      </w:r>
      <w:r w:rsidR="00AD54CE">
        <w:rPr>
          <w:lang w:val="nl-NL"/>
        </w:rPr>
        <w:t xml:space="preserve"> zevende</w:t>
      </w:r>
      <w:r w:rsidR="005C33E6">
        <w:rPr>
          <w:lang w:val="nl-NL"/>
        </w:rPr>
        <w:t xml:space="preserve"> lid</w:t>
      </w:r>
      <w:r w:rsidR="00755311">
        <w:rPr>
          <w:lang w:val="nl-NL"/>
        </w:rPr>
        <w:t xml:space="preserve"> </w:t>
      </w:r>
      <w:r>
        <w:rPr>
          <w:lang w:val="nl-NL"/>
        </w:rPr>
        <w:t xml:space="preserve">is </w:t>
      </w:r>
      <w:r w:rsidR="00755311">
        <w:rPr>
          <w:lang w:val="nl-NL"/>
        </w:rPr>
        <w:t xml:space="preserve">een </w:t>
      </w:r>
      <w:r w:rsidR="001C54B7">
        <w:rPr>
          <w:lang w:val="nl-NL"/>
        </w:rPr>
        <w:t xml:space="preserve">bepaling </w:t>
      </w:r>
      <w:r w:rsidR="000565F8">
        <w:rPr>
          <w:lang w:val="nl-NL"/>
        </w:rPr>
        <w:t>opgenomen voor het geval het V</w:t>
      </w:r>
      <w:r w:rsidR="00755311">
        <w:rPr>
          <w:lang w:val="nl-NL"/>
        </w:rPr>
        <w:t xml:space="preserve">erdrag beëindigd wordt. De </w:t>
      </w:r>
      <w:r w:rsidR="008B08AF">
        <w:rPr>
          <w:lang w:val="nl-NL"/>
        </w:rPr>
        <w:t xml:space="preserve">nationale </w:t>
      </w:r>
      <w:r w:rsidR="00755311">
        <w:rPr>
          <w:lang w:val="nl-NL"/>
        </w:rPr>
        <w:t xml:space="preserve">gerubriceerde gegevens die op </w:t>
      </w:r>
      <w:r w:rsidR="00A476F4">
        <w:rPr>
          <w:lang w:val="nl-NL"/>
        </w:rPr>
        <w:t>he</w:t>
      </w:r>
      <w:r w:rsidR="00755311">
        <w:rPr>
          <w:lang w:val="nl-NL"/>
        </w:rPr>
        <w:t xml:space="preserve">t moment </w:t>
      </w:r>
      <w:r w:rsidR="00A476F4">
        <w:rPr>
          <w:lang w:val="nl-NL"/>
        </w:rPr>
        <w:t xml:space="preserve">van beëindiging </w:t>
      </w:r>
      <w:r w:rsidR="000565F8">
        <w:rPr>
          <w:lang w:val="nl-NL"/>
        </w:rPr>
        <w:t>onder de reikwijdte van het V</w:t>
      </w:r>
      <w:r w:rsidR="00755311">
        <w:rPr>
          <w:lang w:val="nl-NL"/>
        </w:rPr>
        <w:t>erdrag v</w:t>
      </w:r>
      <w:r w:rsidR="00A476F4">
        <w:rPr>
          <w:lang w:val="nl-NL"/>
        </w:rPr>
        <w:t>al</w:t>
      </w:r>
      <w:r w:rsidR="00755311">
        <w:rPr>
          <w:lang w:val="nl-NL"/>
        </w:rPr>
        <w:t xml:space="preserve">len, </w:t>
      </w:r>
      <w:r w:rsidR="00A476F4">
        <w:rPr>
          <w:lang w:val="nl-NL"/>
        </w:rPr>
        <w:t>zullen</w:t>
      </w:r>
      <w:r w:rsidR="00755311">
        <w:rPr>
          <w:lang w:val="nl-NL"/>
        </w:rPr>
        <w:t xml:space="preserve"> de bescherming van het </w:t>
      </w:r>
      <w:r w:rsidR="000565F8">
        <w:rPr>
          <w:lang w:val="nl-NL"/>
        </w:rPr>
        <w:t>V</w:t>
      </w:r>
      <w:r w:rsidR="00755311">
        <w:rPr>
          <w:lang w:val="nl-NL"/>
        </w:rPr>
        <w:t xml:space="preserve">erdrag </w:t>
      </w:r>
      <w:r w:rsidR="00A476F4">
        <w:rPr>
          <w:lang w:val="nl-NL"/>
        </w:rPr>
        <w:t>be</w:t>
      </w:r>
      <w:r w:rsidR="00755311">
        <w:rPr>
          <w:lang w:val="nl-NL"/>
        </w:rPr>
        <w:t xml:space="preserve">houden zolang ze </w:t>
      </w:r>
      <w:r w:rsidR="00C304B4">
        <w:rPr>
          <w:lang w:val="nl-NL"/>
        </w:rPr>
        <w:t xml:space="preserve">een </w:t>
      </w:r>
      <w:r w:rsidR="0012114B">
        <w:rPr>
          <w:lang w:val="nl-NL"/>
        </w:rPr>
        <w:t xml:space="preserve">onder het Verdrag verkregen </w:t>
      </w:r>
      <w:r w:rsidR="00E14436">
        <w:rPr>
          <w:lang w:val="nl-NL"/>
        </w:rPr>
        <w:t>nationale</w:t>
      </w:r>
      <w:r w:rsidR="00A476F4">
        <w:rPr>
          <w:lang w:val="nl-NL"/>
        </w:rPr>
        <w:t xml:space="preserve"> </w:t>
      </w:r>
      <w:r w:rsidR="00E14436">
        <w:rPr>
          <w:lang w:val="nl-NL"/>
        </w:rPr>
        <w:t xml:space="preserve">rubricering </w:t>
      </w:r>
      <w:r w:rsidR="00A476F4">
        <w:rPr>
          <w:lang w:val="nl-NL"/>
        </w:rPr>
        <w:t>be</w:t>
      </w:r>
      <w:r w:rsidR="00755311">
        <w:rPr>
          <w:lang w:val="nl-NL"/>
        </w:rPr>
        <w:t xml:space="preserve">houden. </w:t>
      </w:r>
    </w:p>
    <w:p w:rsidR="002D37D3" w:rsidP="008C343A" w:rsidRDefault="002D37D3" w14:paraId="44B89AA0" w14:textId="036B72A0">
      <w:pPr>
        <w:spacing w:line="360" w:lineRule="auto"/>
        <w:jc w:val="both"/>
        <w:rPr>
          <w:b/>
          <w:lang w:val="nl-NL"/>
        </w:rPr>
      </w:pPr>
      <w:r>
        <w:rPr>
          <w:b/>
          <w:lang w:val="nl-NL"/>
        </w:rPr>
        <w:t xml:space="preserve">Bijlage </w:t>
      </w:r>
    </w:p>
    <w:p w:rsidR="009D19FC" w:rsidP="008C343A" w:rsidRDefault="002D37D3" w14:paraId="5E794EFF" w14:textId="41D120D7">
      <w:pPr>
        <w:spacing w:line="360" w:lineRule="auto"/>
        <w:jc w:val="both"/>
        <w:rPr>
          <w:lang w:val="nl-NL"/>
        </w:rPr>
      </w:pPr>
      <w:r w:rsidRPr="009D2ABF">
        <w:rPr>
          <w:lang w:val="nl-NL"/>
        </w:rPr>
        <w:t xml:space="preserve">In </w:t>
      </w:r>
      <w:r w:rsidR="007E328A">
        <w:rPr>
          <w:lang w:val="nl-NL"/>
        </w:rPr>
        <w:t xml:space="preserve">de </w:t>
      </w:r>
      <w:r w:rsidRPr="009D2ABF">
        <w:rPr>
          <w:lang w:val="nl-NL"/>
        </w:rPr>
        <w:t xml:space="preserve">Bijlage staan de </w:t>
      </w:r>
      <w:r w:rsidRPr="009D2ABF" w:rsidR="00B219B5">
        <w:rPr>
          <w:lang w:val="nl-NL"/>
        </w:rPr>
        <w:t xml:space="preserve">CSA’s, als </w:t>
      </w:r>
      <w:r w:rsidRPr="009D2ABF" w:rsidR="00DE1540">
        <w:rPr>
          <w:lang w:val="nl-NL"/>
        </w:rPr>
        <w:t>verantwoordelijke</w:t>
      </w:r>
      <w:r w:rsidRPr="009D2ABF">
        <w:rPr>
          <w:lang w:val="nl-NL"/>
        </w:rPr>
        <w:t xml:space="preserve"> autoriteiten</w:t>
      </w:r>
      <w:r w:rsidRPr="009D2ABF" w:rsidR="00B219B5">
        <w:rPr>
          <w:lang w:val="nl-NL"/>
        </w:rPr>
        <w:t>,</w:t>
      </w:r>
      <w:r w:rsidRPr="009D2ABF">
        <w:rPr>
          <w:lang w:val="nl-NL"/>
        </w:rPr>
        <w:t xml:space="preserve"> voor </w:t>
      </w:r>
      <w:r w:rsidRPr="00377259">
        <w:rPr>
          <w:lang w:val="nl-NL"/>
        </w:rPr>
        <w:t xml:space="preserve">Nederland en </w:t>
      </w:r>
      <w:r w:rsidRPr="00377259" w:rsidR="00377259">
        <w:rPr>
          <w:lang w:val="nl-NL"/>
        </w:rPr>
        <w:t>Zweden</w:t>
      </w:r>
      <w:r w:rsidRPr="00377259" w:rsidR="00476C9D">
        <w:rPr>
          <w:lang w:val="nl-NL"/>
        </w:rPr>
        <w:t xml:space="preserve"> </w:t>
      </w:r>
      <w:r w:rsidRPr="00377259">
        <w:rPr>
          <w:lang w:val="nl-NL"/>
        </w:rPr>
        <w:t>opgenomen</w:t>
      </w:r>
      <w:r w:rsidRPr="009D2ABF">
        <w:rPr>
          <w:lang w:val="nl-NL"/>
        </w:rPr>
        <w:t>.</w:t>
      </w:r>
    </w:p>
    <w:p w:rsidR="00377259" w:rsidP="008C343A" w:rsidRDefault="009D19FC" w14:paraId="762CB14B" w14:textId="4B5D422D">
      <w:pPr>
        <w:spacing w:line="360" w:lineRule="auto"/>
        <w:jc w:val="both"/>
        <w:rPr>
          <w:lang w:val="nl-NL"/>
        </w:rPr>
      </w:pPr>
      <w:r w:rsidRPr="009D19FC">
        <w:rPr>
          <w:lang w:val="nl-NL"/>
        </w:rPr>
        <w:t xml:space="preserve">In Zweden </w:t>
      </w:r>
      <w:r w:rsidR="00A43D47">
        <w:rPr>
          <w:lang w:val="nl-NL"/>
        </w:rPr>
        <w:t xml:space="preserve">zijn de taken van de CSA die uit dit </w:t>
      </w:r>
      <w:r w:rsidR="00304543">
        <w:rPr>
          <w:lang w:val="nl-NL"/>
        </w:rPr>
        <w:t>V</w:t>
      </w:r>
      <w:r w:rsidR="00A43D47">
        <w:rPr>
          <w:lang w:val="nl-NL"/>
        </w:rPr>
        <w:t xml:space="preserve">erdrag voortvloeien verdeeld over drie </w:t>
      </w:r>
      <w:r w:rsidR="004D342F">
        <w:rPr>
          <w:lang w:val="nl-NL"/>
        </w:rPr>
        <w:t>autoriteiten</w:t>
      </w:r>
      <w:r>
        <w:rPr>
          <w:lang w:val="nl-NL"/>
        </w:rPr>
        <w:t xml:space="preserve">. </w:t>
      </w:r>
      <w:r w:rsidRPr="009D19FC">
        <w:rPr>
          <w:lang w:val="nl-NL"/>
        </w:rPr>
        <w:t xml:space="preserve">Zo is </w:t>
      </w:r>
      <w:r>
        <w:rPr>
          <w:lang w:val="nl-NL"/>
        </w:rPr>
        <w:t>de</w:t>
      </w:r>
      <w:r w:rsidRPr="009D19FC">
        <w:rPr>
          <w:lang w:val="nl-NL"/>
        </w:rPr>
        <w:t xml:space="preserve"> Military Intelligence </w:t>
      </w:r>
      <w:proofErr w:type="spellStart"/>
      <w:r w:rsidRPr="009D19FC">
        <w:rPr>
          <w:lang w:val="nl-NL"/>
        </w:rPr>
        <w:t>and</w:t>
      </w:r>
      <w:proofErr w:type="spellEnd"/>
      <w:r w:rsidRPr="009D19FC">
        <w:rPr>
          <w:lang w:val="nl-NL"/>
        </w:rPr>
        <w:t xml:space="preserve"> Security Service, </w:t>
      </w:r>
      <w:proofErr w:type="spellStart"/>
      <w:r w:rsidRPr="009D19FC">
        <w:rPr>
          <w:lang w:val="nl-NL"/>
        </w:rPr>
        <w:t>Swedish</w:t>
      </w:r>
      <w:proofErr w:type="spellEnd"/>
      <w:r w:rsidRPr="009D19FC">
        <w:rPr>
          <w:lang w:val="nl-NL"/>
        </w:rPr>
        <w:t xml:space="preserve"> </w:t>
      </w:r>
      <w:proofErr w:type="spellStart"/>
      <w:r w:rsidRPr="009D19FC">
        <w:rPr>
          <w:lang w:val="nl-NL"/>
        </w:rPr>
        <w:t>Armed</w:t>
      </w:r>
      <w:proofErr w:type="spellEnd"/>
      <w:r w:rsidRPr="009D19FC">
        <w:rPr>
          <w:lang w:val="nl-NL"/>
        </w:rPr>
        <w:t xml:space="preserve"> </w:t>
      </w:r>
      <w:proofErr w:type="spellStart"/>
      <w:r w:rsidRPr="009D19FC">
        <w:rPr>
          <w:lang w:val="nl-NL"/>
        </w:rPr>
        <w:t>Forces</w:t>
      </w:r>
      <w:proofErr w:type="spellEnd"/>
      <w:r w:rsidRPr="009D19FC">
        <w:rPr>
          <w:lang w:val="nl-NL"/>
        </w:rPr>
        <w:t xml:space="preserve"> (</w:t>
      </w:r>
      <w:proofErr w:type="spellStart"/>
      <w:r w:rsidRPr="009D19FC">
        <w:rPr>
          <w:lang w:val="nl-NL"/>
        </w:rPr>
        <w:t>Militära</w:t>
      </w:r>
      <w:proofErr w:type="spellEnd"/>
      <w:r w:rsidRPr="009D19FC">
        <w:rPr>
          <w:lang w:val="nl-NL"/>
        </w:rPr>
        <w:t xml:space="preserve"> </w:t>
      </w:r>
      <w:proofErr w:type="spellStart"/>
      <w:r w:rsidRPr="009D19FC">
        <w:rPr>
          <w:lang w:val="nl-NL"/>
        </w:rPr>
        <w:t>underrättelse</w:t>
      </w:r>
      <w:proofErr w:type="spellEnd"/>
      <w:r w:rsidRPr="009D19FC">
        <w:rPr>
          <w:lang w:val="nl-NL"/>
        </w:rPr>
        <w:t xml:space="preserve">- och </w:t>
      </w:r>
      <w:proofErr w:type="spellStart"/>
      <w:r w:rsidRPr="009D19FC">
        <w:rPr>
          <w:lang w:val="nl-NL"/>
        </w:rPr>
        <w:t>säkerhetstjänsten</w:t>
      </w:r>
      <w:proofErr w:type="spellEnd"/>
      <w:r w:rsidRPr="009D19FC">
        <w:rPr>
          <w:lang w:val="nl-NL"/>
        </w:rPr>
        <w:t xml:space="preserve">, </w:t>
      </w:r>
      <w:proofErr w:type="spellStart"/>
      <w:r w:rsidRPr="009D19FC">
        <w:rPr>
          <w:lang w:val="nl-NL"/>
        </w:rPr>
        <w:t>Försvarsmakten</w:t>
      </w:r>
      <w:proofErr w:type="spellEnd"/>
      <w:r w:rsidRPr="009D19FC">
        <w:rPr>
          <w:lang w:val="nl-NL"/>
        </w:rPr>
        <w:t>)</w:t>
      </w:r>
      <w:r>
        <w:rPr>
          <w:lang w:val="nl-NL"/>
        </w:rPr>
        <w:t xml:space="preserve"> verantw</w:t>
      </w:r>
      <w:r w:rsidR="00A43D47">
        <w:rPr>
          <w:lang w:val="nl-NL"/>
        </w:rPr>
        <w:t xml:space="preserve">oordelijk voor hetgeen onder het militaire domain valt. </w:t>
      </w:r>
      <w:r w:rsidRPr="00A43D47" w:rsidR="00A43D47">
        <w:rPr>
          <w:lang w:val="nl-NL"/>
        </w:rPr>
        <w:t xml:space="preserve">De </w:t>
      </w:r>
      <w:proofErr w:type="spellStart"/>
      <w:r w:rsidR="00393FC3">
        <w:rPr>
          <w:lang w:val="nl-NL"/>
        </w:rPr>
        <w:t>Swedish</w:t>
      </w:r>
      <w:proofErr w:type="spellEnd"/>
      <w:r w:rsidR="00393FC3">
        <w:rPr>
          <w:lang w:val="nl-NL"/>
        </w:rPr>
        <w:t xml:space="preserve"> </w:t>
      </w:r>
      <w:r w:rsidRPr="00A43D47" w:rsidR="00A43D47">
        <w:rPr>
          <w:lang w:val="nl-NL"/>
        </w:rPr>
        <w:t xml:space="preserve">Security </w:t>
      </w:r>
      <w:proofErr w:type="spellStart"/>
      <w:r w:rsidR="00393FC3">
        <w:rPr>
          <w:lang w:val="nl-NL"/>
        </w:rPr>
        <w:t>Police</w:t>
      </w:r>
      <w:proofErr w:type="spellEnd"/>
      <w:r w:rsidRPr="00A43D47" w:rsidR="00A43D47">
        <w:rPr>
          <w:lang w:val="nl-NL"/>
        </w:rPr>
        <w:t xml:space="preserve"> (</w:t>
      </w:r>
      <w:proofErr w:type="spellStart"/>
      <w:r w:rsidRPr="00A43D47" w:rsidR="00A43D47">
        <w:rPr>
          <w:lang w:val="nl-NL"/>
        </w:rPr>
        <w:t>Säkerhetspolisen</w:t>
      </w:r>
      <w:proofErr w:type="spellEnd"/>
      <w:r w:rsidRPr="00A43D47" w:rsidR="00A43D47">
        <w:rPr>
          <w:lang w:val="nl-NL"/>
        </w:rPr>
        <w:t xml:space="preserve">) </w:t>
      </w:r>
      <w:r w:rsidRPr="00377259" w:rsidR="00A43D47">
        <w:rPr>
          <w:lang w:val="nl-NL"/>
        </w:rPr>
        <w:t xml:space="preserve">is </w:t>
      </w:r>
      <w:r w:rsidR="004D342F">
        <w:rPr>
          <w:lang w:val="nl-NL"/>
        </w:rPr>
        <w:t xml:space="preserve">de </w:t>
      </w:r>
      <w:r w:rsidR="00A43D47">
        <w:rPr>
          <w:lang w:val="nl-NL"/>
        </w:rPr>
        <w:t xml:space="preserve">verantwoordelijke autoriteit </w:t>
      </w:r>
      <w:r w:rsidR="004D342F">
        <w:rPr>
          <w:lang w:val="nl-NL"/>
        </w:rPr>
        <w:t>voor</w:t>
      </w:r>
      <w:r w:rsidR="00A43D47">
        <w:rPr>
          <w:lang w:val="nl-NL"/>
        </w:rPr>
        <w:t xml:space="preserve"> het</w:t>
      </w:r>
      <w:r w:rsidRPr="00377259" w:rsidR="00A43D47">
        <w:rPr>
          <w:lang w:val="nl-NL"/>
        </w:rPr>
        <w:t xml:space="preserve"> </w:t>
      </w:r>
      <w:r w:rsidRPr="00A43D47" w:rsidR="00A43D47">
        <w:rPr>
          <w:lang w:val="nl-NL"/>
        </w:rPr>
        <w:t>civiele</w:t>
      </w:r>
      <w:r w:rsidR="00A43D47">
        <w:rPr>
          <w:lang w:val="nl-NL"/>
        </w:rPr>
        <w:t xml:space="preserve"> domein. </w:t>
      </w:r>
      <w:r w:rsidRPr="00A43D47" w:rsidR="00A43D47">
        <w:rPr>
          <w:lang w:val="nl-NL"/>
        </w:rPr>
        <w:t>T</w:t>
      </w:r>
      <w:r w:rsidRPr="00377259" w:rsidR="00A43D47">
        <w:rPr>
          <w:lang w:val="nl-NL"/>
        </w:rPr>
        <w:t>ot slot is de</w:t>
      </w:r>
      <w:r w:rsidRPr="00A43D47" w:rsidR="00A43D47">
        <w:rPr>
          <w:lang w:val="nl-NL"/>
        </w:rPr>
        <w:t xml:space="preserve"> </w:t>
      </w:r>
      <w:proofErr w:type="spellStart"/>
      <w:r w:rsidRPr="00A43D47" w:rsidR="00A43D47">
        <w:rPr>
          <w:lang w:val="nl-NL"/>
        </w:rPr>
        <w:t>Swedish</w:t>
      </w:r>
      <w:proofErr w:type="spellEnd"/>
      <w:r w:rsidRPr="00A43D47" w:rsidR="00A43D47">
        <w:rPr>
          <w:lang w:val="nl-NL"/>
        </w:rPr>
        <w:t xml:space="preserve"> </w:t>
      </w:r>
      <w:proofErr w:type="spellStart"/>
      <w:r w:rsidRPr="00A43D47" w:rsidR="00A43D47">
        <w:rPr>
          <w:lang w:val="nl-NL"/>
        </w:rPr>
        <w:t>Defence</w:t>
      </w:r>
      <w:proofErr w:type="spellEnd"/>
      <w:r w:rsidRPr="00A43D47" w:rsidR="00A43D47">
        <w:rPr>
          <w:lang w:val="nl-NL"/>
        </w:rPr>
        <w:t xml:space="preserve"> Materiel Administration (</w:t>
      </w:r>
      <w:proofErr w:type="spellStart"/>
      <w:r w:rsidRPr="00A43D47" w:rsidR="00A43D47">
        <w:rPr>
          <w:lang w:val="nl-NL"/>
        </w:rPr>
        <w:t>Försvarets</w:t>
      </w:r>
      <w:proofErr w:type="spellEnd"/>
      <w:r w:rsidRPr="00A43D47" w:rsidR="00A43D47">
        <w:rPr>
          <w:lang w:val="nl-NL"/>
        </w:rPr>
        <w:t xml:space="preserve"> </w:t>
      </w:r>
      <w:proofErr w:type="spellStart"/>
      <w:r w:rsidRPr="00A43D47" w:rsidR="00A43D47">
        <w:rPr>
          <w:lang w:val="nl-NL"/>
        </w:rPr>
        <w:t>Materielverk</w:t>
      </w:r>
      <w:proofErr w:type="spellEnd"/>
      <w:r w:rsidRPr="00377259" w:rsidR="00A43D47">
        <w:rPr>
          <w:lang w:val="nl-NL"/>
        </w:rPr>
        <w:t>)</w:t>
      </w:r>
      <w:r w:rsidRPr="00377259" w:rsidR="004D342F">
        <w:rPr>
          <w:lang w:val="nl-NL"/>
        </w:rPr>
        <w:t xml:space="preserve"> </w:t>
      </w:r>
      <w:r w:rsidR="004D342F">
        <w:rPr>
          <w:lang w:val="nl-NL"/>
        </w:rPr>
        <w:t xml:space="preserve">de verantwoordelijke autoriteit ten aanzien van de implementatie en de uitvoering van de </w:t>
      </w:r>
      <w:r w:rsidRPr="004D342F" w:rsidR="004D342F">
        <w:rPr>
          <w:lang w:val="nl-NL"/>
        </w:rPr>
        <w:t xml:space="preserve">verplichtingen </w:t>
      </w:r>
      <w:r w:rsidR="004D342F">
        <w:rPr>
          <w:lang w:val="nl-NL"/>
        </w:rPr>
        <w:t xml:space="preserve">uit dit </w:t>
      </w:r>
      <w:r w:rsidR="00F41BD2">
        <w:rPr>
          <w:lang w:val="nl-NL"/>
        </w:rPr>
        <w:t>V</w:t>
      </w:r>
      <w:r w:rsidR="004D342F">
        <w:rPr>
          <w:lang w:val="nl-NL"/>
        </w:rPr>
        <w:t xml:space="preserve">erdrag die betrekking hebben op </w:t>
      </w:r>
      <w:r w:rsidRPr="004D342F" w:rsidR="004D342F">
        <w:rPr>
          <w:lang w:val="nl-NL"/>
        </w:rPr>
        <w:t>gerubriceerde contracten</w:t>
      </w:r>
      <w:r w:rsidR="004D342F">
        <w:rPr>
          <w:lang w:val="nl-NL"/>
        </w:rPr>
        <w:t xml:space="preserve">. Deze autoriteiten werken nauw samen met elkaar. </w:t>
      </w:r>
      <w:r w:rsidR="008F4923">
        <w:rPr>
          <w:lang w:val="nl-NL"/>
        </w:rPr>
        <w:t xml:space="preserve">In de praktijk betekent dit onder andere dat </w:t>
      </w:r>
      <w:r w:rsidR="00304D42">
        <w:rPr>
          <w:lang w:val="nl-NL"/>
        </w:rPr>
        <w:t>i</w:t>
      </w:r>
      <w:r w:rsidR="004D342F">
        <w:rPr>
          <w:lang w:val="nl-NL"/>
        </w:rPr>
        <w:t>ndien de Nederlandse CSA een verzoek</w:t>
      </w:r>
      <w:r w:rsidR="00EF681C">
        <w:rPr>
          <w:lang w:val="nl-NL"/>
        </w:rPr>
        <w:t xml:space="preserve"> indient</w:t>
      </w:r>
      <w:r w:rsidR="004D342F">
        <w:rPr>
          <w:lang w:val="nl-NL"/>
        </w:rPr>
        <w:t xml:space="preserve"> </w:t>
      </w:r>
      <w:r w:rsidR="00304D42">
        <w:rPr>
          <w:lang w:val="nl-NL"/>
        </w:rPr>
        <w:t xml:space="preserve">bij </w:t>
      </w:r>
      <w:r w:rsidR="004D342F">
        <w:rPr>
          <w:lang w:val="nl-NL"/>
        </w:rPr>
        <w:t>de onjuiste Zweedse autoriteit</w:t>
      </w:r>
      <w:r w:rsidR="00304D42">
        <w:rPr>
          <w:lang w:val="nl-NL"/>
        </w:rPr>
        <w:t xml:space="preserve"> </w:t>
      </w:r>
      <w:r w:rsidR="004D342F">
        <w:rPr>
          <w:lang w:val="nl-NL"/>
        </w:rPr>
        <w:t>de desbetreffende autoriteit</w:t>
      </w:r>
      <w:r w:rsidR="00304D42">
        <w:rPr>
          <w:lang w:val="nl-NL"/>
        </w:rPr>
        <w:t xml:space="preserve"> </w:t>
      </w:r>
      <w:r w:rsidR="004D342F">
        <w:rPr>
          <w:lang w:val="nl-NL"/>
        </w:rPr>
        <w:t xml:space="preserve">het verzoek </w:t>
      </w:r>
      <w:r w:rsidR="008F4923">
        <w:rPr>
          <w:lang w:val="nl-NL"/>
        </w:rPr>
        <w:t xml:space="preserve">uit eigen beweging </w:t>
      </w:r>
      <w:r w:rsidR="004D342F">
        <w:rPr>
          <w:lang w:val="nl-NL"/>
        </w:rPr>
        <w:t>naar de juiste autoriteit</w:t>
      </w:r>
      <w:r w:rsidR="00304D42">
        <w:rPr>
          <w:lang w:val="nl-NL"/>
        </w:rPr>
        <w:t xml:space="preserve"> zal </w:t>
      </w:r>
      <w:r w:rsidR="004D342F">
        <w:rPr>
          <w:lang w:val="nl-NL"/>
        </w:rPr>
        <w:t>door</w:t>
      </w:r>
      <w:r w:rsidR="00004582">
        <w:rPr>
          <w:lang w:val="nl-NL"/>
        </w:rPr>
        <w:t>zenden</w:t>
      </w:r>
      <w:r w:rsidR="004D342F">
        <w:rPr>
          <w:lang w:val="nl-NL"/>
        </w:rPr>
        <w:t>.</w:t>
      </w:r>
      <w:r w:rsidR="00377259">
        <w:rPr>
          <w:lang w:val="nl-NL"/>
        </w:rPr>
        <w:t xml:space="preserve"> </w:t>
      </w:r>
    </w:p>
    <w:p w:rsidRPr="00046E89" w:rsidR="00161964" w:rsidP="008C343A" w:rsidRDefault="002D37D3" w14:paraId="6EF5B6A7" w14:textId="4F652441">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r>
        <w:rPr>
          <w:b/>
          <w:u w:val="single"/>
          <w:lang w:val="nl-NL"/>
        </w:rPr>
        <w:t>Een ieder verbindende bepalingen</w:t>
      </w:r>
    </w:p>
    <w:p w:rsidRPr="007D2357" w:rsidR="007D2357" w:rsidP="008C343A" w:rsidRDefault="00D613CB" w14:paraId="5204858D" w14:textId="10D7808D">
      <w:pPr>
        <w:spacing w:line="360" w:lineRule="auto"/>
        <w:jc w:val="both"/>
        <w:rPr>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opleggen. Het </w:t>
      </w:r>
      <w:r w:rsidRPr="007A3355">
        <w:rPr>
          <w:lang w:val="nl-NL"/>
        </w:rPr>
        <w:t xml:space="preserve">gaat hierbij </w:t>
      </w:r>
      <w:r w:rsidRPr="009D19FC">
        <w:rPr>
          <w:lang w:val="nl-NL"/>
        </w:rPr>
        <w:t xml:space="preserve">om </w:t>
      </w:r>
      <w:r w:rsidRPr="009D19FC" w:rsidR="00B01D3E">
        <w:rPr>
          <w:lang w:val="nl-NL"/>
        </w:rPr>
        <w:t xml:space="preserve">artikel </w:t>
      </w:r>
      <w:r w:rsidRPr="009D19FC" w:rsidR="009D19FC">
        <w:rPr>
          <w:lang w:val="nl-NL"/>
        </w:rPr>
        <w:t>4, tweede en derde lid, artikel 8, eerste lid, artikel 9, artikel 10, artikel 11 en artikel 12</w:t>
      </w:r>
      <w:r w:rsidRPr="009D19FC" w:rsidR="00B01D3E">
        <w:rPr>
          <w:lang w:val="nl-NL"/>
        </w:rPr>
        <w:t xml:space="preserve">, </w:t>
      </w:r>
      <w:r w:rsidRPr="009D19FC" w:rsidR="00A646F8">
        <w:rPr>
          <w:lang w:val="nl-NL"/>
        </w:rPr>
        <w:t xml:space="preserve">tweede </w:t>
      </w:r>
      <w:r w:rsidRPr="009D19FC" w:rsidR="00A85C15">
        <w:rPr>
          <w:lang w:val="nl-NL"/>
        </w:rPr>
        <w:t>lid,</w:t>
      </w:r>
      <w:r w:rsidR="007E328A">
        <w:rPr>
          <w:lang w:val="nl-NL"/>
        </w:rPr>
        <w:t xml:space="preserve"> </w:t>
      </w:r>
      <w:r w:rsidRPr="009D19FC">
        <w:rPr>
          <w:lang w:val="nl-NL"/>
        </w:rPr>
        <w:t>in</w:t>
      </w:r>
      <w:r w:rsidRPr="007A3355">
        <w:rPr>
          <w:lang w:val="nl-NL"/>
        </w:rPr>
        <w:t xml:space="preserve"> verband</w:t>
      </w:r>
      <w:r>
        <w:rPr>
          <w:lang w:val="nl-NL"/>
        </w:rPr>
        <w:t xml:space="preserve"> met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00C307AE" w:rsidRDefault="00C307AE" w14:paraId="2F553BD6" w14:textId="77777777">
      <w:pPr>
        <w:spacing w:after="0"/>
        <w:rPr>
          <w:b/>
          <w:u w:val="single"/>
          <w:lang w:val="nl-NL"/>
        </w:rPr>
      </w:pPr>
      <w:r>
        <w:rPr>
          <w:b/>
          <w:u w:val="single"/>
          <w:lang w:val="nl-NL"/>
        </w:rPr>
        <w:br w:type="page"/>
      </w:r>
    </w:p>
    <w:p w:rsidRPr="00FF14B2" w:rsidR="00D1627A" w:rsidP="008C343A" w:rsidRDefault="00D1627A" w14:paraId="128462FE" w14:textId="4B0C3B8C">
      <w:pPr>
        <w:spacing w:line="360" w:lineRule="auto"/>
        <w:jc w:val="both"/>
        <w:rPr>
          <w:b/>
          <w:u w:val="single"/>
          <w:lang w:val="nl-NL"/>
        </w:rPr>
      </w:pPr>
      <w:proofErr w:type="spellStart"/>
      <w:r w:rsidRPr="00FF14B2">
        <w:rPr>
          <w:b/>
          <w:u w:val="single"/>
          <w:lang w:val="nl-NL"/>
        </w:rPr>
        <w:lastRenderedPageBreak/>
        <w:t>Koninkrijkspositie</w:t>
      </w:r>
      <w:proofErr w:type="spellEnd"/>
    </w:p>
    <w:p w:rsidRPr="00A9701A" w:rsidR="00D1627A" w:rsidP="008C343A" w:rsidRDefault="00D1627A" w14:paraId="7BD66BE8" w14:textId="4FDB48FD">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sidR="00280FAD">
        <w:rPr>
          <w:lang w:val="nl-NL"/>
        </w:rPr>
        <w:t xml:space="preserve"> (zie ook artikel 1</w:t>
      </w:r>
      <w:r w:rsidR="00A646F8">
        <w:rPr>
          <w:lang w:val="nl-NL"/>
        </w:rPr>
        <w:t>6</w:t>
      </w:r>
      <w:r w:rsidR="00280FAD">
        <w:rPr>
          <w:lang w:val="nl-NL"/>
        </w:rPr>
        <w:t>, tweede lid)</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w:t>
      </w:r>
      <w:r w:rsidR="001C2C0E">
        <w:rPr>
          <w:lang w:val="nl-NL"/>
        </w:rPr>
        <w:t>bijvoorbeeld</w:t>
      </w:r>
      <w:r w:rsidR="007D2357">
        <w:rPr>
          <w:lang w:val="nl-NL"/>
        </w:rPr>
        <w:t xml:space="preserve"> met </w:t>
      </w:r>
      <w:r w:rsidR="005B0F2E">
        <w:rPr>
          <w:lang w:val="nl-NL"/>
        </w:rPr>
        <w:t xml:space="preserve">de </w:t>
      </w:r>
      <w:r w:rsidR="00A85C15">
        <w:rPr>
          <w:lang w:val="nl-NL"/>
        </w:rPr>
        <w:t>R</w:t>
      </w:r>
      <w:r w:rsidR="005B0F2E">
        <w:rPr>
          <w:lang w:val="nl-NL"/>
        </w:rPr>
        <w:t xml:space="preserve">epubliek </w:t>
      </w:r>
      <w:r w:rsidR="00782072">
        <w:rPr>
          <w:lang w:val="nl-NL"/>
        </w:rPr>
        <w:t>Polen</w:t>
      </w:r>
      <w:r w:rsidR="007D2357">
        <w:rPr>
          <w:lang w:val="nl-NL"/>
        </w:rPr>
        <w:t xml:space="preserve">, </w:t>
      </w:r>
      <w:proofErr w:type="spellStart"/>
      <w:r w:rsidR="007D2357">
        <w:rPr>
          <w:lang w:val="nl-NL"/>
        </w:rPr>
        <w:t>Trb</w:t>
      </w:r>
      <w:proofErr w:type="spellEnd"/>
      <w:r w:rsidR="007D2357">
        <w:rPr>
          <w:lang w:val="nl-NL"/>
        </w:rPr>
        <w:t>. 20</w:t>
      </w:r>
      <w:r w:rsidR="006825AB">
        <w:rPr>
          <w:lang w:val="nl-NL"/>
        </w:rPr>
        <w:t>2</w:t>
      </w:r>
      <w:r w:rsidR="00782072">
        <w:rPr>
          <w:lang w:val="nl-NL"/>
        </w:rPr>
        <w:t>3</w:t>
      </w:r>
      <w:r w:rsidR="007D2357">
        <w:rPr>
          <w:lang w:val="nl-NL"/>
        </w:rPr>
        <w:t xml:space="preserve">, </w:t>
      </w:r>
      <w:r w:rsidR="00930E9A">
        <w:rPr>
          <w:lang w:val="nl-NL"/>
        </w:rPr>
        <w:t>18</w:t>
      </w:r>
      <w:r w:rsidR="007D2357">
        <w:rPr>
          <w:lang w:val="nl-NL"/>
        </w:rPr>
        <w:t>)</w:t>
      </w:r>
      <w:r w:rsidRPr="007D2357" w:rsidR="007D2357">
        <w:rPr>
          <w:lang w:val="nl-NL"/>
        </w:rPr>
        <w:t xml:space="preserve">. Dit maakt het mogelijk voor bedrijven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om gerubriceerde opdrachten voor </w:t>
      </w:r>
      <w:r w:rsidRPr="00377259" w:rsidR="007D2357">
        <w:rPr>
          <w:lang w:val="nl-NL"/>
        </w:rPr>
        <w:t xml:space="preserve">de </w:t>
      </w:r>
      <w:r w:rsidRPr="00377259" w:rsidR="00FB30BE">
        <w:rPr>
          <w:lang w:val="nl-NL"/>
        </w:rPr>
        <w:t>Zweedse</w:t>
      </w:r>
      <w:r w:rsidRPr="00377259" w:rsidR="00476C9D">
        <w:rPr>
          <w:lang w:val="nl-NL"/>
        </w:rPr>
        <w:t xml:space="preserve"> </w:t>
      </w:r>
      <w:r w:rsidRPr="00377259" w:rsidR="007D2357">
        <w:rPr>
          <w:lang w:val="nl-NL"/>
        </w:rPr>
        <w:t xml:space="preserve">overheid uit te voeren en maakt het tevens mogelijk om informatie die door de </w:t>
      </w:r>
      <w:r w:rsidRPr="00377259" w:rsidR="00FB30BE">
        <w:rPr>
          <w:lang w:val="nl-NL"/>
        </w:rPr>
        <w:t>Zweedse</w:t>
      </w:r>
      <w:r w:rsidRPr="00377259" w:rsidR="00476C9D">
        <w:rPr>
          <w:lang w:val="nl-NL"/>
        </w:rPr>
        <w:t xml:space="preserve"> </w:t>
      </w:r>
      <w:r w:rsidRPr="00377259" w:rsidR="007D2357">
        <w:rPr>
          <w:lang w:val="nl-NL"/>
        </w:rPr>
        <w:t>overheid wordt gedeeld met overheidsinstanties in het Caribische deel van Nederland te delen.</w:t>
      </w:r>
    </w:p>
    <w:p w:rsidR="00C32198" w:rsidP="008C343A" w:rsidRDefault="00C32198" w14:paraId="2A8EDFB5" w14:textId="77777777">
      <w:pPr>
        <w:spacing w:after="0" w:line="360" w:lineRule="auto"/>
        <w:jc w:val="both"/>
        <w:rPr>
          <w:lang w:val="nl-NL"/>
        </w:rPr>
      </w:pPr>
    </w:p>
    <w:p w:rsidR="00D1627A" w:rsidP="00C32198" w:rsidRDefault="00755311" w14:paraId="6F35269E" w14:textId="74981A71">
      <w:pPr>
        <w:spacing w:after="0"/>
        <w:jc w:val="both"/>
        <w:rPr>
          <w:lang w:val="nl-NL"/>
        </w:rPr>
      </w:pPr>
      <w:r>
        <w:rPr>
          <w:lang w:val="nl-NL"/>
        </w:rPr>
        <w:t xml:space="preserve">De </w:t>
      </w:r>
      <w:r w:rsidR="002C3719">
        <w:rPr>
          <w:lang w:val="nl-NL"/>
        </w:rPr>
        <w:t>M</w:t>
      </w:r>
      <w:r>
        <w:rPr>
          <w:lang w:val="nl-NL"/>
        </w:rPr>
        <w:t>inister van Binnenlandse Zaken en Koninkrijksrelaties</w:t>
      </w:r>
      <w:r w:rsidR="000D2CD7">
        <w:rPr>
          <w:lang w:val="nl-NL"/>
        </w:rPr>
        <w:t>,</w:t>
      </w:r>
    </w:p>
    <w:p w:rsidR="00795550" w:rsidP="00C32198" w:rsidRDefault="00795550" w14:paraId="1F73E255" w14:textId="77777777">
      <w:pPr>
        <w:spacing w:after="0"/>
        <w:jc w:val="both"/>
        <w:rPr>
          <w:lang w:val="nl-NL"/>
        </w:rPr>
      </w:pPr>
    </w:p>
    <w:p w:rsidR="00C32198" w:rsidP="00C32198" w:rsidRDefault="00C32198" w14:paraId="489E4503" w14:textId="77777777">
      <w:pPr>
        <w:spacing w:after="0"/>
        <w:jc w:val="both"/>
        <w:rPr>
          <w:lang w:val="nl-NL"/>
        </w:rPr>
      </w:pPr>
    </w:p>
    <w:p w:rsidR="00C32198" w:rsidP="00C32198" w:rsidRDefault="00C32198" w14:paraId="08834207" w14:textId="77777777">
      <w:pPr>
        <w:spacing w:after="0"/>
        <w:jc w:val="both"/>
        <w:rPr>
          <w:lang w:val="nl-NL"/>
        </w:rPr>
      </w:pPr>
    </w:p>
    <w:p w:rsidR="00C32198" w:rsidP="00C32198" w:rsidRDefault="00C32198" w14:paraId="42EF2933" w14:textId="77777777">
      <w:pPr>
        <w:spacing w:after="0"/>
        <w:jc w:val="both"/>
        <w:rPr>
          <w:lang w:val="nl-NL"/>
        </w:rPr>
      </w:pPr>
    </w:p>
    <w:p w:rsidR="00C32198" w:rsidP="00C32198" w:rsidRDefault="00C32198" w14:paraId="1E992BDC" w14:textId="77777777">
      <w:pPr>
        <w:spacing w:after="0"/>
        <w:jc w:val="both"/>
        <w:rPr>
          <w:lang w:val="nl-NL"/>
        </w:rPr>
      </w:pPr>
    </w:p>
    <w:p w:rsidR="00C32198" w:rsidP="00C32198" w:rsidRDefault="00C32198" w14:paraId="2B2FD660" w14:textId="77777777">
      <w:pPr>
        <w:spacing w:after="0"/>
        <w:jc w:val="both"/>
        <w:rPr>
          <w:lang w:val="nl-NL"/>
        </w:rPr>
      </w:pPr>
    </w:p>
    <w:p w:rsidR="00755311" w:rsidP="00C32198" w:rsidRDefault="00755311" w14:paraId="7B367E85" w14:textId="209F0880">
      <w:pPr>
        <w:spacing w:after="0"/>
        <w:jc w:val="both"/>
        <w:rPr>
          <w:lang w:val="nl-NL"/>
        </w:rPr>
      </w:pPr>
      <w:r>
        <w:rPr>
          <w:lang w:val="nl-NL"/>
        </w:rPr>
        <w:t xml:space="preserve">De </w:t>
      </w:r>
      <w:r w:rsidR="002C3719">
        <w:rPr>
          <w:lang w:val="nl-NL"/>
        </w:rPr>
        <w:t>M</w:t>
      </w:r>
      <w:r>
        <w:rPr>
          <w:lang w:val="nl-NL"/>
        </w:rPr>
        <w:t xml:space="preserve">inister van </w:t>
      </w:r>
      <w:r w:rsidR="00866638">
        <w:rPr>
          <w:lang w:val="nl-NL"/>
        </w:rPr>
        <w:t>Buitenlandse Zaken</w:t>
      </w:r>
      <w:r w:rsidR="000D2CD7">
        <w:rPr>
          <w:lang w:val="nl-NL"/>
        </w:rPr>
        <w:t>,</w:t>
      </w:r>
    </w:p>
    <w:p w:rsidR="00C32198" w:rsidP="00C32198" w:rsidRDefault="00C32198" w14:paraId="07D79B20" w14:textId="77777777">
      <w:pPr>
        <w:spacing w:after="0"/>
        <w:jc w:val="both"/>
        <w:rPr>
          <w:lang w:val="nl-NL"/>
        </w:rPr>
      </w:pPr>
    </w:p>
    <w:p w:rsidR="00C32198" w:rsidP="00C32198" w:rsidRDefault="00C32198" w14:paraId="3AF33AA5" w14:textId="77777777">
      <w:pPr>
        <w:spacing w:after="0"/>
        <w:jc w:val="both"/>
        <w:rPr>
          <w:lang w:val="nl-NL"/>
        </w:rPr>
      </w:pPr>
    </w:p>
    <w:p w:rsidR="00C32198" w:rsidP="00C32198" w:rsidRDefault="00C32198" w14:paraId="7577BC88" w14:textId="77777777">
      <w:pPr>
        <w:spacing w:after="0"/>
        <w:jc w:val="both"/>
        <w:rPr>
          <w:lang w:val="nl-NL"/>
        </w:rPr>
      </w:pPr>
    </w:p>
    <w:p w:rsidR="00C32198" w:rsidP="00C32198" w:rsidRDefault="00C32198" w14:paraId="61256189" w14:textId="77777777">
      <w:pPr>
        <w:spacing w:after="0"/>
        <w:jc w:val="both"/>
        <w:rPr>
          <w:lang w:val="nl-NL"/>
        </w:rPr>
      </w:pPr>
    </w:p>
    <w:p w:rsidR="00C32198" w:rsidP="00C32198" w:rsidRDefault="00C32198" w14:paraId="2CCDE83C" w14:textId="77777777">
      <w:pPr>
        <w:spacing w:after="0"/>
        <w:jc w:val="both"/>
        <w:rPr>
          <w:lang w:val="nl-NL"/>
        </w:rPr>
      </w:pPr>
    </w:p>
    <w:p w:rsidR="00C32198" w:rsidP="00C32198" w:rsidRDefault="00C32198" w14:paraId="6EA7F4D7" w14:textId="77777777">
      <w:pPr>
        <w:spacing w:after="0"/>
        <w:jc w:val="both"/>
        <w:rPr>
          <w:lang w:val="nl-NL"/>
        </w:rPr>
      </w:pPr>
    </w:p>
    <w:p w:rsidR="00C32198" w:rsidP="00C32198" w:rsidRDefault="00C32198" w14:paraId="7A1F7FD0" w14:textId="77777777">
      <w:pPr>
        <w:spacing w:after="0"/>
        <w:jc w:val="both"/>
        <w:rPr>
          <w:lang w:val="nl-NL"/>
        </w:rPr>
      </w:pPr>
    </w:p>
    <w:p w:rsidR="00A93D1F" w:rsidP="00C32198" w:rsidRDefault="00795550" w14:paraId="1B93C283" w14:textId="32C0C1A7">
      <w:pPr>
        <w:jc w:val="both"/>
        <w:rPr>
          <w:lang w:val="nl-NL"/>
        </w:rPr>
      </w:pPr>
      <w:r>
        <w:rPr>
          <w:lang w:val="nl-NL"/>
        </w:rPr>
        <w:t>De</w:t>
      </w:r>
      <w:r w:rsidR="00D1627A">
        <w:rPr>
          <w:lang w:val="nl-NL"/>
        </w:rPr>
        <w:t xml:space="preserve"> </w:t>
      </w:r>
      <w:r w:rsidR="002C3719">
        <w:rPr>
          <w:lang w:val="nl-NL"/>
        </w:rPr>
        <w:t>M</w:t>
      </w:r>
      <w:r w:rsidR="00D1627A">
        <w:rPr>
          <w:lang w:val="nl-NL"/>
        </w:rPr>
        <w:t xml:space="preserve">inister van </w:t>
      </w:r>
      <w:r w:rsidR="00866638">
        <w:rPr>
          <w:lang w:val="nl-NL"/>
        </w:rPr>
        <w:t>Defensie</w:t>
      </w:r>
      <w:r w:rsidR="00D1627A">
        <w:rPr>
          <w:lang w:val="nl-NL"/>
        </w:rPr>
        <w:t>,</w:t>
      </w:r>
    </w:p>
    <w:sectPr w:rsidR="00A93D1F" w:rsidSect="00C307AE">
      <w:footerReference w:type="default" r:id="rId12"/>
      <w:footerReference w:type="first" r:id="rId13"/>
      <w:pgSz w:w="12240" w:h="15840" w:code="1"/>
      <w:pgMar w:top="1440" w:right="1440" w:bottom="1560" w:left="1440" w:header="709" w:footer="709" w:gutter="0"/>
      <w:pgNumType w:chapStyle="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9479" w14:textId="77777777" w:rsidR="004F2251" w:rsidRDefault="004F2251" w:rsidP="00801B12">
      <w:pPr>
        <w:spacing w:after="0"/>
      </w:pPr>
      <w:r>
        <w:separator/>
      </w:r>
    </w:p>
  </w:endnote>
  <w:endnote w:type="continuationSeparator" w:id="0">
    <w:p w14:paraId="362F38C2" w14:textId="77777777" w:rsidR="004F2251" w:rsidRDefault="004F2251"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839" w14:textId="0F3BA8A7" w:rsidR="002F5E7D" w:rsidRDefault="002F5E7D">
    <w:pPr>
      <w:pStyle w:val="Footer"/>
      <w:jc w:val="right"/>
    </w:pPr>
    <w:r>
      <w:fldChar w:fldCharType="begin"/>
    </w:r>
    <w:r>
      <w:instrText xml:space="preserve"> PAGE   \* MERGEFORMAT </w:instrText>
    </w:r>
    <w:r>
      <w:fldChar w:fldCharType="separate"/>
    </w:r>
    <w:r w:rsidR="001D27B1">
      <w:rPr>
        <w:noProof/>
      </w:rPr>
      <w:t>8</w:t>
    </w:r>
    <w:r>
      <w:rPr>
        <w:noProof/>
      </w:rPr>
      <w:fldChar w:fldCharType="end"/>
    </w:r>
  </w:p>
  <w:p w14:paraId="4ABB56ED" w14:textId="77777777" w:rsidR="002F5E7D" w:rsidRDefault="002F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010295"/>
      <w:docPartObj>
        <w:docPartGallery w:val="Page Numbers (Bottom of Page)"/>
        <w:docPartUnique/>
      </w:docPartObj>
    </w:sdtPr>
    <w:sdtEndPr/>
    <w:sdtContent>
      <w:p w14:paraId="490BE172" w14:textId="5AB9D6CB" w:rsidR="00C32198" w:rsidRDefault="00C32198">
        <w:pPr>
          <w:pStyle w:val="Footer"/>
          <w:jc w:val="right"/>
        </w:pPr>
        <w:r>
          <w:fldChar w:fldCharType="begin"/>
        </w:r>
        <w:r>
          <w:instrText>PAGE   \* MERGEFORMAT</w:instrText>
        </w:r>
        <w:r>
          <w:fldChar w:fldCharType="separate"/>
        </w:r>
        <w:r>
          <w:rPr>
            <w:lang w:val="nl-NL"/>
          </w:rPr>
          <w:t>2</w:t>
        </w:r>
        <w:r>
          <w:fldChar w:fldCharType="end"/>
        </w:r>
      </w:p>
    </w:sdtContent>
  </w:sdt>
  <w:p w14:paraId="6B72B2DB" w14:textId="77777777" w:rsidR="00C32198" w:rsidRDefault="00C3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4D31" w14:textId="77777777" w:rsidR="004F2251" w:rsidRDefault="004F2251" w:rsidP="00801B12">
      <w:pPr>
        <w:spacing w:after="0"/>
      </w:pPr>
      <w:r>
        <w:separator/>
      </w:r>
    </w:p>
  </w:footnote>
  <w:footnote w:type="continuationSeparator" w:id="0">
    <w:p w14:paraId="486B7AB5" w14:textId="77777777" w:rsidR="004F2251" w:rsidRDefault="004F2251"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295779">
    <w:abstractNumId w:val="14"/>
  </w:num>
  <w:num w:numId="2" w16cid:durableId="1879656616">
    <w:abstractNumId w:val="6"/>
  </w:num>
  <w:num w:numId="3" w16cid:durableId="1673337191">
    <w:abstractNumId w:val="4"/>
  </w:num>
  <w:num w:numId="4" w16cid:durableId="140118258">
    <w:abstractNumId w:val="13"/>
  </w:num>
  <w:num w:numId="5" w16cid:durableId="729232272">
    <w:abstractNumId w:val="11"/>
  </w:num>
  <w:num w:numId="6" w16cid:durableId="214582308">
    <w:abstractNumId w:val="12"/>
  </w:num>
  <w:num w:numId="7" w16cid:durableId="2088335798">
    <w:abstractNumId w:val="0"/>
  </w:num>
  <w:num w:numId="8" w16cid:durableId="975262988">
    <w:abstractNumId w:val="5"/>
  </w:num>
  <w:num w:numId="9" w16cid:durableId="1225065582">
    <w:abstractNumId w:val="15"/>
  </w:num>
  <w:num w:numId="10" w16cid:durableId="1049190578">
    <w:abstractNumId w:val="3"/>
  </w:num>
  <w:num w:numId="11" w16cid:durableId="447241613">
    <w:abstractNumId w:val="9"/>
  </w:num>
  <w:num w:numId="12" w16cid:durableId="1510948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105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722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916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737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5002277">
    <w:abstractNumId w:val="17"/>
  </w:num>
  <w:num w:numId="18" w16cid:durableId="1645624333">
    <w:abstractNumId w:val="2"/>
  </w:num>
  <w:num w:numId="19" w16cid:durableId="580405574">
    <w:abstractNumId w:val="8"/>
  </w:num>
  <w:num w:numId="20" w16cid:durableId="90842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582"/>
    <w:rsid w:val="00004DC2"/>
    <w:rsid w:val="00007959"/>
    <w:rsid w:val="00007E2D"/>
    <w:rsid w:val="00012D6E"/>
    <w:rsid w:val="00012E3C"/>
    <w:rsid w:val="00017A2A"/>
    <w:rsid w:val="00021C78"/>
    <w:rsid w:val="00022016"/>
    <w:rsid w:val="00022995"/>
    <w:rsid w:val="00025731"/>
    <w:rsid w:val="000279D5"/>
    <w:rsid w:val="00027E15"/>
    <w:rsid w:val="00031A81"/>
    <w:rsid w:val="00032556"/>
    <w:rsid w:val="00033B51"/>
    <w:rsid w:val="00034BDA"/>
    <w:rsid w:val="00036AD5"/>
    <w:rsid w:val="00046914"/>
    <w:rsid w:val="00046E89"/>
    <w:rsid w:val="00050589"/>
    <w:rsid w:val="000532C9"/>
    <w:rsid w:val="000565F8"/>
    <w:rsid w:val="00060E8A"/>
    <w:rsid w:val="00061269"/>
    <w:rsid w:val="00066753"/>
    <w:rsid w:val="000700B3"/>
    <w:rsid w:val="000704A3"/>
    <w:rsid w:val="00070F3B"/>
    <w:rsid w:val="000723CC"/>
    <w:rsid w:val="000739C5"/>
    <w:rsid w:val="0007472F"/>
    <w:rsid w:val="00075B6B"/>
    <w:rsid w:val="00076319"/>
    <w:rsid w:val="00081795"/>
    <w:rsid w:val="00085419"/>
    <w:rsid w:val="00091DB8"/>
    <w:rsid w:val="000963B4"/>
    <w:rsid w:val="00096781"/>
    <w:rsid w:val="000975BC"/>
    <w:rsid w:val="000A006B"/>
    <w:rsid w:val="000A2A6F"/>
    <w:rsid w:val="000A351F"/>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1078CF"/>
    <w:rsid w:val="00107BE1"/>
    <w:rsid w:val="00112E38"/>
    <w:rsid w:val="00120CA7"/>
    <w:rsid w:val="00120CAE"/>
    <w:rsid w:val="0012114B"/>
    <w:rsid w:val="00121BCC"/>
    <w:rsid w:val="00122CEE"/>
    <w:rsid w:val="001231DE"/>
    <w:rsid w:val="0012328D"/>
    <w:rsid w:val="00123774"/>
    <w:rsid w:val="001238B7"/>
    <w:rsid w:val="00125A8E"/>
    <w:rsid w:val="0012680D"/>
    <w:rsid w:val="00131F11"/>
    <w:rsid w:val="00134B66"/>
    <w:rsid w:val="00135230"/>
    <w:rsid w:val="00142D6C"/>
    <w:rsid w:val="00142D75"/>
    <w:rsid w:val="001459EB"/>
    <w:rsid w:val="00146C35"/>
    <w:rsid w:val="001502C5"/>
    <w:rsid w:val="00154FA9"/>
    <w:rsid w:val="00155B03"/>
    <w:rsid w:val="00156C01"/>
    <w:rsid w:val="001614EC"/>
    <w:rsid w:val="00161964"/>
    <w:rsid w:val="00162165"/>
    <w:rsid w:val="001625AF"/>
    <w:rsid w:val="0016329B"/>
    <w:rsid w:val="00163955"/>
    <w:rsid w:val="00164F57"/>
    <w:rsid w:val="001676A9"/>
    <w:rsid w:val="00171423"/>
    <w:rsid w:val="00173001"/>
    <w:rsid w:val="0017571D"/>
    <w:rsid w:val="00177F92"/>
    <w:rsid w:val="001800CC"/>
    <w:rsid w:val="00180505"/>
    <w:rsid w:val="00182258"/>
    <w:rsid w:val="00182B6F"/>
    <w:rsid w:val="00183F6A"/>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777E"/>
    <w:rsid w:val="001C0564"/>
    <w:rsid w:val="001C27FA"/>
    <w:rsid w:val="001C2C0E"/>
    <w:rsid w:val="001C432B"/>
    <w:rsid w:val="001C4699"/>
    <w:rsid w:val="001C54B7"/>
    <w:rsid w:val="001D0106"/>
    <w:rsid w:val="001D27B1"/>
    <w:rsid w:val="001D3B86"/>
    <w:rsid w:val="001D3C5F"/>
    <w:rsid w:val="001D42A4"/>
    <w:rsid w:val="001D52E1"/>
    <w:rsid w:val="001D74AA"/>
    <w:rsid w:val="001D766A"/>
    <w:rsid w:val="001E3F60"/>
    <w:rsid w:val="001E5A98"/>
    <w:rsid w:val="001E6FB1"/>
    <w:rsid w:val="001E7DBD"/>
    <w:rsid w:val="001F07D5"/>
    <w:rsid w:val="001F198B"/>
    <w:rsid w:val="001F260F"/>
    <w:rsid w:val="001F271C"/>
    <w:rsid w:val="001F2795"/>
    <w:rsid w:val="001F4449"/>
    <w:rsid w:val="001F7533"/>
    <w:rsid w:val="001F78D9"/>
    <w:rsid w:val="002001C5"/>
    <w:rsid w:val="00202C8D"/>
    <w:rsid w:val="002035B6"/>
    <w:rsid w:val="0020411D"/>
    <w:rsid w:val="0020790B"/>
    <w:rsid w:val="00212C64"/>
    <w:rsid w:val="00212CD1"/>
    <w:rsid w:val="002171E1"/>
    <w:rsid w:val="00220436"/>
    <w:rsid w:val="0022189C"/>
    <w:rsid w:val="00221B45"/>
    <w:rsid w:val="00221ECD"/>
    <w:rsid w:val="00221F91"/>
    <w:rsid w:val="00224B1D"/>
    <w:rsid w:val="00226BEA"/>
    <w:rsid w:val="00233DDD"/>
    <w:rsid w:val="00236D0E"/>
    <w:rsid w:val="002416AD"/>
    <w:rsid w:val="00242D77"/>
    <w:rsid w:val="00246BB7"/>
    <w:rsid w:val="0025034A"/>
    <w:rsid w:val="00250B84"/>
    <w:rsid w:val="00252C12"/>
    <w:rsid w:val="00253228"/>
    <w:rsid w:val="00255813"/>
    <w:rsid w:val="00256A6C"/>
    <w:rsid w:val="00257CBE"/>
    <w:rsid w:val="00262F8F"/>
    <w:rsid w:val="00264780"/>
    <w:rsid w:val="00265EBC"/>
    <w:rsid w:val="002662C6"/>
    <w:rsid w:val="00266A7F"/>
    <w:rsid w:val="002676C0"/>
    <w:rsid w:val="00270409"/>
    <w:rsid w:val="00270569"/>
    <w:rsid w:val="00272099"/>
    <w:rsid w:val="00272F97"/>
    <w:rsid w:val="00273984"/>
    <w:rsid w:val="002776B8"/>
    <w:rsid w:val="0028091A"/>
    <w:rsid w:val="00280AC3"/>
    <w:rsid w:val="00280DCA"/>
    <w:rsid w:val="00280FAD"/>
    <w:rsid w:val="00282D4B"/>
    <w:rsid w:val="002843B7"/>
    <w:rsid w:val="00285EC2"/>
    <w:rsid w:val="002868F5"/>
    <w:rsid w:val="00286FD9"/>
    <w:rsid w:val="00287127"/>
    <w:rsid w:val="0028770F"/>
    <w:rsid w:val="002A07A5"/>
    <w:rsid w:val="002A1F27"/>
    <w:rsid w:val="002B121F"/>
    <w:rsid w:val="002B7933"/>
    <w:rsid w:val="002C06F3"/>
    <w:rsid w:val="002C3207"/>
    <w:rsid w:val="002C3719"/>
    <w:rsid w:val="002C3FCA"/>
    <w:rsid w:val="002C4EB1"/>
    <w:rsid w:val="002C5D21"/>
    <w:rsid w:val="002D0799"/>
    <w:rsid w:val="002D26DB"/>
    <w:rsid w:val="002D3239"/>
    <w:rsid w:val="002D33B2"/>
    <w:rsid w:val="002D37D3"/>
    <w:rsid w:val="002E1219"/>
    <w:rsid w:val="002E127A"/>
    <w:rsid w:val="002E2513"/>
    <w:rsid w:val="002E6D6D"/>
    <w:rsid w:val="002F1477"/>
    <w:rsid w:val="002F31AB"/>
    <w:rsid w:val="002F5E7D"/>
    <w:rsid w:val="0030230A"/>
    <w:rsid w:val="00303370"/>
    <w:rsid w:val="00304543"/>
    <w:rsid w:val="00304D42"/>
    <w:rsid w:val="00305D78"/>
    <w:rsid w:val="00306E7D"/>
    <w:rsid w:val="003077CF"/>
    <w:rsid w:val="003108C8"/>
    <w:rsid w:val="00310E23"/>
    <w:rsid w:val="00312311"/>
    <w:rsid w:val="00312BD7"/>
    <w:rsid w:val="003133A1"/>
    <w:rsid w:val="003135A1"/>
    <w:rsid w:val="003162A5"/>
    <w:rsid w:val="00316F03"/>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608E"/>
    <w:rsid w:val="00357F45"/>
    <w:rsid w:val="003600E8"/>
    <w:rsid w:val="00361A6A"/>
    <w:rsid w:val="00362F5B"/>
    <w:rsid w:val="0036347D"/>
    <w:rsid w:val="003659F7"/>
    <w:rsid w:val="00373718"/>
    <w:rsid w:val="00377259"/>
    <w:rsid w:val="003812B2"/>
    <w:rsid w:val="003812F1"/>
    <w:rsid w:val="00381CD8"/>
    <w:rsid w:val="003835BF"/>
    <w:rsid w:val="0038463E"/>
    <w:rsid w:val="00386969"/>
    <w:rsid w:val="003901BE"/>
    <w:rsid w:val="00390F84"/>
    <w:rsid w:val="003910DA"/>
    <w:rsid w:val="00391D41"/>
    <w:rsid w:val="00392618"/>
    <w:rsid w:val="00393FC3"/>
    <w:rsid w:val="003A2FB1"/>
    <w:rsid w:val="003A38ED"/>
    <w:rsid w:val="003A3BDE"/>
    <w:rsid w:val="003B09CE"/>
    <w:rsid w:val="003B71F6"/>
    <w:rsid w:val="003B7437"/>
    <w:rsid w:val="003C1A01"/>
    <w:rsid w:val="003C321E"/>
    <w:rsid w:val="003C35A1"/>
    <w:rsid w:val="003C3C20"/>
    <w:rsid w:val="003C463F"/>
    <w:rsid w:val="003D44EC"/>
    <w:rsid w:val="003D4C43"/>
    <w:rsid w:val="003E313F"/>
    <w:rsid w:val="003E4978"/>
    <w:rsid w:val="003E57DC"/>
    <w:rsid w:val="003E5CF3"/>
    <w:rsid w:val="003F1ED9"/>
    <w:rsid w:val="003F57AF"/>
    <w:rsid w:val="003F62F1"/>
    <w:rsid w:val="003F6DDB"/>
    <w:rsid w:val="004005EE"/>
    <w:rsid w:val="00405582"/>
    <w:rsid w:val="00406604"/>
    <w:rsid w:val="00407433"/>
    <w:rsid w:val="0041366E"/>
    <w:rsid w:val="00414B1D"/>
    <w:rsid w:val="00415547"/>
    <w:rsid w:val="00420E0D"/>
    <w:rsid w:val="00422979"/>
    <w:rsid w:val="00423F42"/>
    <w:rsid w:val="004240D6"/>
    <w:rsid w:val="00430925"/>
    <w:rsid w:val="00430F0D"/>
    <w:rsid w:val="004316CE"/>
    <w:rsid w:val="00433C1A"/>
    <w:rsid w:val="00437C71"/>
    <w:rsid w:val="00441A3B"/>
    <w:rsid w:val="00441AF1"/>
    <w:rsid w:val="00442793"/>
    <w:rsid w:val="0044604C"/>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61F7"/>
    <w:rsid w:val="00476C9D"/>
    <w:rsid w:val="004807D4"/>
    <w:rsid w:val="00483046"/>
    <w:rsid w:val="00483B6D"/>
    <w:rsid w:val="00483C61"/>
    <w:rsid w:val="00487333"/>
    <w:rsid w:val="0049046A"/>
    <w:rsid w:val="00496592"/>
    <w:rsid w:val="004A0453"/>
    <w:rsid w:val="004A3AD4"/>
    <w:rsid w:val="004A4199"/>
    <w:rsid w:val="004A6F04"/>
    <w:rsid w:val="004A7705"/>
    <w:rsid w:val="004B04EC"/>
    <w:rsid w:val="004B06C3"/>
    <w:rsid w:val="004B3619"/>
    <w:rsid w:val="004B3839"/>
    <w:rsid w:val="004B39C5"/>
    <w:rsid w:val="004B3F82"/>
    <w:rsid w:val="004B67C8"/>
    <w:rsid w:val="004C1E9D"/>
    <w:rsid w:val="004C289D"/>
    <w:rsid w:val="004C2B98"/>
    <w:rsid w:val="004C38BE"/>
    <w:rsid w:val="004D342F"/>
    <w:rsid w:val="004E02F7"/>
    <w:rsid w:val="004F0491"/>
    <w:rsid w:val="004F1259"/>
    <w:rsid w:val="004F2251"/>
    <w:rsid w:val="004F244D"/>
    <w:rsid w:val="004F41BA"/>
    <w:rsid w:val="00504C33"/>
    <w:rsid w:val="00506213"/>
    <w:rsid w:val="00516325"/>
    <w:rsid w:val="00517AF3"/>
    <w:rsid w:val="0052161D"/>
    <w:rsid w:val="005248DA"/>
    <w:rsid w:val="00526E35"/>
    <w:rsid w:val="005277A2"/>
    <w:rsid w:val="00527820"/>
    <w:rsid w:val="00527A73"/>
    <w:rsid w:val="00530BFB"/>
    <w:rsid w:val="00532187"/>
    <w:rsid w:val="0053779E"/>
    <w:rsid w:val="00541D53"/>
    <w:rsid w:val="00542D47"/>
    <w:rsid w:val="0054489C"/>
    <w:rsid w:val="00545257"/>
    <w:rsid w:val="00547907"/>
    <w:rsid w:val="005509C0"/>
    <w:rsid w:val="00552CE6"/>
    <w:rsid w:val="0055312A"/>
    <w:rsid w:val="005547E3"/>
    <w:rsid w:val="00554F5B"/>
    <w:rsid w:val="00555089"/>
    <w:rsid w:val="00555735"/>
    <w:rsid w:val="00557C5F"/>
    <w:rsid w:val="0056191E"/>
    <w:rsid w:val="005627AC"/>
    <w:rsid w:val="005634C4"/>
    <w:rsid w:val="00565D70"/>
    <w:rsid w:val="00566553"/>
    <w:rsid w:val="00566975"/>
    <w:rsid w:val="00566B4B"/>
    <w:rsid w:val="00574869"/>
    <w:rsid w:val="00575228"/>
    <w:rsid w:val="005767E6"/>
    <w:rsid w:val="005821FD"/>
    <w:rsid w:val="00583D9A"/>
    <w:rsid w:val="00592F21"/>
    <w:rsid w:val="00594348"/>
    <w:rsid w:val="005A0270"/>
    <w:rsid w:val="005A08B5"/>
    <w:rsid w:val="005A0DD0"/>
    <w:rsid w:val="005A2C52"/>
    <w:rsid w:val="005A2F6E"/>
    <w:rsid w:val="005A3351"/>
    <w:rsid w:val="005B07F2"/>
    <w:rsid w:val="005B0F2E"/>
    <w:rsid w:val="005B2575"/>
    <w:rsid w:val="005B6154"/>
    <w:rsid w:val="005B68B6"/>
    <w:rsid w:val="005C33E6"/>
    <w:rsid w:val="005D0033"/>
    <w:rsid w:val="005D12BC"/>
    <w:rsid w:val="005D2F20"/>
    <w:rsid w:val="005D420B"/>
    <w:rsid w:val="005D69BD"/>
    <w:rsid w:val="005E13ED"/>
    <w:rsid w:val="005E49F4"/>
    <w:rsid w:val="005E58FD"/>
    <w:rsid w:val="005E65D0"/>
    <w:rsid w:val="005F122E"/>
    <w:rsid w:val="005F17C7"/>
    <w:rsid w:val="005F2DEE"/>
    <w:rsid w:val="005F3880"/>
    <w:rsid w:val="00600664"/>
    <w:rsid w:val="00603708"/>
    <w:rsid w:val="00604C88"/>
    <w:rsid w:val="006050F5"/>
    <w:rsid w:val="006061D2"/>
    <w:rsid w:val="00606FEA"/>
    <w:rsid w:val="0060743F"/>
    <w:rsid w:val="00616AD3"/>
    <w:rsid w:val="00621334"/>
    <w:rsid w:val="00625A23"/>
    <w:rsid w:val="006274D4"/>
    <w:rsid w:val="00630E5A"/>
    <w:rsid w:val="0063104A"/>
    <w:rsid w:val="0063622D"/>
    <w:rsid w:val="00637C7D"/>
    <w:rsid w:val="00641267"/>
    <w:rsid w:val="0064230E"/>
    <w:rsid w:val="00642E8E"/>
    <w:rsid w:val="006460E5"/>
    <w:rsid w:val="006474E6"/>
    <w:rsid w:val="00651D5E"/>
    <w:rsid w:val="00651E8A"/>
    <w:rsid w:val="006557D4"/>
    <w:rsid w:val="00656693"/>
    <w:rsid w:val="0066464F"/>
    <w:rsid w:val="00665B1F"/>
    <w:rsid w:val="006662D5"/>
    <w:rsid w:val="0067061C"/>
    <w:rsid w:val="0067172B"/>
    <w:rsid w:val="006771A1"/>
    <w:rsid w:val="00677666"/>
    <w:rsid w:val="006777C5"/>
    <w:rsid w:val="00677E6F"/>
    <w:rsid w:val="006822DD"/>
    <w:rsid w:val="006825AB"/>
    <w:rsid w:val="006840E1"/>
    <w:rsid w:val="0069072D"/>
    <w:rsid w:val="00691D24"/>
    <w:rsid w:val="0069453E"/>
    <w:rsid w:val="00694B5E"/>
    <w:rsid w:val="006977D8"/>
    <w:rsid w:val="006A101E"/>
    <w:rsid w:val="006B405F"/>
    <w:rsid w:val="006B5107"/>
    <w:rsid w:val="006C01E4"/>
    <w:rsid w:val="006C3284"/>
    <w:rsid w:val="006C4D33"/>
    <w:rsid w:val="006C63EA"/>
    <w:rsid w:val="006E3669"/>
    <w:rsid w:val="006E6A56"/>
    <w:rsid w:val="006F0108"/>
    <w:rsid w:val="006F0713"/>
    <w:rsid w:val="006F7645"/>
    <w:rsid w:val="00700534"/>
    <w:rsid w:val="00704CE9"/>
    <w:rsid w:val="007118A0"/>
    <w:rsid w:val="007138E0"/>
    <w:rsid w:val="00713FC5"/>
    <w:rsid w:val="00714573"/>
    <w:rsid w:val="0071690D"/>
    <w:rsid w:val="00721A04"/>
    <w:rsid w:val="00722EDC"/>
    <w:rsid w:val="00723BFF"/>
    <w:rsid w:val="00724175"/>
    <w:rsid w:val="00724CFE"/>
    <w:rsid w:val="00727DD7"/>
    <w:rsid w:val="00731D61"/>
    <w:rsid w:val="00732925"/>
    <w:rsid w:val="00733D0E"/>
    <w:rsid w:val="00737D90"/>
    <w:rsid w:val="00737F38"/>
    <w:rsid w:val="00737F7C"/>
    <w:rsid w:val="00740CEF"/>
    <w:rsid w:val="007414D0"/>
    <w:rsid w:val="00743689"/>
    <w:rsid w:val="00745564"/>
    <w:rsid w:val="0074607E"/>
    <w:rsid w:val="00747626"/>
    <w:rsid w:val="00750ED2"/>
    <w:rsid w:val="00750F51"/>
    <w:rsid w:val="00753B12"/>
    <w:rsid w:val="00753C60"/>
    <w:rsid w:val="0075433B"/>
    <w:rsid w:val="0075481A"/>
    <w:rsid w:val="00755311"/>
    <w:rsid w:val="0075564D"/>
    <w:rsid w:val="007559A1"/>
    <w:rsid w:val="00756041"/>
    <w:rsid w:val="007560A6"/>
    <w:rsid w:val="00760227"/>
    <w:rsid w:val="00760C70"/>
    <w:rsid w:val="007707D6"/>
    <w:rsid w:val="00770F68"/>
    <w:rsid w:val="00777292"/>
    <w:rsid w:val="00782072"/>
    <w:rsid w:val="007844A3"/>
    <w:rsid w:val="00790EB6"/>
    <w:rsid w:val="0079168E"/>
    <w:rsid w:val="00795550"/>
    <w:rsid w:val="007970AE"/>
    <w:rsid w:val="007A1B3B"/>
    <w:rsid w:val="007A3355"/>
    <w:rsid w:val="007A3AA9"/>
    <w:rsid w:val="007B3020"/>
    <w:rsid w:val="007B5882"/>
    <w:rsid w:val="007C0E3A"/>
    <w:rsid w:val="007C1E15"/>
    <w:rsid w:val="007C1F15"/>
    <w:rsid w:val="007C55B8"/>
    <w:rsid w:val="007C6768"/>
    <w:rsid w:val="007C7E94"/>
    <w:rsid w:val="007D158F"/>
    <w:rsid w:val="007D2357"/>
    <w:rsid w:val="007D2701"/>
    <w:rsid w:val="007D463D"/>
    <w:rsid w:val="007E0DD9"/>
    <w:rsid w:val="007E328A"/>
    <w:rsid w:val="007E34BF"/>
    <w:rsid w:val="007E41B4"/>
    <w:rsid w:val="007E4739"/>
    <w:rsid w:val="007E4EE4"/>
    <w:rsid w:val="007E7AB6"/>
    <w:rsid w:val="007E7DB9"/>
    <w:rsid w:val="007F23F2"/>
    <w:rsid w:val="007F364E"/>
    <w:rsid w:val="007F4243"/>
    <w:rsid w:val="007F4AE1"/>
    <w:rsid w:val="007F4DBC"/>
    <w:rsid w:val="007F596B"/>
    <w:rsid w:val="007F5D3E"/>
    <w:rsid w:val="007F6C2C"/>
    <w:rsid w:val="007F7261"/>
    <w:rsid w:val="00801B12"/>
    <w:rsid w:val="00801B8D"/>
    <w:rsid w:val="00803D80"/>
    <w:rsid w:val="00804552"/>
    <w:rsid w:val="008072DB"/>
    <w:rsid w:val="00822F47"/>
    <w:rsid w:val="00824265"/>
    <w:rsid w:val="00824968"/>
    <w:rsid w:val="00825554"/>
    <w:rsid w:val="008266E2"/>
    <w:rsid w:val="00827484"/>
    <w:rsid w:val="008307CD"/>
    <w:rsid w:val="00831250"/>
    <w:rsid w:val="00835795"/>
    <w:rsid w:val="008374D8"/>
    <w:rsid w:val="00840991"/>
    <w:rsid w:val="00843C62"/>
    <w:rsid w:val="0085145A"/>
    <w:rsid w:val="00852CAC"/>
    <w:rsid w:val="008531D2"/>
    <w:rsid w:val="008567ED"/>
    <w:rsid w:val="008574E0"/>
    <w:rsid w:val="00861A1E"/>
    <w:rsid w:val="00866638"/>
    <w:rsid w:val="0087278E"/>
    <w:rsid w:val="008758E6"/>
    <w:rsid w:val="00877BFF"/>
    <w:rsid w:val="00882350"/>
    <w:rsid w:val="00882620"/>
    <w:rsid w:val="00882D74"/>
    <w:rsid w:val="0088418A"/>
    <w:rsid w:val="00884B5E"/>
    <w:rsid w:val="0088701D"/>
    <w:rsid w:val="008925F0"/>
    <w:rsid w:val="00892F91"/>
    <w:rsid w:val="0089333D"/>
    <w:rsid w:val="00894B60"/>
    <w:rsid w:val="008A12C3"/>
    <w:rsid w:val="008A1392"/>
    <w:rsid w:val="008A2640"/>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673E"/>
    <w:rsid w:val="008E1342"/>
    <w:rsid w:val="008F05BB"/>
    <w:rsid w:val="008F1528"/>
    <w:rsid w:val="008F3333"/>
    <w:rsid w:val="008F3B2D"/>
    <w:rsid w:val="008F4923"/>
    <w:rsid w:val="008F5A3F"/>
    <w:rsid w:val="008F6AFA"/>
    <w:rsid w:val="009003D8"/>
    <w:rsid w:val="009023A4"/>
    <w:rsid w:val="009057E9"/>
    <w:rsid w:val="00906D55"/>
    <w:rsid w:val="009078FD"/>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0E9A"/>
    <w:rsid w:val="0093250D"/>
    <w:rsid w:val="009338EC"/>
    <w:rsid w:val="00936ABB"/>
    <w:rsid w:val="00940FC2"/>
    <w:rsid w:val="009441FF"/>
    <w:rsid w:val="00944DC8"/>
    <w:rsid w:val="0094535D"/>
    <w:rsid w:val="0094569E"/>
    <w:rsid w:val="009459E6"/>
    <w:rsid w:val="00957103"/>
    <w:rsid w:val="00967DF7"/>
    <w:rsid w:val="00971858"/>
    <w:rsid w:val="00975F44"/>
    <w:rsid w:val="00976712"/>
    <w:rsid w:val="00977C0D"/>
    <w:rsid w:val="0098416A"/>
    <w:rsid w:val="009848C2"/>
    <w:rsid w:val="0099321D"/>
    <w:rsid w:val="009942A5"/>
    <w:rsid w:val="00994B85"/>
    <w:rsid w:val="009A556D"/>
    <w:rsid w:val="009B1796"/>
    <w:rsid w:val="009B25F2"/>
    <w:rsid w:val="009B2DFB"/>
    <w:rsid w:val="009B5B44"/>
    <w:rsid w:val="009B6170"/>
    <w:rsid w:val="009B6C0A"/>
    <w:rsid w:val="009C0E67"/>
    <w:rsid w:val="009C45D8"/>
    <w:rsid w:val="009C7A3E"/>
    <w:rsid w:val="009D185D"/>
    <w:rsid w:val="009D19FC"/>
    <w:rsid w:val="009D23FB"/>
    <w:rsid w:val="009D2ABF"/>
    <w:rsid w:val="009E01C6"/>
    <w:rsid w:val="009E044F"/>
    <w:rsid w:val="009E08C7"/>
    <w:rsid w:val="009E2822"/>
    <w:rsid w:val="009E40B2"/>
    <w:rsid w:val="009E4D85"/>
    <w:rsid w:val="009E66DF"/>
    <w:rsid w:val="009F3709"/>
    <w:rsid w:val="009F3FA1"/>
    <w:rsid w:val="009F79B7"/>
    <w:rsid w:val="00A0354A"/>
    <w:rsid w:val="00A04FDC"/>
    <w:rsid w:val="00A214F1"/>
    <w:rsid w:val="00A21824"/>
    <w:rsid w:val="00A2320D"/>
    <w:rsid w:val="00A23659"/>
    <w:rsid w:val="00A279AF"/>
    <w:rsid w:val="00A34034"/>
    <w:rsid w:val="00A357EC"/>
    <w:rsid w:val="00A43D47"/>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21CB"/>
    <w:rsid w:val="00A73E98"/>
    <w:rsid w:val="00A774F9"/>
    <w:rsid w:val="00A77564"/>
    <w:rsid w:val="00A77711"/>
    <w:rsid w:val="00A7791D"/>
    <w:rsid w:val="00A8406F"/>
    <w:rsid w:val="00A857D6"/>
    <w:rsid w:val="00A85923"/>
    <w:rsid w:val="00A85C15"/>
    <w:rsid w:val="00A93D1F"/>
    <w:rsid w:val="00A94661"/>
    <w:rsid w:val="00A96E6D"/>
    <w:rsid w:val="00A9701A"/>
    <w:rsid w:val="00A97DCA"/>
    <w:rsid w:val="00AA413E"/>
    <w:rsid w:val="00AA53E8"/>
    <w:rsid w:val="00AA585A"/>
    <w:rsid w:val="00AB4759"/>
    <w:rsid w:val="00AB73EB"/>
    <w:rsid w:val="00AC1713"/>
    <w:rsid w:val="00AC58D2"/>
    <w:rsid w:val="00AC5DE2"/>
    <w:rsid w:val="00AD1105"/>
    <w:rsid w:val="00AD30B4"/>
    <w:rsid w:val="00AD3504"/>
    <w:rsid w:val="00AD54CE"/>
    <w:rsid w:val="00AD588D"/>
    <w:rsid w:val="00AD5D1E"/>
    <w:rsid w:val="00AD68C8"/>
    <w:rsid w:val="00AD690A"/>
    <w:rsid w:val="00AD69C4"/>
    <w:rsid w:val="00AD75F0"/>
    <w:rsid w:val="00AE1BA4"/>
    <w:rsid w:val="00AE6804"/>
    <w:rsid w:val="00AF0CA6"/>
    <w:rsid w:val="00AF184B"/>
    <w:rsid w:val="00AF339F"/>
    <w:rsid w:val="00AF4DB5"/>
    <w:rsid w:val="00AF7E25"/>
    <w:rsid w:val="00B01D3E"/>
    <w:rsid w:val="00B01D4B"/>
    <w:rsid w:val="00B04F19"/>
    <w:rsid w:val="00B07DFE"/>
    <w:rsid w:val="00B117B4"/>
    <w:rsid w:val="00B11FB3"/>
    <w:rsid w:val="00B1230A"/>
    <w:rsid w:val="00B12550"/>
    <w:rsid w:val="00B1632E"/>
    <w:rsid w:val="00B1751D"/>
    <w:rsid w:val="00B17C9F"/>
    <w:rsid w:val="00B219B5"/>
    <w:rsid w:val="00B22419"/>
    <w:rsid w:val="00B24C78"/>
    <w:rsid w:val="00B30397"/>
    <w:rsid w:val="00B30EF8"/>
    <w:rsid w:val="00B32762"/>
    <w:rsid w:val="00B36FE0"/>
    <w:rsid w:val="00B4709B"/>
    <w:rsid w:val="00B47B10"/>
    <w:rsid w:val="00B52348"/>
    <w:rsid w:val="00B529DC"/>
    <w:rsid w:val="00B556B6"/>
    <w:rsid w:val="00B60552"/>
    <w:rsid w:val="00B60FC8"/>
    <w:rsid w:val="00B61F12"/>
    <w:rsid w:val="00B623DB"/>
    <w:rsid w:val="00B651EA"/>
    <w:rsid w:val="00B70853"/>
    <w:rsid w:val="00B71E79"/>
    <w:rsid w:val="00B72646"/>
    <w:rsid w:val="00B74CCC"/>
    <w:rsid w:val="00B8056C"/>
    <w:rsid w:val="00B817B0"/>
    <w:rsid w:val="00B821DF"/>
    <w:rsid w:val="00B845B3"/>
    <w:rsid w:val="00B848E2"/>
    <w:rsid w:val="00B872F1"/>
    <w:rsid w:val="00B9090C"/>
    <w:rsid w:val="00B90BA5"/>
    <w:rsid w:val="00B951B9"/>
    <w:rsid w:val="00B96D78"/>
    <w:rsid w:val="00BA01A1"/>
    <w:rsid w:val="00BA0E3A"/>
    <w:rsid w:val="00BA0E8D"/>
    <w:rsid w:val="00BA23D0"/>
    <w:rsid w:val="00BA2A9D"/>
    <w:rsid w:val="00BB407E"/>
    <w:rsid w:val="00BC0746"/>
    <w:rsid w:val="00BC1A02"/>
    <w:rsid w:val="00BC2016"/>
    <w:rsid w:val="00BD5C72"/>
    <w:rsid w:val="00BD6B30"/>
    <w:rsid w:val="00BD7E29"/>
    <w:rsid w:val="00BE05B1"/>
    <w:rsid w:val="00BE35B8"/>
    <w:rsid w:val="00BE55E0"/>
    <w:rsid w:val="00BF0ABB"/>
    <w:rsid w:val="00BF39B7"/>
    <w:rsid w:val="00BF4A74"/>
    <w:rsid w:val="00BF4AB6"/>
    <w:rsid w:val="00BF6692"/>
    <w:rsid w:val="00C0479F"/>
    <w:rsid w:val="00C07074"/>
    <w:rsid w:val="00C131D3"/>
    <w:rsid w:val="00C13EA5"/>
    <w:rsid w:val="00C14BBB"/>
    <w:rsid w:val="00C17353"/>
    <w:rsid w:val="00C17DB0"/>
    <w:rsid w:val="00C249DE"/>
    <w:rsid w:val="00C24B17"/>
    <w:rsid w:val="00C27566"/>
    <w:rsid w:val="00C304B4"/>
    <w:rsid w:val="00C307AE"/>
    <w:rsid w:val="00C30AE2"/>
    <w:rsid w:val="00C32198"/>
    <w:rsid w:val="00C342FA"/>
    <w:rsid w:val="00C37172"/>
    <w:rsid w:val="00C40636"/>
    <w:rsid w:val="00C40C41"/>
    <w:rsid w:val="00C423D7"/>
    <w:rsid w:val="00C45A31"/>
    <w:rsid w:val="00C46058"/>
    <w:rsid w:val="00C50D01"/>
    <w:rsid w:val="00C53665"/>
    <w:rsid w:val="00C55238"/>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EBD"/>
    <w:rsid w:val="00CA33F5"/>
    <w:rsid w:val="00CA5788"/>
    <w:rsid w:val="00CA6234"/>
    <w:rsid w:val="00CC0C42"/>
    <w:rsid w:val="00CC58F9"/>
    <w:rsid w:val="00CC6C6A"/>
    <w:rsid w:val="00CC7EE6"/>
    <w:rsid w:val="00CD05B0"/>
    <w:rsid w:val="00CD2FF0"/>
    <w:rsid w:val="00CD4D8A"/>
    <w:rsid w:val="00CD760A"/>
    <w:rsid w:val="00CD7A72"/>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2159"/>
    <w:rsid w:val="00D34EB2"/>
    <w:rsid w:val="00D42DB5"/>
    <w:rsid w:val="00D4437E"/>
    <w:rsid w:val="00D45F6C"/>
    <w:rsid w:val="00D472D0"/>
    <w:rsid w:val="00D52491"/>
    <w:rsid w:val="00D564C5"/>
    <w:rsid w:val="00D6006C"/>
    <w:rsid w:val="00D613CB"/>
    <w:rsid w:val="00D637CF"/>
    <w:rsid w:val="00D67914"/>
    <w:rsid w:val="00D7034D"/>
    <w:rsid w:val="00D704CA"/>
    <w:rsid w:val="00D70806"/>
    <w:rsid w:val="00D70E4D"/>
    <w:rsid w:val="00D745D7"/>
    <w:rsid w:val="00D74C0C"/>
    <w:rsid w:val="00D76AE8"/>
    <w:rsid w:val="00D81865"/>
    <w:rsid w:val="00D90EFE"/>
    <w:rsid w:val="00D94293"/>
    <w:rsid w:val="00D94643"/>
    <w:rsid w:val="00D95CE7"/>
    <w:rsid w:val="00D969B5"/>
    <w:rsid w:val="00DA10FE"/>
    <w:rsid w:val="00DA121D"/>
    <w:rsid w:val="00DA1467"/>
    <w:rsid w:val="00DA15F6"/>
    <w:rsid w:val="00DB07EF"/>
    <w:rsid w:val="00DB5075"/>
    <w:rsid w:val="00DB68D6"/>
    <w:rsid w:val="00DB6BC2"/>
    <w:rsid w:val="00DC1B86"/>
    <w:rsid w:val="00DC671C"/>
    <w:rsid w:val="00DD0C3E"/>
    <w:rsid w:val="00DD2819"/>
    <w:rsid w:val="00DD2DB8"/>
    <w:rsid w:val="00DD3055"/>
    <w:rsid w:val="00DD48D8"/>
    <w:rsid w:val="00DD6577"/>
    <w:rsid w:val="00DE1540"/>
    <w:rsid w:val="00DE7EF8"/>
    <w:rsid w:val="00DF0757"/>
    <w:rsid w:val="00DF5323"/>
    <w:rsid w:val="00E01446"/>
    <w:rsid w:val="00E02690"/>
    <w:rsid w:val="00E0303C"/>
    <w:rsid w:val="00E03C9B"/>
    <w:rsid w:val="00E0523A"/>
    <w:rsid w:val="00E062E2"/>
    <w:rsid w:val="00E06861"/>
    <w:rsid w:val="00E10383"/>
    <w:rsid w:val="00E10C96"/>
    <w:rsid w:val="00E13CFA"/>
    <w:rsid w:val="00E14436"/>
    <w:rsid w:val="00E165B0"/>
    <w:rsid w:val="00E17D72"/>
    <w:rsid w:val="00E24BFE"/>
    <w:rsid w:val="00E24E0F"/>
    <w:rsid w:val="00E25F89"/>
    <w:rsid w:val="00E32332"/>
    <w:rsid w:val="00E375CE"/>
    <w:rsid w:val="00E417B0"/>
    <w:rsid w:val="00E43248"/>
    <w:rsid w:val="00E444F6"/>
    <w:rsid w:val="00E5263C"/>
    <w:rsid w:val="00E542B7"/>
    <w:rsid w:val="00E57D23"/>
    <w:rsid w:val="00E62365"/>
    <w:rsid w:val="00E631D3"/>
    <w:rsid w:val="00E6570F"/>
    <w:rsid w:val="00E714FB"/>
    <w:rsid w:val="00E72E47"/>
    <w:rsid w:val="00E74BC2"/>
    <w:rsid w:val="00E82929"/>
    <w:rsid w:val="00E83D7F"/>
    <w:rsid w:val="00E87903"/>
    <w:rsid w:val="00E87AEE"/>
    <w:rsid w:val="00E91073"/>
    <w:rsid w:val="00E91E26"/>
    <w:rsid w:val="00E923B0"/>
    <w:rsid w:val="00E923EF"/>
    <w:rsid w:val="00E93DD5"/>
    <w:rsid w:val="00E94080"/>
    <w:rsid w:val="00E96BE8"/>
    <w:rsid w:val="00EA18B5"/>
    <w:rsid w:val="00EA2EC0"/>
    <w:rsid w:val="00EA427E"/>
    <w:rsid w:val="00EA7C77"/>
    <w:rsid w:val="00EB218E"/>
    <w:rsid w:val="00EB3070"/>
    <w:rsid w:val="00EB4B63"/>
    <w:rsid w:val="00EB5A4E"/>
    <w:rsid w:val="00EC20DB"/>
    <w:rsid w:val="00EC24D9"/>
    <w:rsid w:val="00EC2BC6"/>
    <w:rsid w:val="00ED0B28"/>
    <w:rsid w:val="00ED34BF"/>
    <w:rsid w:val="00ED38F3"/>
    <w:rsid w:val="00ED4572"/>
    <w:rsid w:val="00ED62D0"/>
    <w:rsid w:val="00EE1718"/>
    <w:rsid w:val="00EE207A"/>
    <w:rsid w:val="00EE23F2"/>
    <w:rsid w:val="00EF06C2"/>
    <w:rsid w:val="00EF290F"/>
    <w:rsid w:val="00EF488A"/>
    <w:rsid w:val="00EF5526"/>
    <w:rsid w:val="00EF681C"/>
    <w:rsid w:val="00EF75F9"/>
    <w:rsid w:val="00F024FC"/>
    <w:rsid w:val="00F02FB0"/>
    <w:rsid w:val="00F07981"/>
    <w:rsid w:val="00F14655"/>
    <w:rsid w:val="00F14B09"/>
    <w:rsid w:val="00F152D2"/>
    <w:rsid w:val="00F17F63"/>
    <w:rsid w:val="00F2390C"/>
    <w:rsid w:val="00F26515"/>
    <w:rsid w:val="00F27802"/>
    <w:rsid w:val="00F3276C"/>
    <w:rsid w:val="00F3358E"/>
    <w:rsid w:val="00F346C3"/>
    <w:rsid w:val="00F34E1F"/>
    <w:rsid w:val="00F36FBA"/>
    <w:rsid w:val="00F40D8A"/>
    <w:rsid w:val="00F4111C"/>
    <w:rsid w:val="00F41BD2"/>
    <w:rsid w:val="00F41E1C"/>
    <w:rsid w:val="00F470AD"/>
    <w:rsid w:val="00F52EA8"/>
    <w:rsid w:val="00F53E62"/>
    <w:rsid w:val="00F5752A"/>
    <w:rsid w:val="00F61CD7"/>
    <w:rsid w:val="00F64DC7"/>
    <w:rsid w:val="00F66A50"/>
    <w:rsid w:val="00F670E5"/>
    <w:rsid w:val="00F71C83"/>
    <w:rsid w:val="00F72C26"/>
    <w:rsid w:val="00F75DFF"/>
    <w:rsid w:val="00F84C1A"/>
    <w:rsid w:val="00F84FFC"/>
    <w:rsid w:val="00F86775"/>
    <w:rsid w:val="00F90E3D"/>
    <w:rsid w:val="00F94E90"/>
    <w:rsid w:val="00F94EB1"/>
    <w:rsid w:val="00F9558E"/>
    <w:rsid w:val="00F96941"/>
    <w:rsid w:val="00F97A4A"/>
    <w:rsid w:val="00FA0474"/>
    <w:rsid w:val="00FA5BF9"/>
    <w:rsid w:val="00FA6BA3"/>
    <w:rsid w:val="00FA6FE1"/>
    <w:rsid w:val="00FB119B"/>
    <w:rsid w:val="00FB2982"/>
    <w:rsid w:val="00FB2E86"/>
    <w:rsid w:val="00FB30BE"/>
    <w:rsid w:val="00FC74CC"/>
    <w:rsid w:val="00FD1810"/>
    <w:rsid w:val="00FD2CCE"/>
    <w:rsid w:val="00FD2E58"/>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3001</ap:Words>
  <ap:Characters>16506</ap:Characters>
  <ap:DocSecurity>0</ap:DocSecurity>
  <ap:Lines>137</ap:Lines>
  <ap:Paragraphs>38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19469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2022-10-14T11:33:00.0000000Z</lastPrinted>
  <dcterms:created xsi:type="dcterms:W3CDTF">2024-11-14T12:35:00.0000000Z</dcterms:created>
  <dcterms:modified xsi:type="dcterms:W3CDTF">2024-11-14T12:35:00.0000000Z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Country">
    <vt:lpwstr>3;#The Netherlands|7f69a7bb-478c-499d-a6cf-5869916dfee4</vt:lpwstr>
  </property>
  <property fmtid="{D5CDD505-2E9C-101B-9397-08002B2CF9AE}" pid="3" name="BZ_Classification">
    <vt:lpwstr>9;#UNCLASSIFIED|d92c6340-bc14-4cb2-a9a6-6deda93c493b;#6;#NO MARKING|879e64ec-6597-483b-94db-f5f70afd7299</vt:lpwstr>
  </property>
  <property fmtid="{D5CDD505-2E9C-101B-9397-08002B2CF9AE}" pid="4" name="ContentTypeId">
    <vt:lpwstr>0x0101009C7CE436063D44E9BE7DC0259EF7C32F006EB9F9836A634AE58B6169785FD3936F00434A6A2AFC9F514F8B2E03820BE2A9BE</vt:lpwstr>
  </property>
  <property fmtid="{D5CDD505-2E9C-101B-9397-08002B2CF9AE}" pid="5" name="BZ_Forum">
    <vt:lpwstr>2;#Not applicable|0049e722-bfb1-4a3f-9d08-af7366a9af40</vt:lpwstr>
  </property>
  <property fmtid="{D5CDD505-2E9C-101B-9397-08002B2CF9AE}" pid="6" name="BZ_Theme">
    <vt:lpwstr>1;#Not applicable|ec01d90b-9d0f-4785-8785-e1ea615196bf</vt:lpwstr>
  </property>
  <property fmtid="{D5CDD505-2E9C-101B-9397-08002B2CF9AE}" pid="7" name="_docset_NoMedatataSyncRequired">
    <vt:lpwstr>False</vt:lpwstr>
  </property>
  <property fmtid="{D5CDD505-2E9C-101B-9397-08002B2CF9AE}" pid="8" name="BZForumOrganisation">
    <vt:lpwstr>2;#Not applicable|0049e722-bfb1-4a3f-9d08-af7366a9af40</vt:lpwstr>
  </property>
  <property fmtid="{D5CDD505-2E9C-101B-9397-08002B2CF9AE}" pid="9" name="URL">
    <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3;#The Netherlands|7f69a7bb-478c-499d-a6cf-5869916dfee4</vt:lpwstr>
  </property>
  <property fmtid="{D5CDD505-2E9C-101B-9397-08002B2CF9AE}" pid="13" name="BZMarking">
    <vt:lpwstr>5;#NO MARKING|0a4eb9ae-69eb-4d9e-b573-43ab99ef8592</vt:lpwstr>
  </property>
  <property fmtid="{D5CDD505-2E9C-101B-9397-08002B2CF9AE}" pid="14" name="BZClassification">
    <vt:lpwstr>4;#UNCLASSIFIED (U)|284e6a62-15ab-4017-be27-a1e965f4e940</vt:lpwstr>
  </property>
  <property fmtid="{D5CDD505-2E9C-101B-9397-08002B2CF9AE}" pid="15" name="ga509c7afcac4f5cb939db754ffece25">
    <vt:lpwstr>UNCLASSIFIED|d92c6340-bc14-4cb2-a9a6-6deda93c493b;NO MARKING|879e64ec-6597-483b-94db-f5f70afd7299</vt:lpwstr>
  </property>
  <property fmtid="{D5CDD505-2E9C-101B-9397-08002B2CF9AE}" pid="16" name="nf4434b3fae540fe847866e45672fb3a">
    <vt:lpwstr>Not applicable|ec01d90b-9d0f-4785-8785-e1ea615196bf</vt:lpwstr>
  </property>
  <property fmtid="{D5CDD505-2E9C-101B-9397-08002B2CF9AE}" pid="17" name="a45510494d1a450e9cee6905c7ad8168">
    <vt:lpwstr>The Netherlands|7f69a7bb-478c-499d-a6cf-5869916dfee4</vt:lpwstr>
  </property>
  <property fmtid="{D5CDD505-2E9C-101B-9397-08002B2CF9AE}" pid="18" name="ge4bd621e46a403e97baf402a410deb5">
    <vt:lpwstr>Not applicable|0049e722-bfb1-4a3f-9d08-af7366a9af40</vt:lpwstr>
  </property>
</Properties>
</file>