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2024Z18439</w:t>
        <w:br/>
      </w:r>
      <w:proofErr w:type="spellEnd"/>
    </w:p>
    <w:p>
      <w:pPr>
        <w:pStyle w:val="Normal"/>
        <w:rPr>
          <w:b w:val="1"/>
          <w:bCs w:val="1"/>
        </w:rPr>
      </w:pPr>
      <w:r w:rsidR="250AE766">
        <w:rPr>
          <w:b w:val="0"/>
          <w:bCs w:val="0"/>
        </w:rPr>
        <w:t>(ingezonden 14 november 2024)</w:t>
        <w:br/>
      </w:r>
    </w:p>
    <w:p>
      <w:r>
        <w:t xml:space="preserve">Vragen van de leden Westerveld en Bushoff (beiden GroenLinks-PvdA) aan de minister en de staatssecretaris van Volksgezondheid, Welzijn en Sport over het verdwijnen van de restitutiepolis en de gevolgen voor ggz-patiënten</w:t>
      </w:r>
      <w:r>
        <w:br/>
      </w:r>
    </w:p>
    <w:p>
      <w:r>
        <w:t xml:space="preserve">1) Bent u bekend met de berichten 'Zorgpremies 2025 tientje hoger dan dit jaar, restitutiepolis verdwijnt[1]’ en ‘Alle verzekeraars stoppen met restitutiepolissen voor ggz’[2]?</w:t>
      </w:r>
      <w:r>
        <w:br/>
      </w:r>
    </w:p>
    <w:p>
      <w:r>
        <w:t xml:space="preserve">2) Klopt het dat geen enkele zorgverzekeraar per 2025 een restitutiepolis aanbiedt?</w:t>
      </w:r>
      <w:r>
        <w:br/>
      </w:r>
    </w:p>
    <w:p>
      <w:r>
        <w:t xml:space="preserve">3) Klopt het dat geen enkele zorgverzekeraar vanaf 2025 een volledige vergoeding van ongecontracteerde zorg voor geestelijke gezondheidszorg (ggz) en wijkverpleging aanbiedt?</w:t>
      </w:r>
      <w:r>
        <w:br/>
      </w:r>
    </w:p>
    <w:p>
      <w:r>
        <w:t xml:space="preserve">4) Op welke manier en op welk moment zijn ggz-patiënten door zorgverzekeraars geïnformeerd dat de restitutiepolis per 2025 wordt afgeschaft?</w:t>
      </w:r>
      <w:r>
        <w:br/>
      </w:r>
    </w:p>
    <w:p>
      <w:r>
        <w:t xml:space="preserve">5) Begrijpt u dat dit nieuws voor veel onrust zorgt bij ggz-cliënten, en dat met name mensen die al lang op een wachtlijst staan voor een specifieke behandeling nu bang zijn dat zij deze behandeling zullen verliezen omdat zij het niet kunnen betalen?</w:t>
      </w:r>
      <w:r>
        <w:br/>
      </w:r>
    </w:p>
    <w:p>
      <w:r>
        <w:t xml:space="preserve">6) Begrijpt u ook dat dit het vertrouwen van professionals en mensen die ggz-hulp nodig hebben in de politiek en zorgverzekeraars, ernstig beschadigt? Wat gaat u doen om te zorgen dat dit vertrouwen weer wordt hersteld?</w:t>
      </w:r>
      <w:r>
        <w:br/>
      </w:r>
    </w:p>
    <w:p>
      <w:r>
        <w:t xml:space="preserve">
          7) Wat zijn de gevolgen voor patiënten met een lopende behandeling in de ggz als hun zorgverzekeraar de restitutiepolis per 2025 afschaft? Klopt het dat er een overgangsjaar is waarin de zorg nog wel voor 100% wordt vergoed? Is dat bij alle zorgverzekeraars zo geregeld? Op welke manier worden patiënten hierover geïnformeerd?
          <w:br/>
          <w:br/>
8) Wat gebeurt er na dit overgangsjaar? Deelt u de mening dat zeker bij ggz-patiënten met een complexe en vaak langdurige zorgvraag het vooruitzicht dat de vergoeding van de zorg na een jaar verdwijnt niet bijdraagt aan de behandeling? Ziet u ook dat stabiliteit in behandeling en behandelaar juist voor deze mensen cruciaal is?
        </w:t>
      </w:r>
      <w:r>
        <w:br/>
      </w:r>
    </w:p>
    <w:p>
      <w:r>
        <w:t xml:space="preserve">9) Wat zijn de gevolgen voor mensen die momenteel op de wachtlijst staan voor ggz-zorg bij een aanbieder die niet langer is gecontracteerd door de zorgverzekeraar? </w:t>
      </w:r>
      <w:r>
        <w:br/>
      </w:r>
    </w:p>
    <w:p>
      <w:r>
        <w:t xml:space="preserve">10) Hoe kijkt u naar de verwachting van onder meer MIND[3] dat hierdoor een groot gedeelte van het ongecontracteerde ggz-aanbod, zeker voor complexere problematiek, zal verdwijnen en de wachttijden alleen maar verder zullen toenemen? Deelt u de mening dat dit diametraal ingaat tegen de ambitie van de staatssecretaris om de wachttijden aan te pakken?</w:t>
      </w:r>
      <w:r>
        <w:br/>
      </w:r>
    </w:p>
    <w:p>
      <w:r>
        <w:t xml:space="preserve">
          11) Deelt u de mening dat langere wachttijden en het gebrek aan passende ggz-zorg ingaat tegen de zorgplicht die zorgverzekeraars hebben? Deelt u de mening dat al jaren niet aan deze zorgplicht wordt voldaan? Zo ja, deelt u de mening dat de Nederlandse Zorgautoriteit (NZa) hier beter op zou moeten handhaven? Welke rol ziet u hier voor uzelf als systeemverantwoordelijke?
          <w:br/>
          <w:br/>
12) Hoe kijkt u naar de verwachting van MIND dat dit zal leiden tot het verdwijnen van behandelaren zonder contract met een verzekeraar en dat hierdoor de wachtlijsten ook zullen groeien?
        </w:t>
      </w:r>
      <w:r>
        <w:br/>
      </w:r>
    </w:p>
    <w:p>
      <w:r>
        <w:t xml:space="preserve">13) Ziet u ook dat het niet altijd een keuze is van behandelaars om wel of niet gecontracteerd te zijn, omdat zorgverzekeraars ondanks lange wachtlijsten te weinig ggz-zorg contracteren en een aantal verzekeraars ook een budgetplafond hanteert?</w:t>
      </w:r>
      <w:r>
        <w:br/>
      </w:r>
    </w:p>
    <w:p>
      <w:r>
        <w:t xml:space="preserve">14) Wat is er gebeurd met de oproep en het handhavingsverzoek van de Consumentenbond[4] die de NZa oproept om in te grijpen?</w:t>
      </w:r>
      <w:r>
        <w:br/>
      </w:r>
    </w:p>
    <w:p>
      <w:r>
        <w:t xml:space="preserve">15) Klopt het dat in de ggz veel van deze niet-gecontracteerde behandelingen specialistische behandelingen zijn voor bijvoorbeeld meervoudige problematiek? Klopt het ook dat juist deze zorgaanbieders lang niet altijd een contract kunnen krijgen of zelf niet willen omdat ze onvoldoende vergoed krijgen voor deze intensieve behandelingen? Hoe gaat u ervoor zorgen dat er voldoende aanbod blijft van cruciale, specialistische en complexe ggz-zorg?   </w:t>
      </w:r>
      <w:r>
        <w:br/>
      </w:r>
    </w:p>
    <w:p>
      <w:r>
        <w:t xml:space="preserve">16) Deelt u de mening dat het onbegrijpelijk is dat verzekeraars ondanks de lange wachtlijsten soms maar de helft van de beschikbare zorgaanbieders contracteren en dat er vaak ook nog sprake is van een omzetplafond? Kunt u uitleggen hoe het kan dat op verschillende manieren toegankelijkheid van ggz-zorg op deze manier wordt belemmerd, terwijl er lange wachtlijsten zijn en wat u hieraan gaat doen?</w:t>
      </w:r>
      <w:r>
        <w:br/>
      </w:r>
    </w:p>
    <w:p>
      <w:r>
        <w:t xml:space="preserve">17) Klopt het dat er per 2025 nog wel volledige vergoedingen aan verzekerden worden aangeboden door verzekeraars voor andere vormen van ongecontracteerde zorg? Zo ja, waarom valt ggz hierbuiten? Deelt u de mening dat dit voor een ongelijke, en misschien zelfs discriminerende, situatie zorgt?</w:t>
      </w:r>
      <w:r>
        <w:br/>
      </w:r>
    </w:p>
    <w:p>
      <w:r>
        <w:t xml:space="preserve">18) Hoe verhoudt het verdwijnen van de restitutiepolis en een volledige vergoeding van ongecontracteerde ggz-zorg zich tot artikel 13 van de Zorgverzekeringswet die toeziet op vrije artsenkeuze?</w:t>
      </w:r>
      <w:r>
        <w:br/>
      </w:r>
    </w:p>
    <w:p>
      <w:r>
        <w:t xml:space="preserve">19) Deelt u de mening dat het verdwijnen van de restitutiepolis en het verdwijnen van een volledige vergoeding van ongecontracteerde ggz-zorg leidt tot een tweedeling tussen rijke en arme ggz-patiënten? Deelt u de mening dat hierdoor vrije artsenkeuze alleen geldt voor mensen die het kunnen betalen en dat het juist voor zorgmijding kan zorgen bij mensen met minder geld?</w:t>
      </w:r>
      <w:r>
        <w:br/>
      </w:r>
    </w:p>
    <w:p>
      <w:r>
        <w:t xml:space="preserve">20) Hoe verhoudt de opmerking van de minister van Volksgezondheid, Welzijn en Sport in een recente Kamerbrief[5] over haar motivatie voor het intrekken van de Wijzing van de Zorgverzekeringswet in verband met het bevorderen van zorgcontractering: “</w:t>
      </w:r>
      <w:r>
        <w:rPr>
          <w:i w:val="1"/>
          <w:iCs w:val="1"/>
        </w:rPr>
        <w:t xml:space="preserve">Ik zet mij in voor een gelijkwaardigere toegang voor zorg. Hierbij vind ik het van belang dat ook mensen met een minder ruime portemonnee gebruik kunnen maken van ongecontracteerde zorg”</w:t>
      </w:r>
      <w:r>
        <w:rPr/>
        <w:t xml:space="preserve">, zich tot het verdwijnen van de restitutiepolis en het verdwijnen van een volledige vergoeding van ongecontracteerde ggz-zorg?</w:t>
      </w:r>
      <w:r>
        <w:br/>
      </w:r>
    </w:p>
    <w:p>
      <w:r>
        <w:t xml:space="preserve">
          21) Betekent deze uitspraak van de minister van vorige maand dat zij zich vanuit haar stelselverantwoordelijkheid gaat inzetten voor het terugbrengen van de restitutiepolis of de mogelijkheid tot volledige vergoeding van ongecontracteerde ggz-zorg? Zo ja, wat gaat de minister precies doen?
          <w:br/>
          <w:br/>
22) Kunt u deze vragen afzonderlijk beantwoorden?
        </w:t>
      </w:r>
      <w:r>
        <w:br/>
      </w:r>
    </w:p>
    <w:p>
      <w:r>
        <w:t xml:space="preserve"> </w:t>
      </w:r>
      <w:r>
        <w:br/>
      </w:r>
    </w:p>
    <w:p>
      <w:r>
        <w:t xml:space="preserve">[1] Financieele Dagblad, 13 november 2024, Zorgpremies 2025 tientje hoger dan dit jaar, restitutiepolis verdwijnt </w:t>
      </w:r>
      <w:r>
        <w:br/>
      </w:r>
    </w:p>
    <w:p>
      <w:r>
        <w:t xml:space="preserve">[2] MIND, 13 november 2024, Alle verzekeraars stoppen met restitutiepolissen voor ggz</w:t>
      </w:r>
      <w:r>
        <w:br/>
      </w:r>
    </w:p>
    <w:p>
      <w:r>
        <w:t xml:space="preserve">[3] MIND, 13 november 2024, Alle verzekeraars stoppen met restitutiepolissen voor ggz</w:t>
      </w:r>
      <w:r>
        <w:br/>
      </w:r>
    </w:p>
    <w:p>
      <w:r>
        <w:t xml:space="preserve">[4] Consumentenbond, 4 april 2024, Toezichthouder moet ingrijpen bij wachtlijsten GGZ | Consumentenbond</w:t>
      </w:r>
      <w:r>
        <w:br/>
      </w:r>
    </w:p>
    <w:p>
      <w:r>
        <w:t xml:space="preserve">[5] Kamerstuk 36 561, nr. 6, Wijziging van de Zorgverzekeringswet in verband met het bevorderen van zorgcontractering | Tweede Kamer der Staten-Generaal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00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0050">
    <w:abstractNumId w:val="1004600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