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5F65" w:rsidP="00CB5F65" w:rsidRDefault="00CB5F65" w14:paraId="5833141B" w14:textId="2E596270">
      <w:r w:rsidRPr="00C3268C">
        <w:t xml:space="preserve">Geachte Voorzitter, </w:t>
      </w:r>
    </w:p>
    <w:p w:rsidRPr="00C3268C" w:rsidR="00CB5F65" w:rsidP="00CB5F65" w:rsidRDefault="00CB5F65" w14:paraId="5371D0E0" w14:textId="77777777"/>
    <w:p w:rsidR="006B7165" w:rsidP="00CB5F65" w:rsidRDefault="00CB5F65" w14:paraId="782DE1EE" w14:textId="77777777">
      <w:r w:rsidRPr="00C3268C">
        <w:t xml:space="preserve">Hierbij bied ik uw Kamer het rapport ‘Perspectief op Productiviteit - Jaarbericht Staat van het mkb 2024’ aan, dat het Nederlands Comité voor Ondernemerschap (hierna: het Comité) vandaag publiceerde. </w:t>
      </w:r>
    </w:p>
    <w:p w:rsidR="006B7165" w:rsidP="00CB5F65" w:rsidRDefault="006B7165" w14:paraId="269EA35F" w14:textId="77777777"/>
    <w:p w:rsidR="00EC2F08" w:rsidP="00CB5F65" w:rsidRDefault="00CB5F65" w14:paraId="7B11F90E" w14:textId="12B0E06E">
      <w:r w:rsidRPr="00C3268C">
        <w:t xml:space="preserve">Het Comité zet zich in voor duurzame groei van het midden- en kleinbedrijf en brengt elk najaar een </w:t>
      </w:r>
      <w:r w:rsidR="00415E96">
        <w:t>J</w:t>
      </w:r>
      <w:r w:rsidRPr="00C3268C">
        <w:t>aarbericht uit over de staat van het mkb. Dit is de tiende editie van het Jaarbericht. Het Jaarbericht helpt bij het inzichtelijk maken en duiden van de economische ontwikkelingen en potentie van het mkb en geeft een onderbouwd beeld van hoe het Nederlandse mkb ervoor staat.</w:t>
      </w:r>
      <w:r w:rsidR="00415E96">
        <w:t xml:space="preserve"> </w:t>
      </w:r>
    </w:p>
    <w:p w:rsidR="006B7165" w:rsidP="00CB5F65" w:rsidRDefault="006B7165" w14:paraId="16C496F8" w14:textId="77777777"/>
    <w:p w:rsidR="00EC2F08" w:rsidP="00CB5F65" w:rsidRDefault="00415E96" w14:paraId="7BECD250" w14:textId="13963B3C">
      <w:bookmarkStart w:name="_Hlk181823670" w:id="0"/>
      <w:r>
        <w:t>Het Comité besteedt</w:t>
      </w:r>
      <w:r w:rsidR="00EC2F08">
        <w:t xml:space="preserve"> in dit Jaarbericht</w:t>
      </w:r>
      <w:r>
        <w:t xml:space="preserve"> aandacht aan het handelin</w:t>
      </w:r>
      <w:r w:rsidR="002B5CD1">
        <w:t>g</w:t>
      </w:r>
      <w:r>
        <w:t>sperspectief voor mkb-bedrijven om de productiviteit te verhogen</w:t>
      </w:r>
      <w:r w:rsidR="00EC2F08">
        <w:t xml:space="preserve"> en pleit voor een kabinetsbrede aanpak om de productiviteit van het mkb te verhogen.</w:t>
      </w:r>
      <w:r>
        <w:t xml:space="preserve"> </w:t>
      </w:r>
    </w:p>
    <w:p w:rsidRPr="00C3268C" w:rsidR="00CB5F65" w:rsidP="00CB5F65" w:rsidRDefault="00CB5F65" w14:paraId="5536AAB1" w14:textId="2015B5D1">
      <w:r w:rsidRPr="00C3268C">
        <w:t>Het mkb verdient een bijzondere plaats</w:t>
      </w:r>
      <w:r w:rsidR="00415E96">
        <w:t xml:space="preserve">. </w:t>
      </w:r>
      <w:r w:rsidRPr="00C3268C" w:rsidR="00415E96">
        <w:t>Het mkb is met 61% van de toegevoegde waarde en meer dan 70% van de werkgelegenheid</w:t>
      </w:r>
      <w:r w:rsidR="00415E96">
        <w:t xml:space="preserve"> </w:t>
      </w:r>
      <w:r w:rsidRPr="00C3268C" w:rsidR="00415E96">
        <w:t>de motor van de Nederlandse economie.</w:t>
      </w:r>
      <w:r w:rsidR="00415E96">
        <w:t xml:space="preserve"> </w:t>
      </w:r>
    </w:p>
    <w:bookmarkEnd w:id="0"/>
    <w:p w:rsidR="00CB5F65" w:rsidP="00CB5F65" w:rsidRDefault="00CB5F65" w14:paraId="711AB57B" w14:textId="77777777"/>
    <w:p w:rsidR="00CB5F65" w:rsidP="00CB5F65" w:rsidRDefault="00CB5F65" w14:paraId="2D3F19D3" w14:textId="74DA2DC4">
      <w:r w:rsidRPr="00C3268C">
        <w:t>De overheid kan hen daarbij helpen. Maar dat kan alleen als de overheid de praktijk van de werkvloer ook kent</w:t>
      </w:r>
      <w:r>
        <w:t xml:space="preserve"> en structureel met ondernemers in dialoog is. Op </w:t>
      </w:r>
      <w:r w:rsidRPr="00C3268C">
        <w:t xml:space="preserve">9 december organiseer ik een OndernemersTop om samen met ondernemers te werken aan een sterk onderneming- en vestigingsklimaat in Nederland. </w:t>
      </w:r>
    </w:p>
    <w:p w:rsidR="00CE1B00" w:rsidP="00CB5F65" w:rsidRDefault="00CE1B00" w14:paraId="780B835C" w14:textId="77777777"/>
    <w:p w:rsidR="00CE1B00" w:rsidP="00CE1B00" w:rsidRDefault="00CE1B00" w14:paraId="466FAA43" w14:textId="2EF2FF6B">
      <w:r>
        <w:t>Het kabinet wil de productiviteit verhogen door prioriteit te geven aan de toepassing van innovatie en arbeidsbesparende technologieën te stimuleren. Daarom gaat het kabinet samen met sectoren bekijken wat er nodig is om hen klaar te maken voor de toekomst. Dit doet het kabinet onder andere door te onderzoeken hoe productiviteit verhoogd kan worden. Dit moet leiden tot een productiviteitsagenda die erop gericht is hetzelfde werk te doen met minder mensen. Ik stuur voor het Kerstreces een Kamerbrief waarin nader wordt ingegaan op de verdere uitwerking van de productiviteitsagenda.</w:t>
      </w:r>
    </w:p>
    <w:p w:rsidRPr="00C3268C" w:rsidR="00CB5F65" w:rsidP="00CB5F65" w:rsidRDefault="00CB5F65" w14:paraId="68CE7F1A" w14:textId="0ED4227C">
      <w:r w:rsidRPr="00C3268C">
        <w:t>Het Comité benoemt een aantal vlakken waarop doorbraken nodig zijn: de financieringsmarkt, de arbeidsmarkt, dienstverlening en het stimuleren van digitalisering.</w:t>
      </w:r>
      <w:r>
        <w:t xml:space="preserve"> Hier zijn, vaak op initiatief van het Comité, al veel stappen gezet.</w:t>
      </w:r>
      <w:r w:rsidR="00CE1B00">
        <w:t xml:space="preserve"> Het Comité beveelt aan hierop verder te gaan. </w:t>
      </w:r>
    </w:p>
    <w:p w:rsidR="00CB5F65" w:rsidP="00CB5F65" w:rsidRDefault="00CB5F65" w14:paraId="54EF0546" w14:textId="0F2DFCA7">
      <w:r>
        <w:lastRenderedPageBreak/>
        <w:t xml:space="preserve">Op het terrein van dienstverlening zijn er stappen gezet </w:t>
      </w:r>
      <w:r w:rsidRPr="00C3268C">
        <w:t xml:space="preserve">met de Actieagenda mkb-dienstverlening, waar in zes focusregio’s de dienstverlening vraaggestuurd en persoonlijker is ingericht, met ondersteuning door regionale teams. Ondernemers krijgen bijvoorbeeld één aanspreekpunt en worden "warm" doorverwezen naar relevante diensten. Door samenwerking tussen landelijke en regionale dienstverleners, ondernemersorganisaties en adviseurs wordt de dienstverlening efficiënter en beter afgestemd op digitalisering en verduurzaming. </w:t>
      </w:r>
    </w:p>
    <w:p w:rsidRPr="00C3268C" w:rsidR="00415E96" w:rsidP="00CB5F65" w:rsidRDefault="00415E96" w14:paraId="131FE772" w14:textId="77777777"/>
    <w:p w:rsidR="00CB5F65" w:rsidP="00CB5F65" w:rsidRDefault="00CB5F65" w14:paraId="7314A3CB" w14:textId="77777777">
      <w:r>
        <w:t>Ook moet de</w:t>
      </w:r>
      <w:r w:rsidRPr="00C3268C">
        <w:t xml:space="preserve"> financiering aan het breed mkb toegankelijker </w:t>
      </w:r>
      <w:r>
        <w:t>worden</w:t>
      </w:r>
      <w:r w:rsidRPr="00C3268C">
        <w:t xml:space="preserve">. </w:t>
      </w:r>
      <w:r>
        <w:t xml:space="preserve">Hiervoor </w:t>
      </w:r>
      <w:r w:rsidRPr="00E44647">
        <w:t>word</w:t>
      </w:r>
      <w:r>
        <w:t>t</w:t>
      </w:r>
      <w:r w:rsidRPr="00E44647">
        <w:t xml:space="preserve"> de FinancieringsGids</w:t>
      </w:r>
      <w:r w:rsidRPr="00C3268C">
        <w:t xml:space="preserve"> gelanceerd. Op de FinancieringsGids kunnen ondernemers informatie en voorlichting vinden over de verschillende private financieringsvormen en financiers die er zijn. Voor ondernemers die vragen en/of die enige hulp hierbij nodig hebben, is er ook altijd de mogelijkheid om een KVK financieringsadviseur te spreken, zowel fysiek als telefonisch. Voor ondernemers die graag ondersteuning en begeleiding zoeken bij het voorbereiden en indienen van hun financieringsaanvraag, zijn er ook financieringsadviseurs op de FinancieringsGids te vinden waar zij terecht kunnen. </w:t>
      </w:r>
    </w:p>
    <w:p w:rsidRPr="00CB5F65" w:rsidR="00CB5F65" w:rsidP="00CB5F65" w:rsidRDefault="00CB5F65" w14:paraId="4E5E4821" w14:textId="7D154458">
      <w:pPr>
        <w:rPr>
          <w:b/>
          <w:bCs/>
        </w:rPr>
      </w:pPr>
      <w:r w:rsidRPr="00C3268C">
        <w:t>De komende jaren zal ik samen met de sector verder aan de ontwikkeling van de FinancieringsGids werken. Hierin staat uiteraard</w:t>
      </w:r>
      <w:r w:rsidR="00CB4B72">
        <w:t xml:space="preserve"> </w:t>
      </w:r>
      <w:r w:rsidRPr="00C3268C">
        <w:t>de behoeftes van ondernemers centraal.</w:t>
      </w:r>
      <w:r w:rsidRPr="00D248E2">
        <w:t xml:space="preserve"> </w:t>
      </w:r>
      <w:r w:rsidRPr="00C3268C">
        <w:t xml:space="preserve">Samen met </w:t>
      </w:r>
      <w:r w:rsidR="0047783B">
        <w:t>de</w:t>
      </w:r>
      <w:r w:rsidRPr="00C3268C">
        <w:t xml:space="preserve"> minister van Financiën en de sector geef ik opvolging aan de aanbeveling van het Comité om betere data over mkb-financiering te verzamelen.</w:t>
      </w:r>
    </w:p>
    <w:p w:rsidR="006774D2" w:rsidP="007F510A" w:rsidRDefault="006774D2" w14:paraId="42055AB2" w14:textId="77777777"/>
    <w:p w:rsidR="006774D2" w:rsidP="007F510A" w:rsidRDefault="006774D2" w14:paraId="39915AFD" w14:textId="77777777"/>
    <w:p w:rsidR="006774D2" w:rsidP="007F510A" w:rsidRDefault="006774D2" w14:paraId="1522E53D" w14:textId="77777777"/>
    <w:p w:rsidRPr="005C65B5" w:rsidR="00C90702" w:rsidP="007F510A" w:rsidRDefault="00925175" w14:paraId="584A53D4" w14:textId="40584384">
      <w:r>
        <w:br/>
      </w:r>
    </w:p>
    <w:p w:rsidRPr="00591E4A" w:rsidR="00C90702" w:rsidP="007F510A" w:rsidRDefault="00925175" w14:paraId="367EC4F5" w14:textId="77777777">
      <w:pPr>
        <w:rPr>
          <w:szCs w:val="18"/>
        </w:rPr>
      </w:pPr>
      <w:r>
        <w:rPr>
          <w:szCs w:val="18"/>
        </w:rPr>
        <w:t>Dirk Beljaarts</w:t>
      </w:r>
    </w:p>
    <w:p w:rsidR="00664678" w:rsidP="00810C93" w:rsidRDefault="00925175" w14:paraId="71889E22" w14:textId="7CD3B99B">
      <w:r w:rsidRPr="005C65B5">
        <w:t>Minister van Economische Zaken</w:t>
      </w:r>
    </w:p>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1F82B" w14:textId="77777777" w:rsidR="00925175" w:rsidRDefault="00925175">
      <w:r>
        <w:separator/>
      </w:r>
    </w:p>
    <w:p w14:paraId="68FA4317" w14:textId="77777777" w:rsidR="00925175" w:rsidRDefault="00925175"/>
  </w:endnote>
  <w:endnote w:type="continuationSeparator" w:id="0">
    <w:p w14:paraId="0A1211C2" w14:textId="77777777" w:rsidR="00925175" w:rsidRDefault="00925175">
      <w:r>
        <w:continuationSeparator/>
      </w:r>
    </w:p>
    <w:p w14:paraId="7240054F" w14:textId="77777777" w:rsidR="00925175" w:rsidRDefault="00925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412D" w14:textId="77777777" w:rsidR="00CB4B72" w:rsidRDefault="00CB4B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ABB9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017CE" w14:paraId="12127C90" w14:textId="77777777" w:rsidTr="00CA6A25">
      <w:trPr>
        <w:trHeight w:hRule="exact" w:val="240"/>
      </w:trPr>
      <w:tc>
        <w:tcPr>
          <w:tcW w:w="7601" w:type="dxa"/>
          <w:shd w:val="clear" w:color="auto" w:fill="auto"/>
        </w:tcPr>
        <w:p w14:paraId="1DBA7BF3" w14:textId="77777777" w:rsidR="00527BD4" w:rsidRDefault="00527BD4" w:rsidP="003F1F6B">
          <w:pPr>
            <w:pStyle w:val="Huisstijl-Rubricering"/>
          </w:pPr>
        </w:p>
      </w:tc>
      <w:tc>
        <w:tcPr>
          <w:tcW w:w="2156" w:type="dxa"/>
        </w:tcPr>
        <w:p w14:paraId="1631DDB1" w14:textId="1AC9DB95" w:rsidR="00527BD4" w:rsidRPr="00645414" w:rsidRDefault="0092517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6A546A">
            <w:t>2</w:t>
          </w:r>
          <w:r w:rsidR="00721AE1">
            <w:fldChar w:fldCharType="end"/>
          </w:r>
        </w:p>
      </w:tc>
    </w:tr>
  </w:tbl>
  <w:p w14:paraId="6A4148B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017CE" w14:paraId="4D46C38D" w14:textId="77777777" w:rsidTr="00CA6A25">
      <w:trPr>
        <w:trHeight w:hRule="exact" w:val="240"/>
      </w:trPr>
      <w:tc>
        <w:tcPr>
          <w:tcW w:w="7601" w:type="dxa"/>
          <w:shd w:val="clear" w:color="auto" w:fill="auto"/>
        </w:tcPr>
        <w:p w14:paraId="74597D4F" w14:textId="77777777" w:rsidR="00527BD4" w:rsidRDefault="00527BD4" w:rsidP="008C356D">
          <w:pPr>
            <w:pStyle w:val="Huisstijl-Rubricering"/>
          </w:pPr>
        </w:p>
      </w:tc>
      <w:tc>
        <w:tcPr>
          <w:tcW w:w="2170" w:type="dxa"/>
        </w:tcPr>
        <w:p w14:paraId="28292395" w14:textId="218F2891" w:rsidR="00527BD4" w:rsidRPr="00ED539E" w:rsidRDefault="0092517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t>1</w:t>
          </w:r>
          <w:r w:rsidR="003779BE">
            <w:fldChar w:fldCharType="end"/>
          </w:r>
        </w:p>
      </w:tc>
    </w:tr>
  </w:tbl>
  <w:p w14:paraId="2EC8C972" w14:textId="77777777" w:rsidR="00527BD4" w:rsidRPr="00BC3B53" w:rsidRDefault="00527BD4" w:rsidP="008C356D">
    <w:pPr>
      <w:pStyle w:val="Voettekst"/>
      <w:spacing w:line="240" w:lineRule="auto"/>
      <w:rPr>
        <w:sz w:val="2"/>
        <w:szCs w:val="2"/>
      </w:rPr>
    </w:pPr>
  </w:p>
  <w:p w14:paraId="67E4F05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717F9" w14:textId="77777777" w:rsidR="00925175" w:rsidRDefault="00925175">
      <w:r>
        <w:separator/>
      </w:r>
    </w:p>
    <w:p w14:paraId="48EF80A6" w14:textId="77777777" w:rsidR="00925175" w:rsidRDefault="00925175"/>
  </w:footnote>
  <w:footnote w:type="continuationSeparator" w:id="0">
    <w:p w14:paraId="29F3AC54" w14:textId="77777777" w:rsidR="00925175" w:rsidRDefault="00925175">
      <w:r>
        <w:continuationSeparator/>
      </w:r>
    </w:p>
    <w:p w14:paraId="0426C984" w14:textId="77777777" w:rsidR="00925175" w:rsidRDefault="00925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F250" w14:textId="77777777" w:rsidR="00CB4B72" w:rsidRDefault="00CB4B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017CE" w14:paraId="17438C63" w14:textId="77777777" w:rsidTr="00A50CF6">
      <w:tc>
        <w:tcPr>
          <w:tcW w:w="2156" w:type="dxa"/>
          <w:shd w:val="clear" w:color="auto" w:fill="auto"/>
        </w:tcPr>
        <w:p w14:paraId="727BED17" w14:textId="77777777" w:rsidR="00527BD4" w:rsidRPr="005819CE" w:rsidRDefault="00925175" w:rsidP="00A50CF6">
          <w:pPr>
            <w:pStyle w:val="Huisstijl-Adres"/>
            <w:rPr>
              <w:b/>
            </w:rPr>
          </w:pPr>
          <w:r>
            <w:rPr>
              <w:b/>
            </w:rPr>
            <w:t>Directoraat-generaal Bedrijfsleven &amp; Innovatie</w:t>
          </w:r>
          <w:r w:rsidRPr="005819CE">
            <w:rPr>
              <w:b/>
            </w:rPr>
            <w:br/>
          </w:r>
          <w:r>
            <w:t>Directie Ondernemerschap</w:t>
          </w:r>
        </w:p>
      </w:tc>
    </w:tr>
    <w:tr w:rsidR="002017CE" w14:paraId="1FA2FFB1" w14:textId="77777777" w:rsidTr="00A50CF6">
      <w:trPr>
        <w:trHeight w:hRule="exact" w:val="200"/>
      </w:trPr>
      <w:tc>
        <w:tcPr>
          <w:tcW w:w="2156" w:type="dxa"/>
          <w:shd w:val="clear" w:color="auto" w:fill="auto"/>
        </w:tcPr>
        <w:p w14:paraId="156D5D5A" w14:textId="77777777" w:rsidR="00527BD4" w:rsidRPr="005819CE" w:rsidRDefault="00527BD4" w:rsidP="00A50CF6"/>
      </w:tc>
    </w:tr>
    <w:tr w:rsidR="002017CE" w14:paraId="22CBA0B9" w14:textId="77777777" w:rsidTr="00502512">
      <w:trPr>
        <w:trHeight w:hRule="exact" w:val="774"/>
      </w:trPr>
      <w:tc>
        <w:tcPr>
          <w:tcW w:w="2156" w:type="dxa"/>
          <w:shd w:val="clear" w:color="auto" w:fill="auto"/>
        </w:tcPr>
        <w:p w14:paraId="4B37F368" w14:textId="77777777" w:rsidR="00527BD4" w:rsidRDefault="00925175" w:rsidP="003A5290">
          <w:pPr>
            <w:pStyle w:val="Huisstijl-Kopje"/>
          </w:pPr>
          <w:r>
            <w:t>Ons kenmerk</w:t>
          </w:r>
        </w:p>
        <w:p w14:paraId="3C81A8E9" w14:textId="7AED60AF" w:rsidR="00502512" w:rsidRPr="00502512" w:rsidRDefault="00925175" w:rsidP="003A5290">
          <w:pPr>
            <w:pStyle w:val="Huisstijl-Kopje"/>
            <w:rPr>
              <w:b w:val="0"/>
            </w:rPr>
          </w:pPr>
          <w:r>
            <w:rPr>
              <w:b w:val="0"/>
            </w:rPr>
            <w:t>DGBI-O</w:t>
          </w:r>
          <w:r w:rsidRPr="00502512">
            <w:rPr>
              <w:b w:val="0"/>
            </w:rPr>
            <w:t xml:space="preserve"> / </w:t>
          </w:r>
          <w:r w:rsidR="006774D2" w:rsidRPr="006774D2">
            <w:rPr>
              <w:b w:val="0"/>
              <w:bCs/>
            </w:rPr>
            <w:t>89698638</w:t>
          </w:r>
        </w:p>
        <w:p w14:paraId="5539BB19" w14:textId="77777777" w:rsidR="00527BD4" w:rsidRPr="005819CE" w:rsidRDefault="00527BD4" w:rsidP="00361A56">
          <w:pPr>
            <w:pStyle w:val="Huisstijl-Kopje"/>
          </w:pPr>
        </w:p>
      </w:tc>
    </w:tr>
  </w:tbl>
  <w:p w14:paraId="78E1AF99" w14:textId="77777777" w:rsidR="00527BD4" w:rsidRDefault="00527BD4" w:rsidP="008C356D">
    <w:pPr>
      <w:pStyle w:val="Koptekst"/>
      <w:rPr>
        <w:rFonts w:cs="Verdana-Bold"/>
        <w:b/>
        <w:bCs/>
        <w:smallCaps/>
        <w:szCs w:val="18"/>
      </w:rPr>
    </w:pPr>
  </w:p>
  <w:p w14:paraId="051A6AFC" w14:textId="77777777" w:rsidR="00527BD4" w:rsidRDefault="00527BD4" w:rsidP="008C356D"/>
  <w:p w14:paraId="6186F653" w14:textId="77777777" w:rsidR="00527BD4" w:rsidRPr="00740712" w:rsidRDefault="00527BD4" w:rsidP="008C356D"/>
  <w:p w14:paraId="11A4B183" w14:textId="77777777" w:rsidR="00527BD4" w:rsidRPr="00217880" w:rsidRDefault="00527BD4" w:rsidP="008C356D">
    <w:pPr>
      <w:spacing w:line="0" w:lineRule="atLeast"/>
      <w:rPr>
        <w:sz w:val="2"/>
        <w:szCs w:val="2"/>
      </w:rPr>
    </w:pPr>
  </w:p>
  <w:p w14:paraId="763A9C85" w14:textId="77777777" w:rsidR="00527BD4" w:rsidRDefault="00527BD4" w:rsidP="004F44C2">
    <w:pPr>
      <w:pStyle w:val="Koptekst"/>
      <w:rPr>
        <w:rFonts w:cs="Verdana-Bold"/>
        <w:b/>
        <w:bCs/>
        <w:smallCaps/>
        <w:szCs w:val="18"/>
      </w:rPr>
    </w:pPr>
  </w:p>
  <w:p w14:paraId="4193816B" w14:textId="77777777" w:rsidR="00527BD4" w:rsidRDefault="00527BD4" w:rsidP="004F44C2"/>
  <w:p w14:paraId="52D8BD50" w14:textId="77777777" w:rsidR="00527BD4" w:rsidRPr="00740712" w:rsidRDefault="00527BD4" w:rsidP="004F44C2"/>
  <w:p w14:paraId="5FE37EE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017CE" w14:paraId="178C30DD" w14:textId="77777777" w:rsidTr="00751A6A">
      <w:trPr>
        <w:trHeight w:val="2636"/>
      </w:trPr>
      <w:tc>
        <w:tcPr>
          <w:tcW w:w="737" w:type="dxa"/>
          <w:shd w:val="clear" w:color="auto" w:fill="auto"/>
        </w:tcPr>
        <w:p w14:paraId="32FC40A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249508A" w14:textId="77777777" w:rsidR="00527BD4" w:rsidRDefault="00925175"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E8B7E53" wp14:editId="787A1F93">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1A37A01" w14:textId="77777777" w:rsidR="007269E3" w:rsidRDefault="007269E3" w:rsidP="00651CEE">
          <w:pPr>
            <w:framePr w:w="6340" w:h="2750" w:hRule="exact" w:hSpace="180" w:wrap="around" w:vAnchor="page" w:hAnchor="text" w:x="3873" w:y="-140"/>
            <w:spacing w:line="240" w:lineRule="auto"/>
          </w:pPr>
        </w:p>
      </w:tc>
    </w:tr>
  </w:tbl>
  <w:p w14:paraId="783B401C" w14:textId="77777777" w:rsidR="00527BD4" w:rsidRDefault="00527BD4" w:rsidP="00D0609E">
    <w:pPr>
      <w:framePr w:w="6340" w:h="2750" w:hRule="exact" w:hSpace="180" w:wrap="around" w:vAnchor="page" w:hAnchor="text" w:x="3873" w:y="-140"/>
    </w:pPr>
  </w:p>
  <w:p w14:paraId="14176A5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017CE" w:rsidRPr="006774D2" w14:paraId="0DD6A66F" w14:textId="77777777" w:rsidTr="00A50CF6">
      <w:tc>
        <w:tcPr>
          <w:tcW w:w="2160" w:type="dxa"/>
          <w:shd w:val="clear" w:color="auto" w:fill="auto"/>
        </w:tcPr>
        <w:p w14:paraId="61580C62" w14:textId="77777777" w:rsidR="00527BD4" w:rsidRPr="005819CE" w:rsidRDefault="00925175" w:rsidP="00A50CF6">
          <w:pPr>
            <w:pStyle w:val="Huisstijl-Adres"/>
            <w:rPr>
              <w:b/>
            </w:rPr>
          </w:pPr>
          <w:r>
            <w:rPr>
              <w:b/>
            </w:rPr>
            <w:t>Directoraat-generaal Bedrijfsleven &amp; Innovatie</w:t>
          </w:r>
          <w:r w:rsidRPr="005819CE">
            <w:rPr>
              <w:b/>
            </w:rPr>
            <w:br/>
          </w:r>
          <w:r>
            <w:t>Directie Ondernemerschap</w:t>
          </w:r>
        </w:p>
        <w:p w14:paraId="09DFF7F4" w14:textId="77777777" w:rsidR="00527BD4" w:rsidRPr="00BE5ED9" w:rsidRDefault="00925175" w:rsidP="00A50CF6">
          <w:pPr>
            <w:pStyle w:val="Huisstijl-Adres"/>
          </w:pPr>
          <w:r>
            <w:rPr>
              <w:b/>
            </w:rPr>
            <w:t>Bezoekadres</w:t>
          </w:r>
          <w:r>
            <w:rPr>
              <w:b/>
            </w:rPr>
            <w:br/>
          </w:r>
          <w:r>
            <w:t>Bezuidenhoutseweg 73</w:t>
          </w:r>
          <w:r w:rsidRPr="005819CE">
            <w:br/>
          </w:r>
          <w:r>
            <w:t>2594 AC Den Haag</w:t>
          </w:r>
        </w:p>
        <w:p w14:paraId="7037F1C7" w14:textId="77777777" w:rsidR="00EF495B" w:rsidRDefault="00925175" w:rsidP="0098788A">
          <w:pPr>
            <w:pStyle w:val="Huisstijl-Adres"/>
          </w:pPr>
          <w:r>
            <w:rPr>
              <w:b/>
            </w:rPr>
            <w:t>Postadres</w:t>
          </w:r>
          <w:r>
            <w:rPr>
              <w:b/>
            </w:rPr>
            <w:br/>
          </w:r>
          <w:r>
            <w:t>Postbus 20401</w:t>
          </w:r>
          <w:r w:rsidRPr="005819CE">
            <w:br/>
            <w:t>2500 E</w:t>
          </w:r>
          <w:r>
            <w:t>K</w:t>
          </w:r>
          <w:r w:rsidRPr="005819CE">
            <w:t xml:space="preserve"> Den Haag</w:t>
          </w:r>
        </w:p>
        <w:p w14:paraId="2D434A97" w14:textId="77777777" w:rsidR="00EF495B" w:rsidRPr="005B3814" w:rsidRDefault="00925175" w:rsidP="0098788A">
          <w:pPr>
            <w:pStyle w:val="Huisstijl-Adres"/>
          </w:pPr>
          <w:r>
            <w:rPr>
              <w:b/>
            </w:rPr>
            <w:t>Overheidsidentificatienr</w:t>
          </w:r>
          <w:r>
            <w:rPr>
              <w:b/>
            </w:rPr>
            <w:br/>
          </w:r>
          <w:r w:rsidRPr="005B3814">
            <w:t>00000001003214369000</w:t>
          </w:r>
        </w:p>
        <w:p w14:paraId="6C9AE882" w14:textId="4BBCD51A" w:rsidR="00527BD4" w:rsidRPr="006774D2" w:rsidRDefault="0092517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017CE" w:rsidRPr="006774D2" w14:paraId="025C208F" w14:textId="77777777" w:rsidTr="00CB4B72">
      <w:trPr>
        <w:trHeight w:hRule="exact" w:val="80"/>
      </w:trPr>
      <w:tc>
        <w:tcPr>
          <w:tcW w:w="2160" w:type="dxa"/>
          <w:shd w:val="clear" w:color="auto" w:fill="auto"/>
        </w:tcPr>
        <w:p w14:paraId="7EBBB6AE" w14:textId="77777777" w:rsidR="00527BD4" w:rsidRPr="00CB4B72" w:rsidRDefault="00527BD4" w:rsidP="00A50CF6"/>
      </w:tc>
    </w:tr>
    <w:tr w:rsidR="002017CE" w14:paraId="1E04BC12" w14:textId="77777777" w:rsidTr="00A50CF6">
      <w:tc>
        <w:tcPr>
          <w:tcW w:w="2160" w:type="dxa"/>
          <w:shd w:val="clear" w:color="auto" w:fill="auto"/>
        </w:tcPr>
        <w:p w14:paraId="2359BE6E" w14:textId="77777777" w:rsidR="000C0163" w:rsidRPr="005819CE" w:rsidRDefault="00925175" w:rsidP="000C0163">
          <w:pPr>
            <w:pStyle w:val="Huisstijl-Kopje"/>
          </w:pPr>
          <w:r>
            <w:t>Ons kenmerk</w:t>
          </w:r>
          <w:r w:rsidRPr="005819CE">
            <w:t xml:space="preserve"> </w:t>
          </w:r>
        </w:p>
        <w:p w14:paraId="44EB4972" w14:textId="77777777" w:rsidR="000C0163" w:rsidRPr="005819CE" w:rsidRDefault="00925175" w:rsidP="000C0163">
          <w:pPr>
            <w:pStyle w:val="Huisstijl-Gegeven"/>
          </w:pPr>
          <w:r>
            <w:t>DGBI-O</w:t>
          </w:r>
          <w:r w:rsidR="00926AE2">
            <w:t xml:space="preserve"> / </w:t>
          </w:r>
          <w:r>
            <w:t>89698638</w:t>
          </w:r>
        </w:p>
        <w:p w14:paraId="6ADD695C" w14:textId="77777777" w:rsidR="00527BD4" w:rsidRPr="005819CE" w:rsidRDefault="00925175" w:rsidP="00A50CF6">
          <w:pPr>
            <w:pStyle w:val="Huisstijl-Kopje"/>
          </w:pPr>
          <w:r>
            <w:t>Bijlage(n)</w:t>
          </w:r>
        </w:p>
        <w:p w14:paraId="4B1FCCE8" w14:textId="07416031" w:rsidR="00527BD4" w:rsidRPr="005819CE" w:rsidRDefault="006774D2" w:rsidP="00A50CF6">
          <w:pPr>
            <w:pStyle w:val="Huisstijl-Gegeven"/>
          </w:pPr>
          <w:r>
            <w:t>1</w:t>
          </w:r>
        </w:p>
      </w:tc>
    </w:tr>
  </w:tbl>
  <w:p w14:paraId="36AFC59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017CE" w14:paraId="4EFA3B7A" w14:textId="77777777" w:rsidTr="007610AA">
      <w:trPr>
        <w:trHeight w:val="400"/>
      </w:trPr>
      <w:tc>
        <w:tcPr>
          <w:tcW w:w="7520" w:type="dxa"/>
          <w:gridSpan w:val="2"/>
          <w:shd w:val="clear" w:color="auto" w:fill="auto"/>
        </w:tcPr>
        <w:p w14:paraId="103B5360" w14:textId="77777777" w:rsidR="00527BD4" w:rsidRPr="00BC3B53" w:rsidRDefault="00925175" w:rsidP="00A50CF6">
          <w:pPr>
            <w:pStyle w:val="Huisstijl-Retouradres"/>
          </w:pPr>
          <w:r>
            <w:t>&gt; Retouradres Postbus 20401 2500 EK Den Haag</w:t>
          </w:r>
        </w:p>
      </w:tc>
    </w:tr>
    <w:tr w:rsidR="002017CE" w14:paraId="5ADFD345" w14:textId="77777777" w:rsidTr="007610AA">
      <w:tc>
        <w:tcPr>
          <w:tcW w:w="7520" w:type="dxa"/>
          <w:gridSpan w:val="2"/>
          <w:shd w:val="clear" w:color="auto" w:fill="auto"/>
        </w:tcPr>
        <w:p w14:paraId="70C89A99" w14:textId="77777777" w:rsidR="00527BD4" w:rsidRPr="00983E8F" w:rsidRDefault="00527BD4" w:rsidP="00A50CF6">
          <w:pPr>
            <w:pStyle w:val="Huisstijl-Rubricering"/>
          </w:pPr>
        </w:p>
      </w:tc>
    </w:tr>
    <w:tr w:rsidR="002017CE" w14:paraId="4FE0F895" w14:textId="77777777" w:rsidTr="007610AA">
      <w:trPr>
        <w:trHeight w:hRule="exact" w:val="2440"/>
      </w:trPr>
      <w:tc>
        <w:tcPr>
          <w:tcW w:w="7520" w:type="dxa"/>
          <w:gridSpan w:val="2"/>
          <w:shd w:val="clear" w:color="auto" w:fill="auto"/>
        </w:tcPr>
        <w:p w14:paraId="649F0946" w14:textId="77777777" w:rsidR="006774D2" w:rsidRDefault="006774D2" w:rsidP="006774D2">
          <w:pPr>
            <w:pStyle w:val="Huisstijl-NAW"/>
          </w:pPr>
          <w:r>
            <w:t xml:space="preserve">De Voorzitter van de Tweede Kamer </w:t>
          </w:r>
        </w:p>
        <w:p w14:paraId="4433AF00" w14:textId="77777777" w:rsidR="006774D2" w:rsidRDefault="006774D2" w:rsidP="006774D2">
          <w:pPr>
            <w:pStyle w:val="Huisstijl-NAW"/>
          </w:pPr>
          <w:r>
            <w:t xml:space="preserve">der Staten-Generaal </w:t>
          </w:r>
        </w:p>
        <w:p w14:paraId="0DCD7469" w14:textId="77777777" w:rsidR="006774D2" w:rsidRDefault="006774D2" w:rsidP="006774D2">
          <w:pPr>
            <w:pStyle w:val="Huisstijl-NAW"/>
          </w:pPr>
          <w:r>
            <w:t xml:space="preserve">Prinses Irenestraat 6 </w:t>
          </w:r>
        </w:p>
        <w:p w14:paraId="46D7623F" w14:textId="35F94B05" w:rsidR="002017CE" w:rsidRDefault="006774D2" w:rsidP="006774D2">
          <w:pPr>
            <w:pStyle w:val="Huisstijl-NAW"/>
          </w:pPr>
          <w:r>
            <w:t>2595 BD  DEN HAAG</w:t>
          </w:r>
        </w:p>
      </w:tc>
    </w:tr>
    <w:tr w:rsidR="002017CE" w14:paraId="05EF11F1" w14:textId="77777777" w:rsidTr="007610AA">
      <w:trPr>
        <w:trHeight w:hRule="exact" w:val="400"/>
      </w:trPr>
      <w:tc>
        <w:tcPr>
          <w:tcW w:w="7520" w:type="dxa"/>
          <w:gridSpan w:val="2"/>
          <w:shd w:val="clear" w:color="auto" w:fill="auto"/>
        </w:tcPr>
        <w:p w14:paraId="04AD42F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017CE" w14:paraId="1ACF8F69" w14:textId="77777777" w:rsidTr="007610AA">
      <w:trPr>
        <w:trHeight w:val="240"/>
      </w:trPr>
      <w:tc>
        <w:tcPr>
          <w:tcW w:w="900" w:type="dxa"/>
          <w:shd w:val="clear" w:color="auto" w:fill="auto"/>
        </w:tcPr>
        <w:p w14:paraId="3F9008F7" w14:textId="77777777" w:rsidR="00527BD4" w:rsidRPr="007709EF" w:rsidRDefault="00925175" w:rsidP="00A50CF6">
          <w:pPr>
            <w:rPr>
              <w:szCs w:val="18"/>
            </w:rPr>
          </w:pPr>
          <w:r>
            <w:rPr>
              <w:szCs w:val="18"/>
            </w:rPr>
            <w:t>Datum</w:t>
          </w:r>
        </w:p>
      </w:tc>
      <w:tc>
        <w:tcPr>
          <w:tcW w:w="6620" w:type="dxa"/>
          <w:shd w:val="clear" w:color="auto" w:fill="auto"/>
        </w:tcPr>
        <w:p w14:paraId="13B4D156" w14:textId="7209C3FB" w:rsidR="00527BD4" w:rsidRPr="007709EF" w:rsidRDefault="00CB4B72" w:rsidP="00A50CF6">
          <w:r>
            <w:t>13 november 2024</w:t>
          </w:r>
        </w:p>
      </w:tc>
    </w:tr>
    <w:tr w:rsidR="002017CE" w14:paraId="2E4B6DD4" w14:textId="77777777" w:rsidTr="007610AA">
      <w:trPr>
        <w:trHeight w:val="240"/>
      </w:trPr>
      <w:tc>
        <w:tcPr>
          <w:tcW w:w="900" w:type="dxa"/>
          <w:shd w:val="clear" w:color="auto" w:fill="auto"/>
        </w:tcPr>
        <w:p w14:paraId="27BD6758" w14:textId="77777777" w:rsidR="00527BD4" w:rsidRPr="007709EF" w:rsidRDefault="00925175" w:rsidP="00A50CF6">
          <w:pPr>
            <w:rPr>
              <w:szCs w:val="18"/>
            </w:rPr>
          </w:pPr>
          <w:r>
            <w:rPr>
              <w:szCs w:val="18"/>
            </w:rPr>
            <w:t>Betreft</w:t>
          </w:r>
        </w:p>
      </w:tc>
      <w:tc>
        <w:tcPr>
          <w:tcW w:w="6620" w:type="dxa"/>
          <w:shd w:val="clear" w:color="auto" w:fill="auto"/>
        </w:tcPr>
        <w:p w14:paraId="2832574A" w14:textId="081C59E1" w:rsidR="00527BD4" w:rsidRPr="007709EF" w:rsidRDefault="00925175" w:rsidP="00A50CF6">
          <w:r>
            <w:t xml:space="preserve">Publicatie Jaarbericht Staat van het </w:t>
          </w:r>
          <w:r w:rsidR="00CB4B72">
            <w:t>mkb 2024</w:t>
          </w:r>
        </w:p>
      </w:tc>
    </w:tr>
  </w:tbl>
  <w:p w14:paraId="1EC11D7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37EB4EC">
      <w:start w:val="1"/>
      <w:numFmt w:val="bullet"/>
      <w:pStyle w:val="Lijstopsomteken"/>
      <w:lvlText w:val="•"/>
      <w:lvlJc w:val="left"/>
      <w:pPr>
        <w:tabs>
          <w:tab w:val="num" w:pos="227"/>
        </w:tabs>
        <w:ind w:left="227" w:hanging="227"/>
      </w:pPr>
      <w:rPr>
        <w:rFonts w:ascii="Verdana" w:hAnsi="Verdana" w:hint="default"/>
        <w:sz w:val="18"/>
        <w:szCs w:val="18"/>
      </w:rPr>
    </w:lvl>
    <w:lvl w:ilvl="1" w:tplc="386E24DA" w:tentative="1">
      <w:start w:val="1"/>
      <w:numFmt w:val="bullet"/>
      <w:lvlText w:val="o"/>
      <w:lvlJc w:val="left"/>
      <w:pPr>
        <w:tabs>
          <w:tab w:val="num" w:pos="1440"/>
        </w:tabs>
        <w:ind w:left="1440" w:hanging="360"/>
      </w:pPr>
      <w:rPr>
        <w:rFonts w:ascii="Courier New" w:hAnsi="Courier New" w:cs="Courier New" w:hint="default"/>
      </w:rPr>
    </w:lvl>
    <w:lvl w:ilvl="2" w:tplc="07046628" w:tentative="1">
      <w:start w:val="1"/>
      <w:numFmt w:val="bullet"/>
      <w:lvlText w:val=""/>
      <w:lvlJc w:val="left"/>
      <w:pPr>
        <w:tabs>
          <w:tab w:val="num" w:pos="2160"/>
        </w:tabs>
        <w:ind w:left="2160" w:hanging="360"/>
      </w:pPr>
      <w:rPr>
        <w:rFonts w:ascii="Wingdings" w:hAnsi="Wingdings" w:hint="default"/>
      </w:rPr>
    </w:lvl>
    <w:lvl w:ilvl="3" w:tplc="A5EE3D0A" w:tentative="1">
      <w:start w:val="1"/>
      <w:numFmt w:val="bullet"/>
      <w:lvlText w:val=""/>
      <w:lvlJc w:val="left"/>
      <w:pPr>
        <w:tabs>
          <w:tab w:val="num" w:pos="2880"/>
        </w:tabs>
        <w:ind w:left="2880" w:hanging="360"/>
      </w:pPr>
      <w:rPr>
        <w:rFonts w:ascii="Symbol" w:hAnsi="Symbol" w:hint="default"/>
      </w:rPr>
    </w:lvl>
    <w:lvl w:ilvl="4" w:tplc="2EDE8A52" w:tentative="1">
      <w:start w:val="1"/>
      <w:numFmt w:val="bullet"/>
      <w:lvlText w:val="o"/>
      <w:lvlJc w:val="left"/>
      <w:pPr>
        <w:tabs>
          <w:tab w:val="num" w:pos="3600"/>
        </w:tabs>
        <w:ind w:left="3600" w:hanging="360"/>
      </w:pPr>
      <w:rPr>
        <w:rFonts w:ascii="Courier New" w:hAnsi="Courier New" w:cs="Courier New" w:hint="default"/>
      </w:rPr>
    </w:lvl>
    <w:lvl w:ilvl="5" w:tplc="F3803ABA" w:tentative="1">
      <w:start w:val="1"/>
      <w:numFmt w:val="bullet"/>
      <w:lvlText w:val=""/>
      <w:lvlJc w:val="left"/>
      <w:pPr>
        <w:tabs>
          <w:tab w:val="num" w:pos="4320"/>
        </w:tabs>
        <w:ind w:left="4320" w:hanging="360"/>
      </w:pPr>
      <w:rPr>
        <w:rFonts w:ascii="Wingdings" w:hAnsi="Wingdings" w:hint="default"/>
      </w:rPr>
    </w:lvl>
    <w:lvl w:ilvl="6" w:tplc="460E0F48" w:tentative="1">
      <w:start w:val="1"/>
      <w:numFmt w:val="bullet"/>
      <w:lvlText w:val=""/>
      <w:lvlJc w:val="left"/>
      <w:pPr>
        <w:tabs>
          <w:tab w:val="num" w:pos="5040"/>
        </w:tabs>
        <w:ind w:left="5040" w:hanging="360"/>
      </w:pPr>
      <w:rPr>
        <w:rFonts w:ascii="Symbol" w:hAnsi="Symbol" w:hint="default"/>
      </w:rPr>
    </w:lvl>
    <w:lvl w:ilvl="7" w:tplc="B6045EE2" w:tentative="1">
      <w:start w:val="1"/>
      <w:numFmt w:val="bullet"/>
      <w:lvlText w:val="o"/>
      <w:lvlJc w:val="left"/>
      <w:pPr>
        <w:tabs>
          <w:tab w:val="num" w:pos="5760"/>
        </w:tabs>
        <w:ind w:left="5760" w:hanging="360"/>
      </w:pPr>
      <w:rPr>
        <w:rFonts w:ascii="Courier New" w:hAnsi="Courier New" w:cs="Courier New" w:hint="default"/>
      </w:rPr>
    </w:lvl>
    <w:lvl w:ilvl="8" w:tplc="6EA2C1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B3E3FAC">
      <w:start w:val="1"/>
      <w:numFmt w:val="bullet"/>
      <w:pStyle w:val="Lijstopsomteken2"/>
      <w:lvlText w:val="–"/>
      <w:lvlJc w:val="left"/>
      <w:pPr>
        <w:tabs>
          <w:tab w:val="num" w:pos="227"/>
        </w:tabs>
        <w:ind w:left="227" w:firstLine="0"/>
      </w:pPr>
      <w:rPr>
        <w:rFonts w:ascii="Verdana" w:hAnsi="Verdana" w:hint="default"/>
      </w:rPr>
    </w:lvl>
    <w:lvl w:ilvl="1" w:tplc="08667DAA" w:tentative="1">
      <w:start w:val="1"/>
      <w:numFmt w:val="bullet"/>
      <w:lvlText w:val="o"/>
      <w:lvlJc w:val="left"/>
      <w:pPr>
        <w:tabs>
          <w:tab w:val="num" w:pos="1440"/>
        </w:tabs>
        <w:ind w:left="1440" w:hanging="360"/>
      </w:pPr>
      <w:rPr>
        <w:rFonts w:ascii="Courier New" w:hAnsi="Courier New" w:cs="Courier New" w:hint="default"/>
      </w:rPr>
    </w:lvl>
    <w:lvl w:ilvl="2" w:tplc="3FC019F4" w:tentative="1">
      <w:start w:val="1"/>
      <w:numFmt w:val="bullet"/>
      <w:lvlText w:val=""/>
      <w:lvlJc w:val="left"/>
      <w:pPr>
        <w:tabs>
          <w:tab w:val="num" w:pos="2160"/>
        </w:tabs>
        <w:ind w:left="2160" w:hanging="360"/>
      </w:pPr>
      <w:rPr>
        <w:rFonts w:ascii="Wingdings" w:hAnsi="Wingdings" w:hint="default"/>
      </w:rPr>
    </w:lvl>
    <w:lvl w:ilvl="3" w:tplc="2AA6A996" w:tentative="1">
      <w:start w:val="1"/>
      <w:numFmt w:val="bullet"/>
      <w:lvlText w:val=""/>
      <w:lvlJc w:val="left"/>
      <w:pPr>
        <w:tabs>
          <w:tab w:val="num" w:pos="2880"/>
        </w:tabs>
        <w:ind w:left="2880" w:hanging="360"/>
      </w:pPr>
      <w:rPr>
        <w:rFonts w:ascii="Symbol" w:hAnsi="Symbol" w:hint="default"/>
      </w:rPr>
    </w:lvl>
    <w:lvl w:ilvl="4" w:tplc="4DE6D8D0" w:tentative="1">
      <w:start w:val="1"/>
      <w:numFmt w:val="bullet"/>
      <w:lvlText w:val="o"/>
      <w:lvlJc w:val="left"/>
      <w:pPr>
        <w:tabs>
          <w:tab w:val="num" w:pos="3600"/>
        </w:tabs>
        <w:ind w:left="3600" w:hanging="360"/>
      </w:pPr>
      <w:rPr>
        <w:rFonts w:ascii="Courier New" w:hAnsi="Courier New" w:cs="Courier New" w:hint="default"/>
      </w:rPr>
    </w:lvl>
    <w:lvl w:ilvl="5" w:tplc="4BAED78E" w:tentative="1">
      <w:start w:val="1"/>
      <w:numFmt w:val="bullet"/>
      <w:lvlText w:val=""/>
      <w:lvlJc w:val="left"/>
      <w:pPr>
        <w:tabs>
          <w:tab w:val="num" w:pos="4320"/>
        </w:tabs>
        <w:ind w:left="4320" w:hanging="360"/>
      </w:pPr>
      <w:rPr>
        <w:rFonts w:ascii="Wingdings" w:hAnsi="Wingdings" w:hint="default"/>
      </w:rPr>
    </w:lvl>
    <w:lvl w:ilvl="6" w:tplc="17A44A00" w:tentative="1">
      <w:start w:val="1"/>
      <w:numFmt w:val="bullet"/>
      <w:lvlText w:val=""/>
      <w:lvlJc w:val="left"/>
      <w:pPr>
        <w:tabs>
          <w:tab w:val="num" w:pos="5040"/>
        </w:tabs>
        <w:ind w:left="5040" w:hanging="360"/>
      </w:pPr>
      <w:rPr>
        <w:rFonts w:ascii="Symbol" w:hAnsi="Symbol" w:hint="default"/>
      </w:rPr>
    </w:lvl>
    <w:lvl w:ilvl="7" w:tplc="3C8AE6F8" w:tentative="1">
      <w:start w:val="1"/>
      <w:numFmt w:val="bullet"/>
      <w:lvlText w:val="o"/>
      <w:lvlJc w:val="left"/>
      <w:pPr>
        <w:tabs>
          <w:tab w:val="num" w:pos="5760"/>
        </w:tabs>
        <w:ind w:left="5760" w:hanging="360"/>
      </w:pPr>
      <w:rPr>
        <w:rFonts w:ascii="Courier New" w:hAnsi="Courier New" w:cs="Courier New" w:hint="default"/>
      </w:rPr>
    </w:lvl>
    <w:lvl w:ilvl="8" w:tplc="382E8F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20226615">
    <w:abstractNumId w:val="10"/>
  </w:num>
  <w:num w:numId="2" w16cid:durableId="1230189291">
    <w:abstractNumId w:val="7"/>
  </w:num>
  <w:num w:numId="3" w16cid:durableId="2026470135">
    <w:abstractNumId w:val="6"/>
  </w:num>
  <w:num w:numId="4" w16cid:durableId="1500000115">
    <w:abstractNumId w:val="5"/>
  </w:num>
  <w:num w:numId="5" w16cid:durableId="1109542818">
    <w:abstractNumId w:val="4"/>
  </w:num>
  <w:num w:numId="6" w16cid:durableId="1750302311">
    <w:abstractNumId w:val="8"/>
  </w:num>
  <w:num w:numId="7" w16cid:durableId="673191719">
    <w:abstractNumId w:val="3"/>
  </w:num>
  <w:num w:numId="8" w16cid:durableId="767041827">
    <w:abstractNumId w:val="2"/>
  </w:num>
  <w:num w:numId="9" w16cid:durableId="1528064753">
    <w:abstractNumId w:val="1"/>
  </w:num>
  <w:num w:numId="10" w16cid:durableId="795876614">
    <w:abstractNumId w:val="0"/>
  </w:num>
  <w:num w:numId="11" w16cid:durableId="1165896519">
    <w:abstractNumId w:val="9"/>
  </w:num>
  <w:num w:numId="12" w16cid:durableId="474612783">
    <w:abstractNumId w:val="11"/>
  </w:num>
  <w:num w:numId="13" w16cid:durableId="708729228">
    <w:abstractNumId w:val="13"/>
  </w:num>
  <w:num w:numId="14" w16cid:durableId="87766495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26E4"/>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1E1B"/>
    <w:rsid w:val="000E7895"/>
    <w:rsid w:val="000F161D"/>
    <w:rsid w:val="000F3CAA"/>
    <w:rsid w:val="00102ABB"/>
    <w:rsid w:val="00121BF0"/>
    <w:rsid w:val="00123704"/>
    <w:rsid w:val="001267EE"/>
    <w:rsid w:val="001270C7"/>
    <w:rsid w:val="00132540"/>
    <w:rsid w:val="00133F0F"/>
    <w:rsid w:val="00136FDA"/>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2887"/>
    <w:rsid w:val="001C32EC"/>
    <w:rsid w:val="001C38BD"/>
    <w:rsid w:val="001C4D5A"/>
    <w:rsid w:val="001E34C6"/>
    <w:rsid w:val="001E5581"/>
    <w:rsid w:val="001F3C70"/>
    <w:rsid w:val="00200D88"/>
    <w:rsid w:val="002017CE"/>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B5CD1"/>
    <w:rsid w:val="002C2830"/>
    <w:rsid w:val="002D001A"/>
    <w:rsid w:val="002D28E2"/>
    <w:rsid w:val="002D317B"/>
    <w:rsid w:val="002D3587"/>
    <w:rsid w:val="002D502D"/>
    <w:rsid w:val="002E0F69"/>
    <w:rsid w:val="002F5147"/>
    <w:rsid w:val="002F7ABD"/>
    <w:rsid w:val="0030262A"/>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3F5D53"/>
    <w:rsid w:val="004008E9"/>
    <w:rsid w:val="00413D48"/>
    <w:rsid w:val="00415E96"/>
    <w:rsid w:val="00441AC2"/>
    <w:rsid w:val="0044249B"/>
    <w:rsid w:val="0045023C"/>
    <w:rsid w:val="00451A5B"/>
    <w:rsid w:val="00452BCD"/>
    <w:rsid w:val="00452CEA"/>
    <w:rsid w:val="00465B52"/>
    <w:rsid w:val="0046708E"/>
    <w:rsid w:val="00472A65"/>
    <w:rsid w:val="00474463"/>
    <w:rsid w:val="00474B75"/>
    <w:rsid w:val="0047783B"/>
    <w:rsid w:val="00483F0B"/>
    <w:rsid w:val="00496319"/>
    <w:rsid w:val="00497279"/>
    <w:rsid w:val="004A163B"/>
    <w:rsid w:val="004A670A"/>
    <w:rsid w:val="004B5465"/>
    <w:rsid w:val="004B70F0"/>
    <w:rsid w:val="004C21A8"/>
    <w:rsid w:val="004D11E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48C7"/>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774D2"/>
    <w:rsid w:val="00685545"/>
    <w:rsid w:val="006864B3"/>
    <w:rsid w:val="00692D64"/>
    <w:rsid w:val="006A10F8"/>
    <w:rsid w:val="006A2100"/>
    <w:rsid w:val="006A546A"/>
    <w:rsid w:val="006A5C3B"/>
    <w:rsid w:val="006A72E0"/>
    <w:rsid w:val="006B0BF3"/>
    <w:rsid w:val="006B4CA7"/>
    <w:rsid w:val="006B7165"/>
    <w:rsid w:val="006B775E"/>
    <w:rsid w:val="006B7BC7"/>
    <w:rsid w:val="006C05C9"/>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50E"/>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8F795D"/>
    <w:rsid w:val="00901BE9"/>
    <w:rsid w:val="0090271B"/>
    <w:rsid w:val="00910642"/>
    <w:rsid w:val="00910DDF"/>
    <w:rsid w:val="00922290"/>
    <w:rsid w:val="00925175"/>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B4B72"/>
    <w:rsid w:val="00CB5F65"/>
    <w:rsid w:val="00CC6290"/>
    <w:rsid w:val="00CC6947"/>
    <w:rsid w:val="00CD233D"/>
    <w:rsid w:val="00CD3499"/>
    <w:rsid w:val="00CD362D"/>
    <w:rsid w:val="00CE101D"/>
    <w:rsid w:val="00CE1814"/>
    <w:rsid w:val="00CE1A95"/>
    <w:rsid w:val="00CE1B00"/>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638B6"/>
    <w:rsid w:val="00E717C4"/>
    <w:rsid w:val="00E77E18"/>
    <w:rsid w:val="00E77F89"/>
    <w:rsid w:val="00E80330"/>
    <w:rsid w:val="00E806C5"/>
    <w:rsid w:val="00E80E71"/>
    <w:rsid w:val="00E850D3"/>
    <w:rsid w:val="00E853D6"/>
    <w:rsid w:val="00E876B9"/>
    <w:rsid w:val="00EC0DFF"/>
    <w:rsid w:val="00EC237D"/>
    <w:rsid w:val="00EC2918"/>
    <w:rsid w:val="00EC2F0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0668"/>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48A83"/>
  <w15:docId w15:val="{7EE4557D-F0D2-487C-8B2C-B83FF0F9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572</ap:Words>
  <ap:Characters>3146</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2024-11-13T15:56:00.0000000Z</dcterms:created>
  <dcterms:modified xsi:type="dcterms:W3CDTF">2024-11-13T15:56:00.0000000Z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TeurlinxJ1</vt:lpwstr>
  </property>
  <property fmtid="{D5CDD505-2E9C-101B-9397-08002B2CF9AE}" pid="3" name="AUTHOR_ID">
    <vt:lpwstr>TeurlinxJ1</vt:lpwstr>
  </property>
  <property fmtid="{D5CDD505-2E9C-101B-9397-08002B2CF9AE}" pid="4" name="A_ADRES">
    <vt:lpwstr>Aan de Voorzitter van de Tweede Kamer der Staten-Generaal
Postbus 20018 
2500 EA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Publicatie Jaarbericht Staat van het MKB</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TeurlinxJ1</vt:lpwstr>
  </property>
</Properties>
</file>