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AF1" w:rsidP="00664AF1" w:rsidRDefault="00664AF1" w14:paraId="543CDC6E" w14:textId="53115F43">
      <w:r>
        <w:t>AH 515</w:t>
      </w:r>
    </w:p>
    <w:p w:rsidR="00664AF1" w:rsidP="00664AF1" w:rsidRDefault="00664AF1" w14:paraId="49169270" w14:textId="2F6B7C0B">
      <w:r>
        <w:t>2024Z16045</w:t>
      </w:r>
    </w:p>
    <w:p w:rsidRPr="00664AF1" w:rsidR="00664AF1" w:rsidP="00664AF1" w:rsidRDefault="00664AF1" w14:paraId="2F190F7A" w14:textId="5AC91F4D">
      <w:pPr>
        <w:rPr>
          <w:rFonts w:ascii="Arial" w:hAnsi="Arial" w:cs="Arial"/>
          <w:color w:val="000000"/>
          <w:sz w:val="24"/>
          <w:szCs w:val="24"/>
        </w:rPr>
      </w:pPr>
      <w:r w:rsidRPr="009B5FE1">
        <w:rPr>
          <w:sz w:val="24"/>
          <w:szCs w:val="24"/>
        </w:rPr>
        <w:t>Antwoord van minister Madlener (Infrastructuur en Waterstaat)</w:t>
      </w:r>
      <w:r>
        <w:rPr>
          <w:sz w:val="24"/>
          <w:szCs w:val="24"/>
        </w:rPr>
        <w:t xml:space="preserve">, mede namens de </w:t>
      </w:r>
      <w:r w:rsidRPr="007D78AD">
        <w:rPr>
          <w:rFonts w:ascii="Times New Roman" w:hAnsi="Times New Roman"/>
          <w:sz w:val="24"/>
        </w:rPr>
        <w:t>staatssecretaris van Infrastructuur en Waterstaat</w:t>
      </w:r>
      <w:r w:rsidRPr="00ED42F6">
        <w:rPr>
          <w:sz w:val="24"/>
          <w:szCs w:val="24"/>
        </w:rPr>
        <w:t xml:space="preserve"> </w:t>
      </w:r>
      <w:r w:rsidRPr="009B5FE1">
        <w:rPr>
          <w:sz w:val="24"/>
          <w:szCs w:val="24"/>
        </w:rPr>
        <w:t>(ontvangen</w:t>
      </w:r>
      <w:r>
        <w:rPr>
          <w:sz w:val="24"/>
          <w:szCs w:val="24"/>
        </w:rPr>
        <w:t xml:space="preserve"> 8 november 2024)</w:t>
      </w:r>
    </w:p>
    <w:p w:rsidR="00664AF1" w:rsidP="00664AF1" w:rsidRDefault="00664AF1" w14:paraId="3DE152E2" w14:textId="77777777">
      <w:pPr>
        <w:rPr>
          <w:b/>
          <w:bCs/>
        </w:rPr>
      </w:pPr>
      <w:r>
        <w:rPr>
          <w:b/>
          <w:bCs/>
        </w:rPr>
        <w:t>Vraag 1</w:t>
      </w:r>
    </w:p>
    <w:p w:rsidR="00664AF1" w:rsidP="00664AF1" w:rsidRDefault="00664AF1" w14:paraId="083589A9" w14:textId="77777777">
      <w:r>
        <w:t>Heeft u kennisgenomen van het bericht ‘Gedrag van PVV-bewindslieden zet de verhoudingen op het ministerie van Infrastructuur en Waterstaat onder hoogspanning’?</w:t>
      </w:r>
    </w:p>
    <w:p w:rsidR="00664AF1" w:rsidP="00664AF1" w:rsidRDefault="00664AF1" w14:paraId="08EEDEE8" w14:textId="77777777"/>
    <w:p w:rsidR="00664AF1" w:rsidP="00664AF1" w:rsidRDefault="00664AF1" w14:paraId="4EEA1AD6" w14:textId="77777777">
      <w:r>
        <w:rPr>
          <w:b/>
          <w:bCs/>
        </w:rPr>
        <w:t>Antwoord 1</w:t>
      </w:r>
      <w:r>
        <w:br/>
        <w:t>Ja.</w:t>
      </w:r>
    </w:p>
    <w:p w:rsidR="00664AF1" w:rsidP="00664AF1" w:rsidRDefault="00664AF1" w14:paraId="06145232" w14:textId="77777777"/>
    <w:p w:rsidR="00664AF1" w:rsidP="00664AF1" w:rsidRDefault="00664AF1" w14:paraId="54A20275" w14:textId="77777777">
      <w:pPr>
        <w:rPr>
          <w:b/>
          <w:bCs/>
        </w:rPr>
      </w:pPr>
      <w:r>
        <w:rPr>
          <w:b/>
          <w:bCs/>
        </w:rPr>
        <w:t>Vraag 2</w:t>
      </w:r>
    </w:p>
    <w:p w:rsidR="00664AF1" w:rsidP="00664AF1" w:rsidRDefault="00664AF1" w14:paraId="6645287B" w14:textId="77777777">
      <w:r>
        <w:t>Snapt u dat uw optreden ongemak veroorzaakt op uw ministerie? Zo nee, waarom niet?</w:t>
      </w:r>
      <w:r>
        <w:br/>
      </w:r>
    </w:p>
    <w:p w:rsidR="00664AF1" w:rsidP="00664AF1" w:rsidRDefault="00664AF1" w14:paraId="062ED8B2" w14:textId="77777777">
      <w:pPr>
        <w:rPr>
          <w:b/>
          <w:bCs/>
        </w:rPr>
      </w:pPr>
      <w:r>
        <w:rPr>
          <w:b/>
          <w:bCs/>
        </w:rPr>
        <w:t>Antwoord 2</w:t>
      </w:r>
    </w:p>
    <w:p w:rsidR="00664AF1" w:rsidP="00664AF1" w:rsidRDefault="00664AF1" w14:paraId="4E3BC841" w14:textId="77777777">
      <w:r>
        <w:t>Uit onze gesprekken met de ambtelijke top hebben wij inzicht gekregen in het ongemak waartoe een en ander (uit het verleden) heeft geleid in het departement. Wij hebben daar begrip voor. Met het oog daarop hebben wij met de ambtelijke top afspraken gemaakt over hoe wij met het departement in gesprek kunnen gaan over de ontstane situatie.</w:t>
      </w:r>
    </w:p>
    <w:p w:rsidR="00664AF1" w:rsidP="00664AF1" w:rsidRDefault="00664AF1" w14:paraId="667E4A2A" w14:textId="77777777"/>
    <w:p w:rsidR="00664AF1" w:rsidP="00664AF1" w:rsidRDefault="00664AF1" w14:paraId="15F02452" w14:textId="77777777">
      <w:pPr>
        <w:rPr>
          <w:b/>
          <w:bCs/>
        </w:rPr>
      </w:pPr>
      <w:r>
        <w:rPr>
          <w:b/>
          <w:bCs/>
        </w:rPr>
        <w:t>Vraag 3</w:t>
      </w:r>
    </w:p>
    <w:p w:rsidR="00664AF1" w:rsidP="00664AF1" w:rsidRDefault="00664AF1" w14:paraId="38AE2951" w14:textId="77777777">
      <w:r>
        <w:t>Baart het u ook zorgen dat drie maanden na uw aantreden de ambtelijke leiding op uw ministerie zich genoodzaakt voelt om de ambtelijke organisatie gerust te stellen na een ‘ongemakkelijke week’? Zo nee, waarom niet?</w:t>
      </w:r>
      <w:r>
        <w:br/>
      </w:r>
    </w:p>
    <w:p w:rsidR="00664AF1" w:rsidP="00664AF1" w:rsidRDefault="00664AF1" w14:paraId="0C73E5DD" w14:textId="77777777">
      <w:pPr>
        <w:rPr>
          <w:b/>
          <w:bCs/>
        </w:rPr>
      </w:pPr>
      <w:r>
        <w:rPr>
          <w:b/>
          <w:bCs/>
        </w:rPr>
        <w:t>Antwoord 3</w:t>
      </w:r>
    </w:p>
    <w:p w:rsidR="00664AF1" w:rsidP="00664AF1" w:rsidRDefault="00664AF1" w14:paraId="5546162B" w14:textId="77777777">
      <w:r>
        <w:t xml:space="preserve">Zoals is aangegeven in antwoord op vraag 2, hebben wij met de ambtelijke leiding gesprekken gevoerd over hoe om te gaan met de onstane situatie. Wij hechten aan een goede samenwerking tussen de politieke leiding en de ambtelijke organisatie. </w:t>
      </w:r>
    </w:p>
    <w:p w:rsidR="00664AF1" w:rsidP="00664AF1" w:rsidRDefault="00664AF1" w14:paraId="7CCD4303" w14:textId="77777777"/>
    <w:p w:rsidR="00664AF1" w:rsidP="00664AF1" w:rsidRDefault="00664AF1" w14:paraId="6990D0A9" w14:textId="77777777">
      <w:pPr>
        <w:rPr>
          <w:b/>
          <w:bCs/>
        </w:rPr>
      </w:pPr>
      <w:r>
        <w:rPr>
          <w:b/>
          <w:bCs/>
        </w:rPr>
        <w:lastRenderedPageBreak/>
        <w:t>Vraag</w:t>
      </w:r>
      <w:r>
        <w:t xml:space="preserve"> </w:t>
      </w:r>
      <w:r>
        <w:rPr>
          <w:b/>
          <w:bCs/>
        </w:rPr>
        <w:t>4</w:t>
      </w:r>
    </w:p>
    <w:p w:rsidR="00664AF1" w:rsidP="00664AF1" w:rsidRDefault="00664AF1" w14:paraId="73A1C5EC" w14:textId="77777777">
      <w:r>
        <w:t>Begrijpt u, net als de ambtelijke leiding van uw ministerie, dat veel van uw ambtelijke collega’s zich onveilig voelden bij de uitspraken van de staatssecretaris op tv over de door de Hoge Raad strafrechtelijk veroordeelde uitspraken over ‘minder Marokkanen’? Trekt u zich dit ook bijzonder aan? Zo nee, waarom niet?</w:t>
      </w:r>
      <w:r>
        <w:br/>
      </w:r>
    </w:p>
    <w:p w:rsidR="00664AF1" w:rsidP="00664AF1" w:rsidRDefault="00664AF1" w14:paraId="2032E978" w14:textId="77777777">
      <w:pPr>
        <w:rPr>
          <w:b/>
          <w:bCs/>
        </w:rPr>
      </w:pPr>
      <w:r>
        <w:rPr>
          <w:b/>
          <w:bCs/>
        </w:rPr>
        <w:t>Antwoord 4</w:t>
      </w:r>
    </w:p>
    <w:p w:rsidRPr="006C5080" w:rsidR="00664AF1" w:rsidP="00664AF1" w:rsidRDefault="00664AF1" w14:paraId="5C336873" w14:textId="77777777">
      <w:r>
        <w:t>Wij vinden, samen met de ambtelijke leiding, de (sociale) veiligheid van ambtenaren zeer belangrijk. Op het ministerie van Infrastructuur en Waterstaat (IenW) is ruimte voor alle ambtenaren die vanuit hun professionaliteit Nederland verder willen brengen, ongeacht de (on)zichtbare verschillen tussen mensen, zoals bijvoorbeeld levensovertuiging, geslacht, religie of afkomst. Het is belangrijk dat ambtenaren zich uit kunnen en durven spreken als zij zich onveilig voelen. Dergelijke signalen nemen wij serieus.</w:t>
      </w:r>
    </w:p>
    <w:p w:rsidR="00664AF1" w:rsidP="00664AF1" w:rsidRDefault="00664AF1" w14:paraId="3B3AE509" w14:textId="77777777"/>
    <w:p w:rsidR="00664AF1" w:rsidP="00664AF1" w:rsidRDefault="00664AF1" w14:paraId="5D715B44" w14:textId="77777777">
      <w:pPr>
        <w:rPr>
          <w:b/>
          <w:bCs/>
        </w:rPr>
      </w:pPr>
      <w:r>
        <w:rPr>
          <w:b/>
          <w:bCs/>
        </w:rPr>
        <w:t>Vraag</w:t>
      </w:r>
      <w:r>
        <w:t xml:space="preserve"> </w:t>
      </w:r>
      <w:r>
        <w:rPr>
          <w:b/>
          <w:bCs/>
        </w:rPr>
        <w:t>5</w:t>
      </w:r>
    </w:p>
    <w:p w:rsidR="00664AF1" w:rsidP="00664AF1" w:rsidRDefault="00664AF1" w14:paraId="60C7271A" w14:textId="77777777">
      <w:r>
        <w:t>Staat u voor een werkomgeving waarin iedereen zich veilig voelt en op een integere manier kan werken? Zo nee, waarom niet?</w:t>
      </w:r>
      <w:r>
        <w:br/>
      </w:r>
    </w:p>
    <w:p w:rsidR="00664AF1" w:rsidP="00664AF1" w:rsidRDefault="00664AF1" w14:paraId="533403C2" w14:textId="77777777">
      <w:pPr>
        <w:rPr>
          <w:b/>
          <w:bCs/>
        </w:rPr>
      </w:pPr>
      <w:r>
        <w:rPr>
          <w:b/>
          <w:bCs/>
        </w:rPr>
        <w:t>Antwoord 5</w:t>
      </w:r>
    </w:p>
    <w:p w:rsidRPr="003E10B0" w:rsidR="00664AF1" w:rsidP="00664AF1" w:rsidRDefault="00664AF1" w14:paraId="0D811839" w14:textId="77777777">
      <w:r>
        <w:t>Ja, zie ook het antwoord op vraag 4.</w:t>
      </w:r>
    </w:p>
    <w:p w:rsidR="00664AF1" w:rsidP="00664AF1" w:rsidRDefault="00664AF1" w14:paraId="2C8B0804" w14:textId="77777777"/>
    <w:p w:rsidR="00664AF1" w:rsidP="00664AF1" w:rsidRDefault="00664AF1" w14:paraId="6CBF5BF7" w14:textId="77777777">
      <w:pPr>
        <w:rPr>
          <w:b/>
          <w:bCs/>
        </w:rPr>
      </w:pPr>
      <w:r>
        <w:rPr>
          <w:b/>
          <w:bCs/>
        </w:rPr>
        <w:t>Vraag</w:t>
      </w:r>
      <w:r>
        <w:t xml:space="preserve"> </w:t>
      </w:r>
      <w:r>
        <w:rPr>
          <w:b/>
          <w:bCs/>
        </w:rPr>
        <w:t>6</w:t>
      </w:r>
    </w:p>
    <w:p w:rsidR="00664AF1" w:rsidP="00664AF1" w:rsidRDefault="00664AF1" w14:paraId="0437FCC2" w14:textId="77777777">
      <w:r>
        <w:t>Deelt u de mening dat de kracht van uw ambtelijke organisatie schuilt in de diversiteit? Zo nee, waarom niet?</w:t>
      </w:r>
      <w:r>
        <w:br/>
      </w:r>
    </w:p>
    <w:p w:rsidR="00664AF1" w:rsidP="00664AF1" w:rsidRDefault="00664AF1" w14:paraId="72E852D9" w14:textId="77777777">
      <w:pPr>
        <w:rPr>
          <w:b/>
          <w:bCs/>
        </w:rPr>
      </w:pPr>
      <w:r>
        <w:rPr>
          <w:b/>
          <w:bCs/>
        </w:rPr>
        <w:t>Antwoord 6</w:t>
      </w:r>
    </w:p>
    <w:p w:rsidRPr="00E634F8" w:rsidR="00664AF1" w:rsidP="00664AF1" w:rsidRDefault="00664AF1" w14:paraId="55BF4DC2" w14:textId="77777777">
      <w:r>
        <w:t>Ja, in lijn met de antwoorden 4 en 5 is het belangrijk om te benoemen dat wij blij zijn met alle ambtenaren van IenW en de ondersteuning die zij ons bieden.</w:t>
      </w:r>
    </w:p>
    <w:p w:rsidR="00664AF1" w:rsidP="00664AF1" w:rsidRDefault="00664AF1" w14:paraId="2717004B" w14:textId="77777777"/>
    <w:p w:rsidR="00664AF1" w:rsidP="00664AF1" w:rsidRDefault="00664AF1" w14:paraId="3872F78B" w14:textId="77777777">
      <w:pPr>
        <w:rPr>
          <w:b/>
          <w:bCs/>
        </w:rPr>
      </w:pPr>
      <w:r>
        <w:rPr>
          <w:b/>
          <w:bCs/>
        </w:rPr>
        <w:t>Vraag</w:t>
      </w:r>
      <w:r>
        <w:t xml:space="preserve"> </w:t>
      </w:r>
      <w:r>
        <w:rPr>
          <w:b/>
          <w:bCs/>
        </w:rPr>
        <w:t>7</w:t>
      </w:r>
    </w:p>
    <w:p w:rsidR="00664AF1" w:rsidP="00664AF1" w:rsidRDefault="00664AF1" w14:paraId="2D8F4F1D" w14:textId="77777777">
      <w:r>
        <w:t>Begrijpt u de zorgen op uw ministerie over het feit dat – los van de inhoudelijke koerswijziging – de deur van uw ministerie wagenwijd opengezet wordt voor de machtige lobby van Schiphol en KLM? Zo nee, waarom niet?</w:t>
      </w:r>
      <w:r>
        <w:br/>
      </w:r>
    </w:p>
    <w:p w:rsidR="00664AF1" w:rsidP="00664AF1" w:rsidRDefault="00664AF1" w14:paraId="6DDAC72D" w14:textId="77777777">
      <w:pPr>
        <w:rPr>
          <w:b/>
          <w:bCs/>
        </w:rPr>
      </w:pPr>
      <w:r>
        <w:rPr>
          <w:b/>
          <w:bCs/>
        </w:rPr>
        <w:lastRenderedPageBreak/>
        <w:t>Antwoord 7</w:t>
      </w:r>
    </w:p>
    <w:p w:rsidRPr="00E226CC" w:rsidR="00664AF1" w:rsidP="00664AF1" w:rsidRDefault="00664AF1" w14:paraId="7D17F9A9" w14:textId="77777777">
      <w:pPr>
        <w:rPr>
          <w:strike/>
        </w:rPr>
      </w:pPr>
      <w:r w:rsidRPr="006458B6">
        <w:t>Bij besluitvorming vindt</w:t>
      </w:r>
      <w:r>
        <w:t xml:space="preserve"> altijd</w:t>
      </w:r>
      <w:r w:rsidRPr="006458B6">
        <w:t xml:space="preserve"> een brede belangenafweging plaats</w:t>
      </w:r>
      <w:r>
        <w:t xml:space="preserve">. In dat kader worden o.a. gesprekken gevoerd </w:t>
      </w:r>
      <w:r w:rsidRPr="006458B6">
        <w:t xml:space="preserve">met vertegenwoordigers van de luchtvaartsector </w:t>
      </w:r>
      <w:r>
        <w:t xml:space="preserve">en </w:t>
      </w:r>
      <w:r w:rsidRPr="006458B6">
        <w:t>met de</w:t>
      </w:r>
      <w:r>
        <w:t xml:space="preserve"> </w:t>
      </w:r>
      <w:r w:rsidRPr="006458B6">
        <w:t>M</w:t>
      </w:r>
      <w:r>
        <w:t xml:space="preserve">aatschappelijke </w:t>
      </w:r>
      <w:r w:rsidRPr="006458B6">
        <w:t>R</w:t>
      </w:r>
      <w:r>
        <w:t xml:space="preserve">aad </w:t>
      </w:r>
      <w:r w:rsidRPr="006458B6">
        <w:t>S</w:t>
      </w:r>
      <w:r>
        <w:t>chiphol (MRS)</w:t>
      </w:r>
      <w:r w:rsidRPr="006458B6">
        <w:t xml:space="preserve"> en </w:t>
      </w:r>
      <w:r>
        <w:t xml:space="preserve">de </w:t>
      </w:r>
      <w:r w:rsidRPr="006458B6">
        <w:t>B</w:t>
      </w:r>
      <w:r>
        <w:t xml:space="preserve">estuurlijke </w:t>
      </w:r>
      <w:r w:rsidRPr="006458B6">
        <w:t>R</w:t>
      </w:r>
      <w:r>
        <w:t xml:space="preserve">egie </w:t>
      </w:r>
      <w:r w:rsidRPr="006458B6">
        <w:t>S</w:t>
      </w:r>
      <w:r>
        <w:t>chiphol (BRS)</w:t>
      </w:r>
      <w:r w:rsidRPr="006458B6">
        <w:t>.</w:t>
      </w:r>
    </w:p>
    <w:p w:rsidR="00664AF1" w:rsidP="00664AF1" w:rsidRDefault="00664AF1" w14:paraId="1BD1D364" w14:textId="77777777"/>
    <w:p w:rsidR="00664AF1" w:rsidP="00664AF1" w:rsidRDefault="00664AF1" w14:paraId="5BA754B4" w14:textId="77777777">
      <w:pPr>
        <w:rPr>
          <w:b/>
          <w:bCs/>
        </w:rPr>
      </w:pPr>
      <w:r>
        <w:rPr>
          <w:b/>
          <w:bCs/>
        </w:rPr>
        <w:t>Vraag</w:t>
      </w:r>
      <w:r>
        <w:t xml:space="preserve"> </w:t>
      </w:r>
      <w:r>
        <w:rPr>
          <w:b/>
          <w:bCs/>
        </w:rPr>
        <w:t>8</w:t>
      </w:r>
    </w:p>
    <w:p w:rsidR="00664AF1" w:rsidP="00664AF1" w:rsidRDefault="00664AF1" w14:paraId="3D697221" w14:textId="77777777">
      <w:r>
        <w:t>Kunt u zich voorstellen dat uw handelwijze ook negatieve gevolgen kan hebben voor het vertrouwen van omwonenden van Schiphol in uw ambtenaren die zich jarenlang hebben ingezet voor een zorgvuldige besluitvorming over de toekomst van Schiphol? Zo nee, waarom niet?</w:t>
      </w:r>
      <w:r>
        <w:br/>
      </w:r>
    </w:p>
    <w:p w:rsidR="00664AF1" w:rsidP="00664AF1" w:rsidRDefault="00664AF1" w14:paraId="114C35AE" w14:textId="77777777">
      <w:pPr>
        <w:rPr>
          <w:b/>
          <w:bCs/>
        </w:rPr>
      </w:pPr>
      <w:r>
        <w:rPr>
          <w:b/>
          <w:bCs/>
        </w:rPr>
        <w:t>Antwoord 8</w:t>
      </w:r>
    </w:p>
    <w:p w:rsidRPr="00D33391" w:rsidR="00664AF1" w:rsidP="00664AF1" w:rsidRDefault="00664AF1" w14:paraId="33B417F2" w14:textId="77777777">
      <w:r>
        <w:t>Het is aan de politiek om de koers te bepalen. Dit kabinet zet zich ervoor in om de rechtspositie van de omwonenden van Schiphol te herstellen. Tegelijkertijd hecht het kabinet belang aan de economische betekenis van de luchtvaart en Schiphol voor de Nederlandse economie. Het beleid is gericht op het vinden van de goede balans tussen deze belangen. Voor het doorlopen van een zorgvuldig proces is het belangrijk om alle partijen, waaronder dus ook de omwonenden, mee te nemen in de besluitvorming. Om die reden is de minister op 8 september en 23 oktober persoonlijk in gesprek gegaan met de MRS.</w:t>
      </w:r>
    </w:p>
    <w:p w:rsidR="00664AF1" w:rsidP="00664AF1" w:rsidRDefault="00664AF1" w14:paraId="1F07808C" w14:textId="77777777"/>
    <w:p w:rsidR="00664AF1" w:rsidP="00664AF1" w:rsidRDefault="00664AF1" w14:paraId="7DDB4855" w14:textId="77777777">
      <w:pPr>
        <w:rPr>
          <w:b/>
          <w:bCs/>
        </w:rPr>
      </w:pPr>
      <w:r>
        <w:rPr>
          <w:b/>
          <w:bCs/>
        </w:rPr>
        <w:t>Vraag</w:t>
      </w:r>
      <w:r>
        <w:t xml:space="preserve"> </w:t>
      </w:r>
      <w:r>
        <w:rPr>
          <w:b/>
          <w:bCs/>
        </w:rPr>
        <w:t>9</w:t>
      </w:r>
    </w:p>
    <w:p w:rsidR="00664AF1" w:rsidP="00664AF1" w:rsidRDefault="00664AF1" w14:paraId="6072DE09" w14:textId="77777777">
      <w:pPr>
        <w:rPr>
          <w:b/>
          <w:bCs/>
        </w:rPr>
      </w:pPr>
      <w:r>
        <w:t>Wat heeft u gedaan om de zorgen over uw toegankelijkheid voor de lobby van Schiphol en KLM weg te nemen?</w:t>
      </w:r>
      <w:r>
        <w:br/>
      </w:r>
    </w:p>
    <w:p w:rsidR="00664AF1" w:rsidP="00664AF1" w:rsidRDefault="00664AF1" w14:paraId="31BCF489" w14:textId="77777777">
      <w:pPr>
        <w:rPr>
          <w:b/>
          <w:bCs/>
        </w:rPr>
      </w:pPr>
      <w:r>
        <w:rPr>
          <w:b/>
          <w:bCs/>
        </w:rPr>
        <w:t>Antwoord 9</w:t>
      </w:r>
    </w:p>
    <w:p w:rsidR="00664AF1" w:rsidP="00664AF1" w:rsidRDefault="00664AF1" w14:paraId="38FDE983" w14:textId="77777777">
      <w:r>
        <w:t>Zoals in antwoord 7 al is aangegeven is het, in het kader van de brede belangenafweging, van belang dat met alle stakeholders wordt gesproken.  Vertegenwoordigers van Schiphol en KLM behoren daar ook toe.</w:t>
      </w:r>
    </w:p>
    <w:p w:rsidRPr="004A5D56" w:rsidR="00664AF1" w:rsidP="00664AF1" w:rsidRDefault="00664AF1" w14:paraId="7FF413D6" w14:textId="77777777">
      <w:pPr>
        <w:rPr>
          <w:b/>
          <w:bCs/>
        </w:rPr>
      </w:pPr>
    </w:p>
    <w:p w:rsidR="00664AF1" w:rsidP="00664AF1" w:rsidRDefault="00664AF1" w14:paraId="51AA035C" w14:textId="77777777">
      <w:pPr>
        <w:rPr>
          <w:b/>
          <w:bCs/>
        </w:rPr>
      </w:pPr>
      <w:r>
        <w:rPr>
          <w:b/>
          <w:bCs/>
        </w:rPr>
        <w:t>Vraag</w:t>
      </w:r>
      <w:r>
        <w:t xml:space="preserve"> </w:t>
      </w:r>
      <w:r>
        <w:rPr>
          <w:b/>
          <w:bCs/>
        </w:rPr>
        <w:t>10</w:t>
      </w:r>
    </w:p>
    <w:p w:rsidR="00664AF1" w:rsidP="00664AF1" w:rsidRDefault="00664AF1" w14:paraId="024FBBC3" w14:textId="77777777">
      <w:pPr>
        <w:rPr>
          <w:b/>
          <w:bCs/>
        </w:rPr>
      </w:pPr>
      <w:r>
        <w:t xml:space="preserve">Kunt u, de staatssecretaris, zich uw uitspraken tijdens uw eerste termijn bij de begrotingsbehandeling I&amp;W herinneren, waarbij u zei: ‘Over de interne communicatie in gesprekken op het ministerie doe ik geen uitspraken. Het enige wat ik wel wil opmerken, is dat mij geen signalen bekend zijn dat ik vertrouwen moet </w:t>
      </w:r>
      <w:r>
        <w:lastRenderedPageBreak/>
        <w:t>terugwinnen’?</w:t>
      </w:r>
      <w:r>
        <w:br/>
      </w:r>
    </w:p>
    <w:p w:rsidR="00664AF1" w:rsidP="00664AF1" w:rsidRDefault="00664AF1" w14:paraId="47E2EB6D" w14:textId="77777777">
      <w:pPr>
        <w:keepNext/>
        <w:keepLines/>
        <w:rPr>
          <w:b/>
          <w:bCs/>
        </w:rPr>
      </w:pPr>
      <w:r>
        <w:rPr>
          <w:b/>
          <w:bCs/>
        </w:rPr>
        <w:t>Antwoord 10</w:t>
      </w:r>
    </w:p>
    <w:p w:rsidRPr="00A71FE1" w:rsidR="00664AF1" w:rsidP="00664AF1" w:rsidRDefault="00664AF1" w14:paraId="676E884B" w14:textId="77777777">
      <w:pPr>
        <w:keepNext/>
        <w:keepLines/>
      </w:pPr>
      <w:r>
        <w:t>Ja.</w:t>
      </w:r>
    </w:p>
    <w:p w:rsidRPr="004A5D56" w:rsidR="00664AF1" w:rsidP="00664AF1" w:rsidRDefault="00664AF1" w14:paraId="166F91F8" w14:textId="77777777">
      <w:pPr>
        <w:keepNext/>
        <w:keepLines/>
        <w:rPr>
          <w:b/>
          <w:bCs/>
        </w:rPr>
      </w:pPr>
    </w:p>
    <w:p w:rsidR="00664AF1" w:rsidP="00664AF1" w:rsidRDefault="00664AF1" w14:paraId="513FA013" w14:textId="77777777">
      <w:pPr>
        <w:rPr>
          <w:b/>
          <w:bCs/>
        </w:rPr>
      </w:pPr>
      <w:r>
        <w:rPr>
          <w:b/>
          <w:bCs/>
        </w:rPr>
        <w:t>Vraag</w:t>
      </w:r>
      <w:r>
        <w:t xml:space="preserve"> </w:t>
      </w:r>
      <w:r>
        <w:rPr>
          <w:b/>
          <w:bCs/>
        </w:rPr>
        <w:t>11</w:t>
      </w:r>
    </w:p>
    <w:p w:rsidR="00664AF1" w:rsidP="00664AF1" w:rsidRDefault="00664AF1" w14:paraId="10ECCF99" w14:textId="77777777">
      <w:r>
        <w:t>Klopt het dat er bij het kennismakingsgesprek op 9 juli al zorgen zijn geuit over kwetsende uitspraken die u beiden heeft gedaan?</w:t>
      </w:r>
      <w:r>
        <w:br/>
      </w:r>
    </w:p>
    <w:p w:rsidR="00664AF1" w:rsidP="00664AF1" w:rsidRDefault="00664AF1" w14:paraId="67E4DA20" w14:textId="77777777">
      <w:pPr>
        <w:rPr>
          <w:b/>
          <w:bCs/>
        </w:rPr>
      </w:pPr>
      <w:r>
        <w:rPr>
          <w:b/>
          <w:bCs/>
        </w:rPr>
        <w:t>Antwoord 11</w:t>
      </w:r>
    </w:p>
    <w:p w:rsidRPr="00A71FE1" w:rsidR="00664AF1" w:rsidP="00664AF1" w:rsidRDefault="00664AF1" w14:paraId="5190EAA5" w14:textId="77777777">
      <w:r>
        <w:t>Tijdens de kennismakingsbijeenkomst op 9 juli is er een kritische vraag gesteld aan de bewindspersonen. Om samen met het ambtelijk apparaat aan de slag te kunnen gaan voor Nederland is het belangrijk om over en weer een vertrouwensband te hebben en daarom is het juist goed dat er vragen gesteld worden.</w:t>
      </w:r>
    </w:p>
    <w:p w:rsidR="00664AF1" w:rsidP="00664AF1" w:rsidRDefault="00664AF1" w14:paraId="3F86A0CC" w14:textId="77777777"/>
    <w:p w:rsidR="00664AF1" w:rsidP="00664AF1" w:rsidRDefault="00664AF1" w14:paraId="2AD37852" w14:textId="77777777">
      <w:pPr>
        <w:rPr>
          <w:b/>
          <w:bCs/>
        </w:rPr>
      </w:pPr>
      <w:r>
        <w:rPr>
          <w:b/>
          <w:bCs/>
        </w:rPr>
        <w:t>Vraag</w:t>
      </w:r>
      <w:r>
        <w:t xml:space="preserve"> </w:t>
      </w:r>
      <w:r>
        <w:rPr>
          <w:b/>
          <w:bCs/>
        </w:rPr>
        <w:t>12</w:t>
      </w:r>
    </w:p>
    <w:p w:rsidR="00664AF1" w:rsidP="00664AF1" w:rsidRDefault="00664AF1" w14:paraId="0DBB9CD6" w14:textId="77777777">
      <w:r>
        <w:t>Hoe kan het dat u, de staatssecretaris, ondanks de eerder geuite zorgen bij het kennismakingsgesprek, twee maanden later in een uitzending van WNL Goedemorgen Nederland herhaalde achter de “minder-minder”-uitspraak van Geert Wilders te staan?</w:t>
      </w:r>
      <w:r>
        <w:br/>
      </w:r>
    </w:p>
    <w:p w:rsidR="00664AF1" w:rsidP="00664AF1" w:rsidRDefault="00664AF1" w14:paraId="717C764F" w14:textId="77777777">
      <w:pPr>
        <w:rPr>
          <w:b/>
          <w:bCs/>
        </w:rPr>
      </w:pPr>
      <w:r>
        <w:rPr>
          <w:b/>
          <w:bCs/>
        </w:rPr>
        <w:t>Antwoord 12</w:t>
      </w:r>
    </w:p>
    <w:p w:rsidRPr="00A71FE1" w:rsidR="00664AF1" w:rsidP="00664AF1" w:rsidRDefault="00664AF1" w14:paraId="4ED3BA39" w14:textId="77777777">
      <w:r>
        <w:t>De staatssecretaris heeft hier in zijn rol als staatssecretaris reeds afstand van gedaan.</w:t>
      </w:r>
    </w:p>
    <w:p w:rsidR="00664AF1" w:rsidP="00664AF1" w:rsidRDefault="00664AF1" w14:paraId="2B9BEA8F" w14:textId="77777777"/>
    <w:p w:rsidR="00664AF1" w:rsidP="00664AF1" w:rsidRDefault="00664AF1" w14:paraId="17823F3A" w14:textId="77777777">
      <w:pPr>
        <w:rPr>
          <w:b/>
          <w:bCs/>
        </w:rPr>
      </w:pPr>
      <w:r>
        <w:rPr>
          <w:b/>
          <w:bCs/>
        </w:rPr>
        <w:t>Vraag</w:t>
      </w:r>
      <w:r>
        <w:t xml:space="preserve"> </w:t>
      </w:r>
      <w:r>
        <w:rPr>
          <w:b/>
          <w:bCs/>
        </w:rPr>
        <w:t>13</w:t>
      </w:r>
    </w:p>
    <w:p w:rsidR="00664AF1" w:rsidP="00664AF1" w:rsidRDefault="00664AF1" w14:paraId="7AC04E49" w14:textId="77777777">
      <w:r>
        <w:t>Kunt u, de staatssecretaris, zich ook uw uitspraken tijdens uw tweede termijn bij de begrotingsbehandeling I&amp;W herinneren waarbij u zei: ‘Ik heb begrepen dat er wat onduidelijkheid is over mijn opmerking dat bij mij geen signalen bekend zijn van mensen op het ministerie waarvan ik het vertrouwen moet terugwinnen. Ik heb begrepen dat er mensen zijn die daarover graag met mij willen praten. Dat zeg ik bij dezen toe. Mijn deur staat namelijk altijd open’?</w:t>
      </w:r>
      <w:r>
        <w:br/>
      </w:r>
    </w:p>
    <w:p w:rsidR="00664AF1" w:rsidP="00664AF1" w:rsidRDefault="00664AF1" w14:paraId="3E884BE4" w14:textId="77777777">
      <w:pPr>
        <w:rPr>
          <w:b/>
          <w:bCs/>
        </w:rPr>
      </w:pPr>
      <w:r>
        <w:rPr>
          <w:b/>
          <w:bCs/>
        </w:rPr>
        <w:t>Antwoord 13</w:t>
      </w:r>
    </w:p>
    <w:p w:rsidRPr="00547AE9" w:rsidR="00664AF1" w:rsidP="00664AF1" w:rsidRDefault="00664AF1" w14:paraId="0DD44FF5" w14:textId="77777777">
      <w:r>
        <w:t>Ja.</w:t>
      </w:r>
    </w:p>
    <w:p w:rsidR="00664AF1" w:rsidP="00664AF1" w:rsidRDefault="00664AF1" w14:paraId="250C3396" w14:textId="77777777"/>
    <w:p w:rsidRPr="004A5D56" w:rsidR="00664AF1" w:rsidP="00664AF1" w:rsidRDefault="00664AF1" w14:paraId="6023C334" w14:textId="77777777">
      <w:pPr>
        <w:rPr>
          <w:b/>
          <w:bCs/>
        </w:rPr>
      </w:pPr>
      <w:r>
        <w:rPr>
          <w:b/>
          <w:bCs/>
        </w:rPr>
        <w:t>Vraag</w:t>
      </w:r>
      <w:r>
        <w:t xml:space="preserve"> </w:t>
      </w:r>
      <w:r>
        <w:rPr>
          <w:b/>
          <w:bCs/>
        </w:rPr>
        <w:t>14</w:t>
      </w:r>
    </w:p>
    <w:p w:rsidR="00664AF1" w:rsidP="00664AF1" w:rsidRDefault="00664AF1" w14:paraId="57048731" w14:textId="77777777">
      <w:r>
        <w:t>Hoe verklaart u het feit dat er kennelijk in de eerste termijn nog geen signalen bekend waren en dit tijdens de tweede termijn gecorrigeerd moest worden?</w:t>
      </w:r>
      <w:r>
        <w:br/>
      </w:r>
    </w:p>
    <w:p w:rsidR="00664AF1" w:rsidP="00664AF1" w:rsidRDefault="00664AF1" w14:paraId="63C352D1" w14:textId="77777777">
      <w:pPr>
        <w:rPr>
          <w:b/>
          <w:bCs/>
        </w:rPr>
      </w:pPr>
      <w:r>
        <w:rPr>
          <w:b/>
          <w:bCs/>
        </w:rPr>
        <w:t>Antwoord 14</w:t>
      </w:r>
    </w:p>
    <w:p w:rsidR="00664AF1" w:rsidP="00664AF1" w:rsidRDefault="00664AF1" w14:paraId="574D0AF8" w14:textId="77777777">
      <w:r>
        <w:t xml:space="preserve">De uitspraken van de staatssecretaris in de eerste termijn lijken zodanig te zijn geïnterpreteerd als dat hij zou stellen dat er nooit een kritische vraag aan hem gesteld zou zijn. Dat beeld is niet terecht (zie antwoord 11) en dat heeft de staatssecretaris in tweede termijn willen corrigeren. </w:t>
      </w:r>
    </w:p>
    <w:p w:rsidR="00664AF1" w:rsidP="00664AF1" w:rsidRDefault="00664AF1" w14:paraId="41AAAD47" w14:textId="77777777"/>
    <w:p w:rsidR="00664AF1" w:rsidP="00664AF1" w:rsidRDefault="00664AF1" w14:paraId="4BC646D2" w14:textId="77777777">
      <w:pPr>
        <w:rPr>
          <w:b/>
          <w:bCs/>
        </w:rPr>
      </w:pPr>
      <w:r>
        <w:rPr>
          <w:b/>
          <w:bCs/>
        </w:rPr>
        <w:t>Vraag</w:t>
      </w:r>
      <w:r>
        <w:t xml:space="preserve"> </w:t>
      </w:r>
      <w:r>
        <w:rPr>
          <w:b/>
          <w:bCs/>
        </w:rPr>
        <w:t>15</w:t>
      </w:r>
    </w:p>
    <w:p w:rsidR="00664AF1" w:rsidP="00664AF1" w:rsidRDefault="00664AF1" w14:paraId="1097D1D0" w14:textId="77777777">
      <w:r>
        <w:t>Hoe vaak hebt u sinds uw aantreden signalen ontvangen dat op uw ministerie zorgen zijn over de verhoudingen tussen u en uw ministerie? En wat hebt u met deze signalen gedaan?</w:t>
      </w:r>
      <w:r>
        <w:br/>
      </w:r>
    </w:p>
    <w:p w:rsidR="00664AF1" w:rsidP="00664AF1" w:rsidRDefault="00664AF1" w14:paraId="2B58E524" w14:textId="77777777">
      <w:pPr>
        <w:rPr>
          <w:b/>
          <w:bCs/>
        </w:rPr>
      </w:pPr>
      <w:r>
        <w:rPr>
          <w:b/>
          <w:bCs/>
        </w:rPr>
        <w:t>Antwoord 15</w:t>
      </w:r>
    </w:p>
    <w:p w:rsidRPr="009C6CA9" w:rsidR="00664AF1" w:rsidP="00664AF1" w:rsidRDefault="00664AF1" w14:paraId="0C5B61FC" w14:textId="77777777">
      <w:r w:rsidRPr="00202971">
        <w:t>Zoals eerder opgemerkt zijn bij de kennismakingsbijeenkomst op 9 juli vragen gesteld. Zoals hierboven al opgemerkt hebben wij met de ambtelijke top afspraken gemaakt over hoe we hierover met de organisatie in gesprek gaan</w:t>
      </w:r>
      <w:r>
        <w:t>. Wij hebben er vertrouwen in dat de ambtelijke organisatie en wij elkaar steeds beter begrijpen. Wij waren bijvoorbeeld erg tevreden over de ambtelijke ondersteuning tijdens de begrotingsbehandeling IenW. Natuurlijk kan er weleens sprake zijn van een verschil van inzicht, maar er is altijd ruimte om daar het gesprek over aan te gaan.</w:t>
      </w:r>
    </w:p>
    <w:p w:rsidR="00664AF1" w:rsidP="00664AF1" w:rsidRDefault="00664AF1" w14:paraId="28CAB419" w14:textId="77777777"/>
    <w:p w:rsidR="00664AF1" w:rsidP="00664AF1" w:rsidRDefault="00664AF1" w14:paraId="036BFBBA" w14:textId="77777777">
      <w:pPr>
        <w:rPr>
          <w:b/>
          <w:bCs/>
        </w:rPr>
      </w:pPr>
      <w:r>
        <w:rPr>
          <w:b/>
          <w:bCs/>
        </w:rPr>
        <w:t>Vraag</w:t>
      </w:r>
      <w:r>
        <w:t xml:space="preserve"> </w:t>
      </w:r>
      <w:r>
        <w:rPr>
          <w:b/>
          <w:bCs/>
        </w:rPr>
        <w:t>16</w:t>
      </w:r>
    </w:p>
    <w:p w:rsidR="00664AF1" w:rsidP="00664AF1" w:rsidRDefault="00664AF1" w14:paraId="60A4BD79" w14:textId="77777777">
      <w:r>
        <w:t>Bent u van mening dat de verhoudingen tussen u en uw ambtelijke organisatie verbetering behoeft? Zo nee, waarom niet?</w:t>
      </w:r>
      <w:r>
        <w:br/>
      </w:r>
    </w:p>
    <w:p w:rsidR="00664AF1" w:rsidP="00664AF1" w:rsidRDefault="00664AF1" w14:paraId="2B05BFEC" w14:textId="77777777">
      <w:pPr>
        <w:rPr>
          <w:b/>
          <w:bCs/>
        </w:rPr>
      </w:pPr>
      <w:r>
        <w:rPr>
          <w:b/>
          <w:bCs/>
        </w:rPr>
        <w:t>Antwoord 16</w:t>
      </w:r>
    </w:p>
    <w:p w:rsidRPr="007707D2" w:rsidR="00664AF1" w:rsidP="00664AF1" w:rsidRDefault="00664AF1" w14:paraId="16A088F8" w14:textId="77777777">
      <w:pPr>
        <w:rPr>
          <w:strike/>
        </w:rPr>
      </w:pPr>
      <w:r>
        <w:t>Zoals in antwoord 15 beschreven hebben wij er vertrouwen in dat we goed samen kunnen werken met de ambtelijke organisatie. Zoals in antwoord 14 is aangegeven blijven we in gesprek met de ambtelijke organisatie om dit te waarborgen.</w:t>
      </w:r>
    </w:p>
    <w:p w:rsidR="00664AF1" w:rsidP="00664AF1" w:rsidRDefault="00664AF1" w14:paraId="27B34978" w14:textId="77777777"/>
    <w:p w:rsidR="00664AF1" w:rsidP="00664AF1" w:rsidRDefault="00664AF1" w14:paraId="24163CFD" w14:textId="77777777">
      <w:pPr>
        <w:rPr>
          <w:b/>
          <w:bCs/>
        </w:rPr>
      </w:pPr>
      <w:r>
        <w:rPr>
          <w:b/>
          <w:bCs/>
        </w:rPr>
        <w:t>Vraag</w:t>
      </w:r>
      <w:r>
        <w:t xml:space="preserve"> </w:t>
      </w:r>
      <w:r>
        <w:rPr>
          <w:b/>
          <w:bCs/>
        </w:rPr>
        <w:t>17</w:t>
      </w:r>
    </w:p>
    <w:p w:rsidR="00664AF1" w:rsidP="00664AF1" w:rsidRDefault="00664AF1" w14:paraId="042E78D3" w14:textId="77777777">
      <w:r>
        <w:lastRenderedPageBreak/>
        <w:t>Deelt u de mening dat het slecht is voor het vertrouwen van ambtenaren in de politieke leiding wanneer een bewindspersoon stelt achter uitspraken te blijven staan waarvan de hoogste rechter heeft geoordeeld dat deze strafbaar zijn? Zo nee, waarom niet?</w:t>
      </w:r>
      <w:r>
        <w:br/>
      </w:r>
    </w:p>
    <w:p w:rsidR="00664AF1" w:rsidP="00664AF1" w:rsidRDefault="00664AF1" w14:paraId="05DDF200" w14:textId="77777777">
      <w:pPr>
        <w:rPr>
          <w:b/>
          <w:bCs/>
        </w:rPr>
      </w:pPr>
      <w:r>
        <w:rPr>
          <w:b/>
          <w:bCs/>
        </w:rPr>
        <w:t>Antwoord 17</w:t>
      </w:r>
    </w:p>
    <w:p w:rsidRPr="009C6CA9" w:rsidR="00664AF1" w:rsidP="00664AF1" w:rsidRDefault="00664AF1" w14:paraId="2E999815" w14:textId="77777777">
      <w:r>
        <w:t>Zoals in antwoord 12 is beschreven is, heeft de staatssecretaris hier in zijn rol als staatssecretaris reeds afstand van gedaan.</w:t>
      </w:r>
    </w:p>
    <w:p w:rsidR="00664AF1" w:rsidP="00664AF1" w:rsidRDefault="00664AF1" w14:paraId="556C2C4D" w14:textId="77777777"/>
    <w:p w:rsidR="00664AF1" w:rsidP="00664AF1" w:rsidRDefault="00664AF1" w14:paraId="31EC7B89" w14:textId="77777777">
      <w:pPr>
        <w:rPr>
          <w:b/>
          <w:bCs/>
        </w:rPr>
      </w:pPr>
      <w:r>
        <w:rPr>
          <w:b/>
          <w:bCs/>
        </w:rPr>
        <w:t>Vraag</w:t>
      </w:r>
      <w:r>
        <w:t xml:space="preserve"> </w:t>
      </w:r>
      <w:r>
        <w:rPr>
          <w:b/>
          <w:bCs/>
        </w:rPr>
        <w:t>18</w:t>
      </w:r>
    </w:p>
    <w:p w:rsidR="00664AF1" w:rsidP="00664AF1" w:rsidRDefault="00664AF1" w14:paraId="584C1062" w14:textId="77777777">
      <w:r>
        <w:t>Wat gaat u concreet doen om de verhoudingen tussen u en uw ambtenaren te verbeteren en het vertrouwen terug te winnen?</w:t>
      </w:r>
      <w:r>
        <w:br/>
      </w:r>
    </w:p>
    <w:p w:rsidR="00664AF1" w:rsidP="00664AF1" w:rsidRDefault="00664AF1" w14:paraId="791D62BB" w14:textId="77777777">
      <w:pPr>
        <w:rPr>
          <w:b/>
          <w:bCs/>
        </w:rPr>
      </w:pPr>
      <w:r>
        <w:rPr>
          <w:b/>
          <w:bCs/>
        </w:rPr>
        <w:t>Antwoord 18</w:t>
      </w:r>
    </w:p>
    <w:p w:rsidRPr="00FA0C99" w:rsidR="00664AF1" w:rsidP="00664AF1" w:rsidRDefault="00664AF1" w14:paraId="776185AF" w14:textId="77777777">
      <w:r>
        <w:t>In onze eerste maanden in functie zijn er verschillende complexe beleidsdossiers aan bod gekomen en hebben er verschillende debatten plaatsgevonden. De ambtelijke ondersteuning op die dossiers en rondom de debatten is zeer adequaat gebleken. Het is belangrijk dat we met elkaar in gesprek blijven als er zorgen leven. Wij zien de rest van onze ambtsperiode dan ook vol vertrouwen tegemoet.</w:t>
      </w:r>
    </w:p>
    <w:p w:rsidR="00664AF1" w:rsidP="00664AF1" w:rsidRDefault="00664AF1" w14:paraId="73527E30" w14:textId="77777777"/>
    <w:p w:rsidR="00664AF1" w:rsidP="00664AF1" w:rsidRDefault="00664AF1" w14:paraId="3EBFDBC4" w14:textId="77777777">
      <w:pPr>
        <w:rPr>
          <w:b/>
          <w:bCs/>
        </w:rPr>
      </w:pPr>
      <w:r>
        <w:rPr>
          <w:b/>
          <w:bCs/>
        </w:rPr>
        <w:t>Vraag</w:t>
      </w:r>
      <w:r>
        <w:t xml:space="preserve"> </w:t>
      </w:r>
      <w:r>
        <w:rPr>
          <w:b/>
          <w:bCs/>
        </w:rPr>
        <w:t>19</w:t>
      </w:r>
    </w:p>
    <w:p w:rsidR="00664AF1" w:rsidP="00664AF1" w:rsidRDefault="00664AF1" w14:paraId="615ED06F" w14:textId="77777777">
      <w:r>
        <w:t>Kunt u bovenstaande vragen afzonderlijk van elkaar voor aanvang van het herfstreces beantwoorden?</w:t>
      </w:r>
    </w:p>
    <w:p w:rsidR="00664AF1" w:rsidP="00664AF1" w:rsidRDefault="00664AF1" w14:paraId="0D6F1130" w14:textId="77777777"/>
    <w:p w:rsidR="00664AF1" w:rsidP="00664AF1" w:rsidRDefault="00664AF1" w14:paraId="78F31043" w14:textId="77777777">
      <w:pPr>
        <w:rPr>
          <w:b/>
          <w:bCs/>
        </w:rPr>
      </w:pPr>
      <w:r>
        <w:rPr>
          <w:b/>
          <w:bCs/>
        </w:rPr>
        <w:t>Antwoord 19</w:t>
      </w:r>
    </w:p>
    <w:p w:rsidR="00664AF1" w:rsidP="00664AF1" w:rsidRDefault="00664AF1" w14:paraId="1FC3D287" w14:textId="77777777">
      <w:r>
        <w:t>Dat is helaas niet gelukt.</w:t>
      </w:r>
    </w:p>
    <w:p w:rsidR="003842D3" w:rsidRDefault="003842D3" w14:paraId="36704602" w14:textId="77777777"/>
    <w:sectPr w:rsidR="003842D3" w:rsidSect="00664AF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BB85" w14:textId="77777777" w:rsidR="00664AF1" w:rsidRDefault="00664AF1" w:rsidP="00664AF1">
      <w:pPr>
        <w:spacing w:after="0" w:line="240" w:lineRule="auto"/>
      </w:pPr>
      <w:r>
        <w:separator/>
      </w:r>
    </w:p>
  </w:endnote>
  <w:endnote w:type="continuationSeparator" w:id="0">
    <w:p w14:paraId="04B71896" w14:textId="77777777" w:rsidR="00664AF1" w:rsidRDefault="00664AF1" w:rsidP="0066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CFCA" w14:textId="77777777" w:rsidR="00664AF1" w:rsidRPr="00664AF1" w:rsidRDefault="00664AF1" w:rsidP="00664A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9DCA" w14:textId="77777777" w:rsidR="00664AF1" w:rsidRPr="00664AF1" w:rsidRDefault="00664AF1" w:rsidP="00664A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D1FD" w14:textId="77777777" w:rsidR="00664AF1" w:rsidRPr="00664AF1" w:rsidRDefault="00664AF1" w:rsidP="00664A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F5BC" w14:textId="77777777" w:rsidR="00664AF1" w:rsidRDefault="00664AF1" w:rsidP="00664AF1">
      <w:pPr>
        <w:spacing w:after="0" w:line="240" w:lineRule="auto"/>
      </w:pPr>
      <w:r>
        <w:separator/>
      </w:r>
    </w:p>
  </w:footnote>
  <w:footnote w:type="continuationSeparator" w:id="0">
    <w:p w14:paraId="46EE6BA0" w14:textId="77777777" w:rsidR="00664AF1" w:rsidRDefault="00664AF1" w:rsidP="0066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48C1" w14:textId="77777777" w:rsidR="00664AF1" w:rsidRPr="00664AF1" w:rsidRDefault="00664AF1" w:rsidP="00664A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0FAD" w14:textId="77777777" w:rsidR="00664AF1" w:rsidRPr="00664AF1" w:rsidRDefault="00664AF1" w:rsidP="00664A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E25D" w14:textId="77777777" w:rsidR="00664AF1" w:rsidRPr="00664AF1" w:rsidRDefault="00664AF1" w:rsidP="00664A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F1"/>
    <w:rsid w:val="003842D3"/>
    <w:rsid w:val="00664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B5A9"/>
  <w15:chartTrackingRefBased/>
  <w15:docId w15:val="{15BC741F-8F7B-4E70-9A39-A9825C6A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664AF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664AF1"/>
    <w:rPr>
      <w:b/>
    </w:rPr>
  </w:style>
  <w:style w:type="paragraph" w:customStyle="1" w:styleId="Referentiegegevens">
    <w:name w:val="Referentiegegevens"/>
    <w:next w:val="Standaard"/>
    <w:rsid w:val="00664AF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664A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664A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4AF1"/>
  </w:style>
  <w:style w:type="paragraph" w:styleId="Voettekst">
    <w:name w:val="footer"/>
    <w:basedOn w:val="Standaard"/>
    <w:link w:val="VoettekstChar"/>
    <w:uiPriority w:val="99"/>
    <w:unhideWhenUsed/>
    <w:rsid w:val="00664A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1329</ap:Words>
  <ap:Characters>7312</ap:Characters>
  <ap:DocSecurity>0</ap:DocSecurity>
  <ap:Lines>60</ap:Lines>
  <ap:Paragraphs>17</ap:Paragraphs>
  <ap:ScaleCrop>false</ap:ScaleCrop>
  <ap:LinksUpToDate>false</ap:LinksUpToDate>
  <ap:CharactersWithSpaces>8624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2024-11-11T10:51:00.0000000Z</dcterms:created>
  <dcterms:modified xsi:type="dcterms:W3CDTF">2024-11-11T10:52:00.0000000Z</dcterms:modified>
  <version/>
  <category/>
</coreProperties>
</file>