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547C" w:rsidP="0085547C" w:rsidRDefault="0085547C" w14:paraId="32E32D8F" w14:textId="77777777">
      <w:pPr>
        <w:pStyle w:val="Kop1"/>
        <w:rPr>
          <w:rFonts w:ascii="Arial" w:hAnsi="Arial" w:eastAsia="Times New Roman" w:cs="Arial"/>
        </w:rPr>
      </w:pPr>
      <w:r>
        <w:rPr>
          <w:rStyle w:val="Zwaar"/>
          <w:rFonts w:ascii="Arial" w:hAnsi="Arial" w:eastAsia="Times New Roman" w:cs="Arial"/>
        </w:rPr>
        <w:t>Mededelingen</w:t>
      </w:r>
    </w:p>
    <w:p w:rsidR="0085547C" w:rsidP="0085547C" w:rsidRDefault="0085547C" w14:paraId="50578D9B"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85547C" w:rsidP="0085547C" w:rsidRDefault="0085547C" w14:paraId="49E05829" w14:textId="77777777">
      <w:pPr>
        <w:spacing w:after="240"/>
        <w:rPr>
          <w:rFonts w:ascii="Arial" w:hAnsi="Arial" w:eastAsia="Times New Roman" w:cs="Arial"/>
          <w:sz w:val="22"/>
          <w:szCs w:val="22"/>
        </w:rPr>
      </w:pPr>
      <w:r>
        <w:rPr>
          <w:rFonts w:ascii="Arial" w:hAnsi="Arial" w:eastAsia="Times New Roman" w:cs="Arial"/>
          <w:sz w:val="22"/>
          <w:szCs w:val="22"/>
        </w:rPr>
        <w:t>Op de tafel van de Griffier ligt een lijst van ingekomen stukken. Op die lijst staan voorstellen voor de behandeling van deze stukken. Als voor het einde van de vergadering daartegen geen bezwaar is gemaakt, neem ik aan dat daarmee wordt ingestemd.</w:t>
      </w:r>
    </w:p>
    <w:p w:rsidR="0085547C" w:rsidP="0085547C" w:rsidRDefault="0085547C" w14:paraId="3EA309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deel aan de Kamer mee dat er geen afmeldingen zijn.</w:t>
      </w:r>
      <w:r>
        <w:rPr>
          <w:rFonts w:ascii="Arial" w:hAnsi="Arial" w:eastAsia="Times New Roman" w:cs="Arial"/>
          <w:sz w:val="22"/>
          <w:szCs w:val="22"/>
        </w:rPr>
        <w:br/>
      </w:r>
      <w:r>
        <w:rPr>
          <w:rFonts w:ascii="Arial" w:hAnsi="Arial" w:eastAsia="Times New Roman" w:cs="Arial"/>
          <w:sz w:val="22"/>
          <w:szCs w:val="22"/>
        </w:rPr>
        <w:br/>
        <w:t>Deze mededeling wordt voor kennisgeving aangenomen.</w:t>
      </w:r>
    </w:p>
    <w:p w:rsidR="0085547C" w:rsidP="0085547C" w:rsidRDefault="0085547C" w14:paraId="0FAEFBA4" w14:textId="77777777">
      <w:pPr>
        <w:pStyle w:val="Kop1"/>
        <w:rPr>
          <w:rFonts w:ascii="Arial" w:hAnsi="Arial" w:eastAsia="Times New Roman" w:cs="Arial"/>
        </w:rPr>
      </w:pPr>
      <w:r>
        <w:rPr>
          <w:rStyle w:val="Zwaar"/>
          <w:rFonts w:ascii="Arial" w:hAnsi="Arial" w:eastAsia="Times New Roman" w:cs="Arial"/>
        </w:rPr>
        <w:t>Regeling van werkzaamheden</w:t>
      </w:r>
    </w:p>
    <w:p w:rsidR="0085547C" w:rsidP="0085547C" w:rsidRDefault="0085547C" w14:paraId="46F87B26"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85547C" w:rsidP="0085547C" w:rsidRDefault="0085547C" w14:paraId="45993F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toe te voegen aan de agenda van de Kamer:</w:t>
      </w:r>
    </w:p>
    <w:p w:rsidR="0085547C" w:rsidP="0085547C" w:rsidRDefault="0085547C" w14:paraId="2337B46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Relatie- en gezinstherapie (25424, nr. 711), met als eerste spreker het lid Bikker van de ChristenUnie;</w:t>
      </w:r>
    </w:p>
    <w:p w:rsidR="0085547C" w:rsidP="0085547C" w:rsidRDefault="0085547C" w14:paraId="2B11C7A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Onderzoeksrapport "Zorgvuldigheid in de omgang met leeftijdsgrenzen in de Wet donorgegevens kunstmatige bevruchting" (30486, nr. 33), met als eerste spreker het lid Paulusma van D66;</w:t>
      </w:r>
    </w:p>
    <w:p w:rsidR="0085547C" w:rsidP="0085547C" w:rsidRDefault="0085547C" w14:paraId="6425873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Functioneren rijksdienst (CD d.d. 06/11), met als eerste spreker het lid Palmen van Nieuw Sociaal Contract;</w:t>
      </w:r>
    </w:p>
    <w:p w:rsidR="0085547C" w:rsidP="0085547C" w:rsidRDefault="0085547C" w14:paraId="0EC14D9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DUO en hoger onderwijs (CD d.d. 23/10), met als eerste spreker het lid Ergin van DENK.</w:t>
      </w:r>
    </w:p>
    <w:p w:rsidR="0085547C" w:rsidP="0085547C" w:rsidRDefault="0085547C" w14:paraId="28CAFA1E" w14:textId="77777777">
      <w:pPr>
        <w:spacing w:after="240"/>
        <w:rPr>
          <w:rFonts w:ascii="Arial" w:hAnsi="Arial" w:eastAsia="Times New Roman" w:cs="Arial"/>
          <w:sz w:val="22"/>
          <w:szCs w:val="22"/>
        </w:rPr>
      </w:pPr>
      <w:r>
        <w:rPr>
          <w:rFonts w:ascii="Arial" w:hAnsi="Arial" w:eastAsia="Times New Roman" w:cs="Arial"/>
          <w:sz w:val="22"/>
          <w:szCs w:val="22"/>
        </w:rPr>
        <w:br/>
        <w:t>Ik stel voor dinsdag 12 november aanstaande ook te stemmen over de Wijziging van de Wet hersteloperatie toeslagen en van de Wet aanvullende regelingen hersteloperatie toeslagen, houdende aanpassingen in de hersteloperatie toeslagen van bepaalde termijnen, van de peildatum voor brede ondersteuning voor gedupeerden in het buitenland en van de nabestaandenregeling (Wet aanpassing termijnen en nabestaandenregeling hersteloperatie toeslagen) (36577) en de daarbij ingediende moties.</w:t>
      </w:r>
      <w:r>
        <w:rPr>
          <w:rFonts w:ascii="Arial" w:hAnsi="Arial" w:eastAsia="Times New Roman" w:cs="Arial"/>
          <w:sz w:val="22"/>
          <w:szCs w:val="22"/>
        </w:rPr>
        <w:br/>
      </w:r>
      <w:r>
        <w:rPr>
          <w:rFonts w:ascii="Arial" w:hAnsi="Arial" w:eastAsia="Times New Roman" w:cs="Arial"/>
          <w:sz w:val="22"/>
          <w:szCs w:val="22"/>
        </w:rPr>
        <w:br/>
        <w:t>Aangezien voor de volgende stukken de termijnen zijn verstreken, stel ik voor deze voor kennisgeving aan te nemen: 36620-1; 36600-XIV-7; 29689-1206; 31209-261; 36600-XII-7; 36275-22; 34682-197.</w:t>
      </w:r>
      <w:r>
        <w:rPr>
          <w:rFonts w:ascii="Arial" w:hAnsi="Arial" w:eastAsia="Times New Roman" w:cs="Arial"/>
          <w:sz w:val="22"/>
          <w:szCs w:val="22"/>
        </w:rPr>
        <w:br/>
      </w:r>
      <w:r>
        <w:rPr>
          <w:rFonts w:ascii="Arial" w:hAnsi="Arial" w:eastAsia="Times New Roman" w:cs="Arial"/>
          <w:sz w:val="22"/>
          <w:szCs w:val="22"/>
        </w:rPr>
        <w:br/>
        <w:t xml:space="preserve">Ook stel ik voor de volgende stukken van de stand van werkzaamheden af te voeren: 34104-360; 36410-XVI-137; 34104-390; 2024Z16781; 2024Z16719; 28325-275; 31936-1175; 31936-1174; 29665-518; 2023Z14341; 31936-1094; 29665-517; 29665-516; 31936-1138; 31936-1173; 29665-501; 29665-514; 31936-1168; 31936-1157; 31936-1156; 29665-499; 31936-1155; 31936-1154; 30821-239; 26643-1204; 29911-441; 2024Z16079; 36600-VI-6; 31865-261; 32820-528; 31490-346; 36531-15; 21501-08-964; 19637-3299; 21501-02-2937; 21501-02-2938; 36600-VI-5; 36600-41; 29237-206; 36600-XXII-5; 27830-447; 26150-220; 32735-399; 34843-114; 2024Z16715; 36630-1; 29544-1251; 19637-3300; 31305-473; </w:t>
      </w:r>
      <w:r>
        <w:rPr>
          <w:rFonts w:ascii="Arial" w:hAnsi="Arial" w:eastAsia="Times New Roman" w:cs="Arial"/>
          <w:sz w:val="22"/>
          <w:szCs w:val="22"/>
        </w:rPr>
        <w:lastRenderedPageBreak/>
        <w:t>34843-113; 36600-XVI-14; 26643-1218; 26643-1201; 26643-1182; 26643-1181; 26643-1159; 26643-1116; 33576-396; 36602-43; 36602-40; 36602-46; 36494-7; 22452-91; 21501-03-187; 29477-909; 29665-519; 29826-214; 31293-756; 29362-321; 29362-336; 30985-62; 29362-330; 29362-338; 29362-339; 31490-332; 31490-333; 30985-63; 36410-VII-80; 2023Z19945; 26643-1103; 31490-334; 30111-130; 34352-309; 34352-308; 29544-1228; 29362-354; 31490-335; 30950-359; 31490-338; 29362-356; 31490-339; 31490-340; 25883-493; 30985-65; 29362-366; 36600-XVI-17.</w:t>
      </w:r>
    </w:p>
    <w:p w:rsidR="0085547C" w:rsidP="0085547C" w:rsidRDefault="0085547C" w14:paraId="0DEA1D54"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5D206D" w:rsidRDefault="005D206D" w14:paraId="6973DD7B" w14:textId="77777777"/>
    <w:sectPr w:rsidR="005D206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9A16D6"/>
    <w:multiLevelType w:val="multilevel"/>
    <w:tmpl w:val="9878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2013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7C"/>
    <w:rsid w:val="005D206D"/>
    <w:rsid w:val="008554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5207B"/>
  <w15:chartTrackingRefBased/>
  <w15:docId w15:val="{F4970ADF-6397-4C2C-8558-5EF04F32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547C"/>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85547C"/>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5547C"/>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8554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470</ap:Words>
  <ap:Characters>2589</ap:Characters>
  <ap:DocSecurity>0</ap:DocSecurity>
  <ap:Lines>21</ap:Lines>
  <ap:Paragraphs>6</ap:Paragraphs>
  <ap:ScaleCrop>false</ap:ScaleCrop>
  <ap:LinksUpToDate>false</ap:LinksUpToDate>
  <ap:CharactersWithSpaces>3053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2024-11-08T08:09:00.0000000Z</dcterms:created>
  <dcterms:modified xsi:type="dcterms:W3CDTF">2024-11-08T08:09:00.0000000Z</dcterms:modified>
  <version/>
  <category/>
</coreProperties>
</file>