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694"/>
        <w:gridCol w:w="6023"/>
        <w:gridCol w:w="1631"/>
      </w:tblGrid>
      <w:tr w:rsidR="00470846" w:rsidTr="0002130D" w14:paraId="33137A72" w14:textId="77777777">
        <w:tc>
          <w:tcPr>
            <w:tcW w:w="8717" w:type="dxa"/>
            <w:gridSpan w:val="2"/>
            <w:tcBorders>
              <w:top w:val="nil"/>
              <w:left w:val="nil"/>
              <w:bottom w:val="nil"/>
              <w:right w:val="nil"/>
            </w:tcBorders>
            <w:vAlign w:val="center"/>
          </w:tcPr>
          <w:p w:rsidR="00470846" w:rsidP="00FB349A" w:rsidRDefault="00470846" w14:paraId="6631026D"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1631" w:type="dxa"/>
            <w:tcBorders>
              <w:top w:val="nil"/>
              <w:left w:val="nil"/>
              <w:bottom w:val="nil"/>
              <w:right w:val="nil"/>
            </w:tcBorders>
          </w:tcPr>
          <w:p w:rsidR="00470846" w:rsidP="00FB349A" w:rsidRDefault="00470846" w14:paraId="0136EC4A" w14:textId="77777777">
            <w:pPr>
              <w:pStyle w:val="Amendement"/>
              <w:tabs>
                <w:tab w:val="clear" w:pos="3310"/>
                <w:tab w:val="clear" w:pos="3600"/>
              </w:tabs>
              <w:jc w:val="right"/>
              <w:rPr>
                <w:rFonts w:ascii="Times New Roman" w:hAnsi="Times New Roman"/>
                <w:spacing w:val="40"/>
                <w:sz w:val="22"/>
              </w:rPr>
            </w:pPr>
            <w:r>
              <w:rPr>
                <w:rFonts w:ascii="Times New Roman" w:hAnsi="Times New Roman"/>
                <w:sz w:val="88"/>
              </w:rPr>
              <w:t>2</w:t>
            </w:r>
          </w:p>
        </w:tc>
      </w:tr>
      <w:tr w:rsidR="00470846" w:rsidTr="0002130D" w14:paraId="67433DFE" w14:textId="77777777">
        <w:trPr>
          <w:cantSplit/>
        </w:trPr>
        <w:tc>
          <w:tcPr>
            <w:tcW w:w="10348" w:type="dxa"/>
            <w:gridSpan w:val="3"/>
            <w:tcBorders>
              <w:top w:val="single" w:color="auto" w:sz="4" w:space="0"/>
              <w:left w:val="nil"/>
              <w:bottom w:val="nil"/>
              <w:right w:val="nil"/>
            </w:tcBorders>
          </w:tcPr>
          <w:p w:rsidR="00470846" w:rsidP="00F9022B" w:rsidRDefault="00833C90" w14:paraId="0D4D3DA9"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173380" w:rsidR="00173380">
              <w:rPr>
                <w:rFonts w:ascii="Times New Roman" w:hAnsi="Times New Roman"/>
                <w:b w:val="0"/>
                <w:bCs/>
              </w:rPr>
              <w:t>2024-2025</w:t>
            </w:r>
          </w:p>
        </w:tc>
      </w:tr>
      <w:tr w:rsidR="00470846" w:rsidTr="0002130D" w14:paraId="4926BE64" w14:textId="77777777">
        <w:trPr>
          <w:cantSplit/>
        </w:trPr>
        <w:tc>
          <w:tcPr>
            <w:tcW w:w="10348" w:type="dxa"/>
            <w:gridSpan w:val="3"/>
            <w:tcBorders>
              <w:top w:val="nil"/>
              <w:left w:val="nil"/>
              <w:bottom w:val="nil"/>
              <w:right w:val="nil"/>
            </w:tcBorders>
          </w:tcPr>
          <w:p w:rsidR="00470846" w:rsidP="00F8109A" w:rsidRDefault="00470846" w14:paraId="19AE274F" w14:textId="77777777">
            <w:pPr>
              <w:pStyle w:val="Amendement"/>
              <w:tabs>
                <w:tab w:val="clear" w:pos="3310"/>
                <w:tab w:val="clear" w:pos="3600"/>
              </w:tabs>
              <w:rPr>
                <w:rFonts w:ascii="Times New Roman" w:hAnsi="Times New Roman"/>
                <w:b w:val="0"/>
              </w:rPr>
            </w:pPr>
          </w:p>
        </w:tc>
      </w:tr>
      <w:tr w:rsidR="00470846" w:rsidTr="0002130D" w14:paraId="6262E6C1" w14:textId="77777777">
        <w:trPr>
          <w:cantSplit/>
        </w:trPr>
        <w:tc>
          <w:tcPr>
            <w:tcW w:w="10348" w:type="dxa"/>
            <w:gridSpan w:val="3"/>
            <w:tcBorders>
              <w:top w:val="nil"/>
              <w:left w:val="nil"/>
              <w:bottom w:val="single" w:color="auto" w:sz="4" w:space="0"/>
              <w:right w:val="nil"/>
            </w:tcBorders>
          </w:tcPr>
          <w:p w:rsidR="00470846" w:rsidP="00F8109A" w:rsidRDefault="00470846" w14:paraId="6E62E11C" w14:textId="77777777">
            <w:pPr>
              <w:pStyle w:val="Amendement"/>
              <w:tabs>
                <w:tab w:val="clear" w:pos="3310"/>
                <w:tab w:val="clear" w:pos="3600"/>
              </w:tabs>
              <w:rPr>
                <w:rFonts w:ascii="Times New Roman" w:hAnsi="Times New Roman"/>
              </w:rPr>
            </w:pPr>
          </w:p>
        </w:tc>
      </w:tr>
      <w:tr w:rsidR="00470846" w:rsidTr="0002130D" w14:paraId="5DF6E12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073B766C"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0F3ACDD3" w14:textId="77777777">
            <w:pPr>
              <w:suppressAutoHyphens/>
              <w:rPr>
                <w:rFonts w:ascii="Times New Roman" w:hAnsi="Times New Roman"/>
                <w:b/>
              </w:rPr>
            </w:pPr>
          </w:p>
        </w:tc>
      </w:tr>
      <w:tr w:rsidR="00470846" w:rsidTr="0002130D" w14:paraId="3C8816D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073C49" w14:paraId="63289CA3" w14:textId="155F01BA">
            <w:pPr>
              <w:pStyle w:val="Amendement"/>
              <w:tabs>
                <w:tab w:val="clear" w:pos="3310"/>
                <w:tab w:val="clear" w:pos="3600"/>
              </w:tabs>
              <w:rPr>
                <w:rFonts w:ascii="Times New Roman" w:hAnsi="Times New Roman"/>
              </w:rPr>
            </w:pPr>
            <w:r>
              <w:rPr>
                <w:rFonts w:ascii="Times New Roman" w:hAnsi="Times New Roman"/>
              </w:rPr>
              <w:t>36 600 XXII</w:t>
            </w:r>
          </w:p>
        </w:tc>
        <w:tc>
          <w:tcPr>
            <w:tcW w:w="7654" w:type="dxa"/>
            <w:gridSpan w:val="2"/>
          </w:tcPr>
          <w:p w:rsidRPr="008467BE" w:rsidR="00470846" w:rsidP="00FB349A" w:rsidRDefault="00073C49" w14:paraId="280E02A4" w14:textId="4B7202AA">
            <w:pPr>
              <w:suppressAutoHyphens/>
              <w:rPr>
                <w:rFonts w:ascii="Times New Roman" w:hAnsi="Times New Roman"/>
                <w:b/>
                <w:szCs w:val="24"/>
              </w:rPr>
            </w:pPr>
            <w:r w:rsidRPr="00073C49">
              <w:rPr>
                <w:rFonts w:ascii="Times New Roman" w:hAnsi="Times New Roman"/>
                <w:b/>
              </w:rPr>
              <w:t xml:space="preserve">Vaststelling van de begrotingsstaten van het </w:t>
            </w:r>
            <w:r w:rsidR="00213502">
              <w:rPr>
                <w:rFonts w:ascii="Times New Roman" w:hAnsi="Times New Roman"/>
                <w:b/>
              </w:rPr>
              <w:t>M</w:t>
            </w:r>
            <w:r w:rsidRPr="00073C49">
              <w:rPr>
                <w:rFonts w:ascii="Times New Roman" w:hAnsi="Times New Roman"/>
                <w:b/>
              </w:rPr>
              <w:t xml:space="preserve">inisterie van </w:t>
            </w:r>
            <w:r>
              <w:rPr>
                <w:rFonts w:ascii="Times New Roman" w:hAnsi="Times New Roman"/>
                <w:b/>
              </w:rPr>
              <w:t>V</w:t>
            </w:r>
            <w:r w:rsidRPr="00073C49">
              <w:rPr>
                <w:rFonts w:ascii="Times New Roman" w:hAnsi="Times New Roman"/>
                <w:b/>
              </w:rPr>
              <w:t xml:space="preserve">olkshuisvesting en </w:t>
            </w:r>
            <w:proofErr w:type="spellStart"/>
            <w:r w:rsidRPr="00073C49">
              <w:rPr>
                <w:rFonts w:ascii="Times New Roman" w:hAnsi="Times New Roman"/>
                <w:b/>
              </w:rPr>
              <w:t>Ruimtelĳke</w:t>
            </w:r>
            <w:proofErr w:type="spellEnd"/>
            <w:r w:rsidRPr="00073C49">
              <w:rPr>
                <w:rFonts w:ascii="Times New Roman" w:hAnsi="Times New Roman"/>
                <w:b/>
              </w:rPr>
              <w:t xml:space="preserve"> Ordening (XXII) voor het jaar 2025</w:t>
            </w:r>
          </w:p>
        </w:tc>
      </w:tr>
      <w:tr w:rsidR="00470846" w:rsidTr="0002130D" w14:paraId="0BF15BE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4BE1C220"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2EE1150D" w14:textId="77777777">
            <w:pPr>
              <w:pStyle w:val="Amendement"/>
              <w:tabs>
                <w:tab w:val="clear" w:pos="3310"/>
                <w:tab w:val="clear" w:pos="3600"/>
              </w:tabs>
              <w:rPr>
                <w:rFonts w:ascii="Times New Roman" w:hAnsi="Times New Roman"/>
              </w:rPr>
            </w:pPr>
          </w:p>
        </w:tc>
      </w:tr>
      <w:tr w:rsidR="00470846" w:rsidTr="0002130D" w14:paraId="32D2EF9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455E9D81"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59CD44BD" w14:textId="77777777">
            <w:pPr>
              <w:pStyle w:val="Amendement"/>
              <w:tabs>
                <w:tab w:val="clear" w:pos="3310"/>
                <w:tab w:val="clear" w:pos="3600"/>
              </w:tabs>
              <w:rPr>
                <w:rFonts w:ascii="Times New Roman" w:hAnsi="Times New Roman"/>
              </w:rPr>
            </w:pPr>
          </w:p>
        </w:tc>
      </w:tr>
      <w:tr w:rsidR="00470846" w:rsidTr="0002130D" w14:paraId="341A96D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613D262D" w14:textId="47ACB767">
            <w:pPr>
              <w:pStyle w:val="Amendement"/>
              <w:tabs>
                <w:tab w:val="clear" w:pos="3310"/>
                <w:tab w:val="clear" w:pos="3600"/>
              </w:tabs>
              <w:rPr>
                <w:rFonts w:ascii="Times New Roman" w:hAnsi="Times New Roman"/>
              </w:rPr>
            </w:pPr>
            <w:r>
              <w:rPr>
                <w:rFonts w:ascii="Times New Roman" w:hAnsi="Times New Roman"/>
              </w:rPr>
              <w:t xml:space="preserve">Nr. </w:t>
            </w:r>
            <w:r w:rsidR="0020634A">
              <w:rPr>
                <w:rFonts w:ascii="Times New Roman" w:hAnsi="Times New Roman"/>
                <w:caps/>
              </w:rPr>
              <w:t>60</w:t>
            </w:r>
          </w:p>
        </w:tc>
        <w:tc>
          <w:tcPr>
            <w:tcW w:w="7654" w:type="dxa"/>
            <w:gridSpan w:val="2"/>
          </w:tcPr>
          <w:p w:rsidRPr="001A2A63" w:rsidR="00470846" w:rsidP="00FB349A" w:rsidRDefault="00470846" w14:paraId="01EE7567" w14:textId="20011340">
            <w:pPr>
              <w:pStyle w:val="Amendement"/>
              <w:tabs>
                <w:tab w:val="clear" w:pos="3310"/>
                <w:tab w:val="clear" w:pos="3600"/>
              </w:tabs>
              <w:rPr>
                <w:rFonts w:ascii="Times New Roman" w:hAnsi="Times New Roman"/>
                <w:caps/>
              </w:rPr>
            </w:pPr>
            <w:r w:rsidRPr="001A2A63">
              <w:rPr>
                <w:rFonts w:ascii="Times New Roman" w:hAnsi="Times New Roman"/>
                <w:caps/>
              </w:rPr>
              <w:t xml:space="preserve">AMENDEMENT VAN </w:t>
            </w:r>
            <w:r w:rsidR="00834BD7">
              <w:rPr>
                <w:rFonts w:ascii="Times New Roman" w:hAnsi="Times New Roman"/>
                <w:caps/>
              </w:rPr>
              <w:t>de leden</w:t>
            </w:r>
            <w:r w:rsidRPr="001A2A63">
              <w:rPr>
                <w:rFonts w:ascii="Times New Roman" w:hAnsi="Times New Roman"/>
                <w:caps/>
              </w:rPr>
              <w:t xml:space="preserve"> </w:t>
            </w:r>
            <w:r w:rsidR="00073C49">
              <w:rPr>
                <w:rFonts w:ascii="Times New Roman" w:hAnsi="Times New Roman"/>
                <w:caps/>
              </w:rPr>
              <w:t>rooderkerk</w:t>
            </w:r>
            <w:r w:rsidR="00834BD7">
              <w:rPr>
                <w:rFonts w:ascii="Times New Roman" w:hAnsi="Times New Roman"/>
                <w:caps/>
              </w:rPr>
              <w:t xml:space="preserve"> en postma</w:t>
            </w:r>
          </w:p>
        </w:tc>
      </w:tr>
      <w:tr w:rsidR="00470846" w:rsidTr="0002130D" w14:paraId="42104C3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7B1A305D"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926C70" w14:paraId="36BE6AB4" w14:textId="18A56619">
            <w:pPr>
              <w:pStyle w:val="Amendement"/>
              <w:tabs>
                <w:tab w:val="clear" w:pos="3310"/>
                <w:tab w:val="clear" w:pos="3600"/>
              </w:tabs>
              <w:rPr>
                <w:rFonts w:ascii="Times New Roman" w:hAnsi="Times New Roman"/>
              </w:rPr>
            </w:pPr>
            <w:r>
              <w:rPr>
                <w:rFonts w:ascii="Times New Roman" w:hAnsi="Times New Roman"/>
                <w:b w:val="0"/>
              </w:rPr>
              <w:t xml:space="preserve">Ontvangen </w:t>
            </w:r>
            <w:r w:rsidR="00834BD7">
              <w:rPr>
                <w:rFonts w:ascii="Times New Roman" w:hAnsi="Times New Roman"/>
                <w:b w:val="0"/>
              </w:rPr>
              <w:t>7 november 2024</w:t>
            </w:r>
          </w:p>
        </w:tc>
      </w:tr>
      <w:tr w:rsidR="00470846" w:rsidTr="0002130D" w14:paraId="5AF0656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064999A1"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50976451" w14:textId="77777777">
            <w:pPr>
              <w:pStyle w:val="Amendement"/>
              <w:tabs>
                <w:tab w:val="clear" w:pos="3310"/>
                <w:tab w:val="clear" w:pos="3600"/>
              </w:tabs>
              <w:rPr>
                <w:rFonts w:ascii="Times New Roman" w:hAnsi="Times New Roman"/>
                <w:b w:val="0"/>
              </w:rPr>
            </w:pPr>
          </w:p>
        </w:tc>
      </w:tr>
      <w:tr w:rsidR="009E6185" w:rsidTr="0002130D" w14:paraId="7E3CD3D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009E6185" w:rsidP="00FB349A" w:rsidRDefault="009E6185" w14:paraId="536FAC96" w14:textId="4BDEA975">
            <w:pPr>
              <w:pStyle w:val="Amendement"/>
              <w:tabs>
                <w:tab w:val="clear" w:pos="3310"/>
                <w:tab w:val="clear" w:pos="3600"/>
              </w:tabs>
              <w:ind w:firstLine="284"/>
              <w:rPr>
                <w:rFonts w:ascii="Times New Roman" w:hAnsi="Times New Roman"/>
                <w:b w:val="0"/>
              </w:rPr>
            </w:pPr>
            <w:r>
              <w:rPr>
                <w:rFonts w:ascii="Times New Roman" w:hAnsi="Times New Roman"/>
                <w:b w:val="0"/>
              </w:rPr>
              <w:t>De ondergetekende</w:t>
            </w:r>
            <w:r w:rsidR="00834BD7">
              <w:rPr>
                <w:rFonts w:ascii="Times New Roman" w:hAnsi="Times New Roman"/>
                <w:b w:val="0"/>
              </w:rPr>
              <w:t>n</w:t>
            </w:r>
            <w:r>
              <w:rPr>
                <w:rFonts w:ascii="Times New Roman" w:hAnsi="Times New Roman"/>
                <w:b w:val="0"/>
              </w:rPr>
              <w:t xml:space="preserve"> stel</w:t>
            </w:r>
            <w:r w:rsidR="00834BD7">
              <w:rPr>
                <w:rFonts w:ascii="Times New Roman" w:hAnsi="Times New Roman"/>
                <w:b w:val="0"/>
              </w:rPr>
              <w:t>len</w:t>
            </w:r>
            <w:r>
              <w:rPr>
                <w:rFonts w:ascii="Times New Roman" w:hAnsi="Times New Roman"/>
                <w:b w:val="0"/>
              </w:rPr>
              <w:t xml:space="preserve"> het volgende amendement voor:</w:t>
            </w:r>
          </w:p>
        </w:tc>
      </w:tr>
    </w:tbl>
    <w:p w:rsidRPr="004D4BCF" w:rsidR="00470846" w:rsidP="00FB349A" w:rsidRDefault="00470846" w14:paraId="57A238E9" w14:textId="77777777">
      <w:pPr>
        <w:rPr>
          <w:rFonts w:ascii="Times New Roman" w:hAnsi="Times New Roman"/>
        </w:rPr>
      </w:pPr>
    </w:p>
    <w:p w:rsidRPr="004D4BCF" w:rsidR="00470846" w:rsidP="00FB349A" w:rsidRDefault="00470846" w14:paraId="056E1F56" w14:textId="0A757A9F">
      <w:pPr>
        <w:ind w:firstLine="284"/>
        <w:rPr>
          <w:rFonts w:ascii="Times New Roman" w:hAnsi="Times New Roman"/>
        </w:rPr>
      </w:pPr>
      <w:r w:rsidRPr="004D4BCF">
        <w:rPr>
          <w:rFonts w:ascii="Times New Roman" w:hAnsi="Times New Roman"/>
        </w:rPr>
        <w:t xml:space="preserve">In </w:t>
      </w:r>
      <w:r w:rsidRPr="004D4BCF">
        <w:rPr>
          <w:rFonts w:ascii="Times New Roman" w:hAnsi="Times New Roman"/>
          <w:b/>
        </w:rPr>
        <w:t xml:space="preserve">artikel </w:t>
      </w:r>
      <w:r w:rsidR="00073C49">
        <w:rPr>
          <w:rFonts w:ascii="Times New Roman" w:hAnsi="Times New Roman"/>
          <w:b/>
        </w:rPr>
        <w:t>2</w:t>
      </w:r>
      <w:r w:rsidRPr="004D4BCF" w:rsidR="001A2A63">
        <w:rPr>
          <w:rFonts w:ascii="Times New Roman" w:hAnsi="Times New Roman"/>
          <w:b/>
        </w:rPr>
        <w:t xml:space="preserve"> </w:t>
      </w:r>
      <w:r w:rsidR="00073C49">
        <w:rPr>
          <w:rFonts w:ascii="Times New Roman" w:hAnsi="Times New Roman"/>
          <w:b/>
        </w:rPr>
        <w:t>Energietransitie gebouwde omgeving en bouwkwaliteit</w:t>
      </w:r>
      <w:r w:rsidRPr="004D4BCF" w:rsidR="001A2A63">
        <w:rPr>
          <w:rFonts w:ascii="Times New Roman" w:hAnsi="Times New Roman"/>
        </w:rPr>
        <w:t xml:space="preserve"> </w:t>
      </w:r>
      <w:r w:rsidR="0002130D">
        <w:rPr>
          <w:rFonts w:ascii="Times New Roman" w:hAnsi="Times New Roman"/>
        </w:rPr>
        <w:t xml:space="preserve">van de departementale begrotingsstaat </w:t>
      </w:r>
      <w:r w:rsidRPr="004D4BCF" w:rsidR="00A71D9E">
        <w:rPr>
          <w:rFonts w:ascii="Times New Roman" w:hAnsi="Times New Roman"/>
        </w:rPr>
        <w:t>word</w:t>
      </w:r>
      <w:r w:rsidR="00A71D9E">
        <w:rPr>
          <w:rFonts w:ascii="Times New Roman" w:hAnsi="Times New Roman"/>
        </w:rPr>
        <w:t xml:space="preserve">en </w:t>
      </w:r>
      <w:r w:rsidRPr="004D4BCF">
        <w:rPr>
          <w:rFonts w:ascii="Times New Roman" w:hAnsi="Times New Roman"/>
        </w:rPr>
        <w:t xml:space="preserve">het verplichtingenbedrag </w:t>
      </w:r>
      <w:r w:rsidR="00A71D9E">
        <w:rPr>
          <w:rFonts w:ascii="Times New Roman" w:hAnsi="Times New Roman"/>
        </w:rPr>
        <w:t xml:space="preserve">en het uitgavenbedrag </w:t>
      </w:r>
      <w:r w:rsidR="00073C49">
        <w:rPr>
          <w:rFonts w:ascii="Times New Roman" w:hAnsi="Times New Roman"/>
          <w:b/>
        </w:rPr>
        <w:t xml:space="preserve">verhoogd </w:t>
      </w:r>
      <w:r w:rsidRPr="004D4BCF" w:rsidR="005E482A">
        <w:rPr>
          <w:rFonts w:ascii="Times New Roman" w:hAnsi="Times New Roman"/>
        </w:rPr>
        <w:t>met</w:t>
      </w:r>
      <w:r w:rsidRPr="004D4BCF">
        <w:rPr>
          <w:rFonts w:ascii="Times New Roman" w:hAnsi="Times New Roman"/>
          <w:b/>
        </w:rPr>
        <w:t> €</w:t>
      </w:r>
      <w:r w:rsidRPr="004D4BCF" w:rsidR="001A2A63">
        <w:rPr>
          <w:rFonts w:ascii="Times New Roman" w:hAnsi="Times New Roman"/>
          <w:b/>
        </w:rPr>
        <w:t> </w:t>
      </w:r>
      <w:r w:rsidR="00073C49">
        <w:rPr>
          <w:rFonts w:ascii="Times New Roman" w:hAnsi="Times New Roman"/>
          <w:b/>
        </w:rPr>
        <w:t>10.000</w:t>
      </w:r>
      <w:r w:rsidR="004D4BCF">
        <w:rPr>
          <w:rFonts w:ascii="Times New Roman" w:hAnsi="Times New Roman"/>
        </w:rPr>
        <w:t xml:space="preserve"> (x € 1.</w:t>
      </w:r>
      <w:r w:rsidRPr="004D4BCF">
        <w:rPr>
          <w:rFonts w:ascii="Times New Roman" w:hAnsi="Times New Roman"/>
        </w:rPr>
        <w:t>000)</w:t>
      </w:r>
      <w:r w:rsidR="00A71D9E">
        <w:rPr>
          <w:rFonts w:ascii="Times New Roman" w:hAnsi="Times New Roman"/>
        </w:rPr>
        <w:t>.</w:t>
      </w:r>
    </w:p>
    <w:p w:rsidRPr="004D4BCF" w:rsidR="00470846" w:rsidP="00FB349A" w:rsidRDefault="00470846" w14:paraId="46F69C02" w14:textId="77777777">
      <w:pPr>
        <w:rPr>
          <w:rFonts w:ascii="Times New Roman" w:hAnsi="Times New Roman"/>
        </w:rPr>
      </w:pPr>
    </w:p>
    <w:p w:rsidRPr="004D4BCF" w:rsidR="00470846" w:rsidP="00FB349A" w:rsidRDefault="00470846" w14:paraId="7DCBD050" w14:textId="77777777">
      <w:pPr>
        <w:rPr>
          <w:rFonts w:ascii="Times New Roman" w:hAnsi="Times New Roman"/>
          <w:b/>
        </w:rPr>
      </w:pPr>
      <w:r w:rsidRPr="004D4BCF">
        <w:rPr>
          <w:rFonts w:ascii="Times New Roman" w:hAnsi="Times New Roman"/>
          <w:b/>
        </w:rPr>
        <w:t>Toelichting</w:t>
      </w:r>
    </w:p>
    <w:p w:rsidRPr="008C2D85" w:rsidR="001A2A63" w:rsidP="00FB349A" w:rsidRDefault="001A2A63" w14:paraId="0F039A3B" w14:textId="77777777">
      <w:pPr>
        <w:rPr>
          <w:rFonts w:ascii="Times New Roman" w:hAnsi="Times New Roman"/>
        </w:rPr>
      </w:pPr>
    </w:p>
    <w:p w:rsidR="00C04916" w:rsidP="00E708C6" w:rsidRDefault="00073C49" w14:paraId="0B2FE0B0" w14:textId="001859C9">
      <w:pPr>
        <w:rPr>
          <w:rFonts w:ascii="Times New Roman" w:hAnsi="Times New Roman"/>
        </w:rPr>
      </w:pPr>
      <w:r w:rsidRPr="00073C49">
        <w:rPr>
          <w:rFonts w:ascii="Times New Roman" w:hAnsi="Times New Roman"/>
        </w:rPr>
        <w:t>Energiearmoede blijft een probleem voor honderdduizenden Nederlandse huishoudens. De gevolgen daarvan gaan verder dan een oncomfortabel huis en de zorgen rond de energierekening. Uit onderzoek blijkt dat gezondheidsproblemen, sociale isolatie en lagere leerprestaties optreden als neveneffecten van energiearmoede. De afgelopen jaren hebben gemeenten via een speciale uitkering extra middelen gekregen om de aanpak van energiearmoede op te schalen. In de praktijk hebben deze middelen ertoe geleid dat gemeenten landelijke opererende, commerciële organisaties inschakelen voor de aanpak van energiearmoede. Deze organisaties hebben als voordeel dat zij op schaal kunnen opereren en gemeenten daarmee veel woningen op papier kunnen ‘afvinken’. Deze organisaties bereiken echter vaak niet de meest kwetsbare huishoudens. Onderzoeklaat zien dat lokaal gewortelde, sociaal-maatschappelijke organisaties deze kwetsbare huishoudens wel weten te bereiken en effectiever zijn in het bestrijden van energiearmoede dan commerciële organisatie</w:t>
      </w:r>
      <w:r w:rsidR="00E708C6">
        <w:rPr>
          <w:rFonts w:ascii="Times New Roman" w:hAnsi="Times New Roman"/>
        </w:rPr>
        <w:t>s</w:t>
      </w:r>
      <w:r w:rsidR="00E708C6">
        <w:rPr>
          <w:rStyle w:val="Voetnootmarkering"/>
          <w:rFonts w:ascii="Times New Roman" w:hAnsi="Times New Roman"/>
        </w:rPr>
        <w:footnoteReference w:id="1"/>
      </w:r>
      <w:r w:rsidRPr="00073C49">
        <w:rPr>
          <w:rFonts w:ascii="Times New Roman" w:hAnsi="Times New Roman"/>
        </w:rPr>
        <w:t xml:space="preserve">. Dit lukt doordat deze organisaties langdurig investeren in het winnen van vertrouwen en begeleiden van huishoudens. Doordat gemeenten vaak kiezen voor schaal en snelheid, komen de sociaal-maatschappelijke organisaties in het gedrang. Indiener is van mening dat er in Nederland behoefte blijft aan lokaal gewortelde, sociaal-maatschappelijke organisaties die energiearmoede bestrijden. Om ervoor te zorgen dat deze organisaties niet hoeven te concurreren met de (bewezen minder effectieve, maar goedkopere) commerciële route, wordt met dit amendement een aparte subsidiepost gecreëerd </w:t>
      </w:r>
      <w:r w:rsidR="00CD39A6">
        <w:rPr>
          <w:rFonts w:ascii="Times New Roman" w:hAnsi="Times New Roman"/>
        </w:rPr>
        <w:t>onder artikel 2 van</w:t>
      </w:r>
      <w:r w:rsidRPr="00073C49" w:rsidR="00CD39A6">
        <w:rPr>
          <w:rFonts w:ascii="Times New Roman" w:hAnsi="Times New Roman"/>
        </w:rPr>
        <w:t xml:space="preserve"> </w:t>
      </w:r>
      <w:r w:rsidRPr="00073C49">
        <w:rPr>
          <w:rFonts w:ascii="Times New Roman" w:hAnsi="Times New Roman"/>
        </w:rPr>
        <w:t xml:space="preserve">de begroting Volkshuisvesting en Ruimtelijke Ordening. Hiermee </w:t>
      </w:r>
      <w:r w:rsidR="00B17FEF">
        <w:rPr>
          <w:rFonts w:ascii="Times New Roman" w:hAnsi="Times New Roman"/>
        </w:rPr>
        <w:t xml:space="preserve">wordt </w:t>
      </w:r>
      <w:r w:rsidR="004278B4">
        <w:rPr>
          <w:rFonts w:ascii="Times New Roman" w:hAnsi="Times New Roman"/>
        </w:rPr>
        <w:t xml:space="preserve">in </w:t>
      </w:r>
      <w:r>
        <w:rPr>
          <w:rFonts w:ascii="Times New Roman" w:hAnsi="Times New Roman"/>
        </w:rPr>
        <w:t xml:space="preserve">2025 </w:t>
      </w:r>
      <w:r w:rsidR="004278B4">
        <w:rPr>
          <w:rFonts w:ascii="Times New Roman" w:hAnsi="Times New Roman"/>
        </w:rPr>
        <w:t>10</w:t>
      </w:r>
      <w:r w:rsidRPr="00073C49">
        <w:rPr>
          <w:rFonts w:ascii="Times New Roman" w:hAnsi="Times New Roman"/>
        </w:rPr>
        <w:t xml:space="preserve"> miljoen euro </w:t>
      </w:r>
      <w:r w:rsidR="00B17FEF">
        <w:rPr>
          <w:rFonts w:ascii="Times New Roman" w:hAnsi="Times New Roman"/>
        </w:rPr>
        <w:t xml:space="preserve">beschikbaar gesteld </w:t>
      </w:r>
      <w:r w:rsidRPr="00C04916" w:rsidR="00C04916">
        <w:rPr>
          <w:rFonts w:ascii="Times New Roman" w:hAnsi="Times New Roman"/>
        </w:rPr>
        <w:t>voor niet commerciële organisaties.</w:t>
      </w:r>
      <w:r w:rsidR="00C04916">
        <w:rPr>
          <w:rFonts w:ascii="Times New Roman" w:hAnsi="Times New Roman"/>
        </w:rPr>
        <w:t xml:space="preserve"> </w:t>
      </w:r>
      <w:r w:rsidRPr="00C04916" w:rsidR="00C04916">
        <w:rPr>
          <w:rFonts w:ascii="Times New Roman" w:hAnsi="Times New Roman"/>
        </w:rPr>
        <w:t xml:space="preserve">Hierbij kan worden gedacht aan bijvoorbeeld Energiebank en </w:t>
      </w:r>
      <w:proofErr w:type="spellStart"/>
      <w:r w:rsidRPr="00C04916" w:rsidR="00C04916">
        <w:rPr>
          <w:rFonts w:ascii="Times New Roman" w:hAnsi="Times New Roman"/>
        </w:rPr>
        <w:t>Fixbrigade</w:t>
      </w:r>
      <w:proofErr w:type="spellEnd"/>
      <w:r w:rsidRPr="00C04916" w:rsidR="00C04916">
        <w:rPr>
          <w:rFonts w:ascii="Times New Roman" w:hAnsi="Times New Roman"/>
        </w:rPr>
        <w:t xml:space="preserve"> of samenwerkingsverbanden die het geld kunnen inzetten om lokale samenwerkingen tot stand te brengen tussen gemeenten, lokale initiatieven (als buurtverenigingen en werkbedrijven) en welzijnsorganisaties. Zo wordt voor huishoudens die te maken hebben met energiearmoede een bewezen effectieve </w:t>
      </w:r>
      <w:proofErr w:type="spellStart"/>
      <w:r w:rsidRPr="00C04916" w:rsidR="00C04916">
        <w:rPr>
          <w:rFonts w:ascii="Times New Roman" w:hAnsi="Times New Roman"/>
        </w:rPr>
        <w:t>coachings</w:t>
      </w:r>
      <w:proofErr w:type="spellEnd"/>
      <w:r w:rsidRPr="00C04916" w:rsidR="00C04916">
        <w:rPr>
          <w:rFonts w:ascii="Times New Roman" w:hAnsi="Times New Roman"/>
        </w:rPr>
        <w:t xml:space="preserve">- en </w:t>
      </w:r>
      <w:proofErr w:type="spellStart"/>
      <w:r w:rsidRPr="00C04916" w:rsidR="00C04916">
        <w:rPr>
          <w:rFonts w:ascii="Times New Roman" w:hAnsi="Times New Roman"/>
        </w:rPr>
        <w:t>fixings</w:t>
      </w:r>
      <w:proofErr w:type="spellEnd"/>
      <w:r w:rsidRPr="00C04916" w:rsidR="00C04916">
        <w:rPr>
          <w:rFonts w:ascii="Times New Roman" w:hAnsi="Times New Roman"/>
        </w:rPr>
        <w:t xml:space="preserve"> - aanpak neergezet. De hulp is gratis voor gemeenten.</w:t>
      </w:r>
    </w:p>
    <w:p w:rsidR="00E708C6" w:rsidP="00FB349A" w:rsidRDefault="00E708C6" w14:paraId="6950847E" w14:textId="77777777">
      <w:pPr>
        <w:rPr>
          <w:rFonts w:ascii="Times New Roman" w:hAnsi="Times New Roman"/>
        </w:rPr>
      </w:pPr>
    </w:p>
    <w:p w:rsidRPr="008C2D85" w:rsidR="001A2A63" w:rsidP="00FB349A" w:rsidRDefault="00D3114A" w14:paraId="18408501" w14:textId="5D5C8295">
      <w:pPr>
        <w:rPr>
          <w:rFonts w:ascii="Times New Roman" w:hAnsi="Times New Roman"/>
        </w:rPr>
      </w:pPr>
      <w:r w:rsidRPr="00894E61">
        <w:rPr>
          <w:rFonts w:ascii="Times New Roman" w:hAnsi="Times New Roman"/>
        </w:rPr>
        <w:t>Als d</w:t>
      </w:r>
      <w:r w:rsidRPr="00894E61" w:rsidR="00073C49">
        <w:rPr>
          <w:rFonts w:ascii="Times New Roman" w:hAnsi="Times New Roman"/>
        </w:rPr>
        <w:t xml:space="preserve">ekking wordt </w:t>
      </w:r>
      <w:r w:rsidRPr="00894E61">
        <w:rPr>
          <w:rFonts w:ascii="Times New Roman" w:hAnsi="Times New Roman"/>
        </w:rPr>
        <w:t xml:space="preserve">voorgesteld om middelen te onttrekken aan </w:t>
      </w:r>
      <w:r w:rsidRPr="00894E61" w:rsidR="00894E61">
        <w:rPr>
          <w:rFonts w:ascii="Times New Roman" w:hAnsi="Times New Roman"/>
        </w:rPr>
        <w:t xml:space="preserve">onverplichte middelen op </w:t>
      </w:r>
      <w:r w:rsidRPr="00894E61" w:rsidR="00C2556E">
        <w:rPr>
          <w:rFonts w:ascii="Times New Roman" w:hAnsi="Times New Roman"/>
        </w:rPr>
        <w:t>artikel 31</w:t>
      </w:r>
      <w:r w:rsidR="00F513AC">
        <w:t>(</w:t>
      </w:r>
      <w:r w:rsidRPr="004925E8" w:rsidR="00F513AC">
        <w:rPr>
          <w:rFonts w:ascii="Times New Roman" w:hAnsi="Times New Roman"/>
        </w:rPr>
        <w:t>e</w:t>
      </w:r>
      <w:r w:rsidRPr="00F513AC" w:rsidR="00C2556E">
        <w:rPr>
          <w:rFonts w:ascii="Times New Roman" w:hAnsi="Times New Roman"/>
        </w:rPr>
        <w:t>en</w:t>
      </w:r>
      <w:r w:rsidRPr="00894E61" w:rsidR="00C2556E">
        <w:rPr>
          <w:rFonts w:ascii="Times New Roman" w:hAnsi="Times New Roman"/>
        </w:rPr>
        <w:t xml:space="preserve"> doelmatige energievoorziening en beperking van de klimaatveranderin</w:t>
      </w:r>
      <w:r w:rsidRPr="00894E61" w:rsidR="00894E61">
        <w:rPr>
          <w:rFonts w:ascii="Times New Roman" w:hAnsi="Times New Roman"/>
        </w:rPr>
        <w:t>g</w:t>
      </w:r>
      <w:r w:rsidR="00F513AC">
        <w:rPr>
          <w:rFonts w:ascii="Times New Roman" w:hAnsi="Times New Roman"/>
        </w:rPr>
        <w:t>)</w:t>
      </w:r>
      <w:r w:rsidRPr="00894E61" w:rsidR="00894E61">
        <w:rPr>
          <w:rFonts w:ascii="Times New Roman" w:hAnsi="Times New Roman"/>
        </w:rPr>
        <w:t xml:space="preserve"> </w:t>
      </w:r>
      <w:r w:rsidRPr="00894E61" w:rsidR="00073C49">
        <w:rPr>
          <w:rFonts w:ascii="Times New Roman" w:hAnsi="Times New Roman"/>
        </w:rPr>
        <w:t xml:space="preserve">op de begroting Klimaat en Groene Groei. </w:t>
      </w:r>
      <w:r w:rsidRPr="00894E61" w:rsidR="00B17FEF">
        <w:rPr>
          <w:rFonts w:ascii="Times New Roman" w:hAnsi="Times New Roman"/>
        </w:rPr>
        <w:t xml:space="preserve">Daartoe wordt afzonderlijk </w:t>
      </w:r>
      <w:r w:rsidRPr="00894E61" w:rsidR="006963FB">
        <w:rPr>
          <w:rFonts w:ascii="Times New Roman" w:hAnsi="Times New Roman"/>
        </w:rPr>
        <w:t xml:space="preserve">een </w:t>
      </w:r>
      <w:r w:rsidRPr="00894E61" w:rsidR="00B17FEF">
        <w:rPr>
          <w:rFonts w:ascii="Times New Roman" w:hAnsi="Times New Roman"/>
        </w:rPr>
        <w:t>amendement ingediend op het begrotingswetsvoorstel van het ministerie van Klimaat en Groene Groei.</w:t>
      </w:r>
      <w:r w:rsidR="00B17FEF">
        <w:rPr>
          <w:rFonts w:ascii="Times New Roman" w:hAnsi="Times New Roman"/>
        </w:rPr>
        <w:t xml:space="preserve"> </w:t>
      </w:r>
    </w:p>
    <w:p w:rsidRPr="008C2D85" w:rsidR="001A2A63" w:rsidP="00FB349A" w:rsidRDefault="001A2A63" w14:paraId="7E3B3A59" w14:textId="77777777">
      <w:pPr>
        <w:rPr>
          <w:rFonts w:ascii="Times New Roman" w:hAnsi="Times New Roman"/>
        </w:rPr>
      </w:pPr>
    </w:p>
    <w:p w:rsidR="001A2A63" w:rsidP="00FB349A" w:rsidRDefault="00073C49" w14:paraId="413A5102" w14:textId="623015DB">
      <w:pPr>
        <w:rPr>
          <w:rFonts w:ascii="Times New Roman" w:hAnsi="Times New Roman"/>
        </w:rPr>
      </w:pPr>
      <w:r>
        <w:rPr>
          <w:rFonts w:ascii="Times New Roman" w:hAnsi="Times New Roman"/>
        </w:rPr>
        <w:lastRenderedPageBreak/>
        <w:t>Rooderkerk</w:t>
      </w:r>
    </w:p>
    <w:p w:rsidRPr="008C2D85" w:rsidR="00834BD7" w:rsidP="00FB349A" w:rsidRDefault="00834BD7" w14:paraId="70892740" w14:textId="756D620F">
      <w:pPr>
        <w:rPr>
          <w:rFonts w:ascii="Times New Roman" w:hAnsi="Times New Roman"/>
        </w:rPr>
      </w:pPr>
      <w:r>
        <w:rPr>
          <w:rFonts w:ascii="Times New Roman" w:hAnsi="Times New Roman"/>
        </w:rPr>
        <w:t>Postma</w:t>
      </w:r>
    </w:p>
    <w:sectPr w:rsidRPr="008C2D85" w:rsidR="00834BD7" w:rsidSect="00FB349A">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3CCF6" w14:textId="77777777" w:rsidR="00D338C6" w:rsidRDefault="00D338C6">
      <w:pPr>
        <w:spacing w:line="20" w:lineRule="exact"/>
      </w:pPr>
    </w:p>
  </w:endnote>
  <w:endnote w:type="continuationSeparator" w:id="0">
    <w:p w14:paraId="5A7C0778" w14:textId="77777777" w:rsidR="00D338C6" w:rsidRDefault="00D338C6">
      <w:pPr>
        <w:pStyle w:val="Amendement"/>
      </w:pPr>
      <w:r>
        <w:rPr>
          <w:b w:val="0"/>
        </w:rPr>
        <w:t xml:space="preserve"> </w:t>
      </w:r>
    </w:p>
  </w:endnote>
  <w:endnote w:type="continuationNotice" w:id="1">
    <w:p w14:paraId="5E2DB77D" w14:textId="77777777" w:rsidR="00D338C6" w:rsidRDefault="00D338C6">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8940AB" w14:textId="77777777" w:rsidR="00D338C6" w:rsidRDefault="00D338C6">
      <w:pPr>
        <w:pStyle w:val="Amendement"/>
      </w:pPr>
      <w:r>
        <w:rPr>
          <w:b w:val="0"/>
        </w:rPr>
        <w:separator/>
      </w:r>
    </w:p>
  </w:footnote>
  <w:footnote w:type="continuationSeparator" w:id="0">
    <w:p w14:paraId="6E63CA2C" w14:textId="77777777" w:rsidR="00D338C6" w:rsidRDefault="00D338C6">
      <w:r>
        <w:continuationSeparator/>
      </w:r>
    </w:p>
  </w:footnote>
  <w:footnote w:id="1">
    <w:p w14:paraId="0CCACD20" w14:textId="63F71113" w:rsidR="00E708C6" w:rsidRPr="00F513AC" w:rsidRDefault="00E708C6" w:rsidP="00E708C6">
      <w:pPr>
        <w:pStyle w:val="Voetnoottekst"/>
        <w:rPr>
          <w:rFonts w:ascii="Times New Roman" w:hAnsi="Times New Roman"/>
          <w:sz w:val="20"/>
        </w:rPr>
      </w:pPr>
      <w:r w:rsidRPr="00F513AC">
        <w:rPr>
          <w:rStyle w:val="Voetnootmarkering"/>
          <w:rFonts w:ascii="Times New Roman" w:hAnsi="Times New Roman"/>
          <w:sz w:val="20"/>
        </w:rPr>
        <w:footnoteRef/>
      </w:r>
      <w:r w:rsidRPr="00F513AC">
        <w:rPr>
          <w:rFonts w:ascii="Times New Roman" w:hAnsi="Times New Roman"/>
          <w:sz w:val="20"/>
        </w:rPr>
        <w:t xml:space="preserve"> https://www.tno.nl/nl/newsroom/2024/06/tno-onderzoek-energiehulpen/.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C49"/>
    <w:rsid w:val="0001610E"/>
    <w:rsid w:val="0002130D"/>
    <w:rsid w:val="0003016F"/>
    <w:rsid w:val="00073C49"/>
    <w:rsid w:val="000C6F39"/>
    <w:rsid w:val="000F744B"/>
    <w:rsid w:val="0011770C"/>
    <w:rsid w:val="00120827"/>
    <w:rsid w:val="00120A18"/>
    <w:rsid w:val="00146E70"/>
    <w:rsid w:val="00173380"/>
    <w:rsid w:val="00182157"/>
    <w:rsid w:val="001A2A63"/>
    <w:rsid w:val="001A5AFF"/>
    <w:rsid w:val="001A6B5A"/>
    <w:rsid w:val="001C562D"/>
    <w:rsid w:val="001E2226"/>
    <w:rsid w:val="001F7334"/>
    <w:rsid w:val="0020634A"/>
    <w:rsid w:val="00213502"/>
    <w:rsid w:val="002569BB"/>
    <w:rsid w:val="003050FF"/>
    <w:rsid w:val="003769C1"/>
    <w:rsid w:val="003D2A58"/>
    <w:rsid w:val="003D4FB9"/>
    <w:rsid w:val="003E5927"/>
    <w:rsid w:val="00417365"/>
    <w:rsid w:val="004278B4"/>
    <w:rsid w:val="00470846"/>
    <w:rsid w:val="0047650D"/>
    <w:rsid w:val="004925E8"/>
    <w:rsid w:val="004B2AE2"/>
    <w:rsid w:val="004C2A57"/>
    <w:rsid w:val="004D4BCF"/>
    <w:rsid w:val="005C554B"/>
    <w:rsid w:val="005E482A"/>
    <w:rsid w:val="00646211"/>
    <w:rsid w:val="00692F80"/>
    <w:rsid w:val="006963FB"/>
    <w:rsid w:val="006A4408"/>
    <w:rsid w:val="00736284"/>
    <w:rsid w:val="00741EB2"/>
    <w:rsid w:val="007958E0"/>
    <w:rsid w:val="007F0AB4"/>
    <w:rsid w:val="00833C90"/>
    <w:rsid w:val="00834BD7"/>
    <w:rsid w:val="008467BE"/>
    <w:rsid w:val="00854DAE"/>
    <w:rsid w:val="00867688"/>
    <w:rsid w:val="008819B7"/>
    <w:rsid w:val="00894E61"/>
    <w:rsid w:val="008C2D85"/>
    <w:rsid w:val="00926C70"/>
    <w:rsid w:val="009347C2"/>
    <w:rsid w:val="009347F7"/>
    <w:rsid w:val="009E6185"/>
    <w:rsid w:val="00A1221C"/>
    <w:rsid w:val="00A71D9E"/>
    <w:rsid w:val="00AE67F5"/>
    <w:rsid w:val="00B17FEF"/>
    <w:rsid w:val="00B24FC7"/>
    <w:rsid w:val="00B3659C"/>
    <w:rsid w:val="00B37F45"/>
    <w:rsid w:val="00B6508A"/>
    <w:rsid w:val="00BD6436"/>
    <w:rsid w:val="00BE1B3C"/>
    <w:rsid w:val="00C04916"/>
    <w:rsid w:val="00C2556E"/>
    <w:rsid w:val="00C26FAB"/>
    <w:rsid w:val="00C370AE"/>
    <w:rsid w:val="00C5415C"/>
    <w:rsid w:val="00C74FE3"/>
    <w:rsid w:val="00C850D6"/>
    <w:rsid w:val="00CC0433"/>
    <w:rsid w:val="00CD39A6"/>
    <w:rsid w:val="00CD6EDC"/>
    <w:rsid w:val="00D3114A"/>
    <w:rsid w:val="00D338C6"/>
    <w:rsid w:val="00D43ADE"/>
    <w:rsid w:val="00D733D3"/>
    <w:rsid w:val="00D818D9"/>
    <w:rsid w:val="00D961CF"/>
    <w:rsid w:val="00DB5D3B"/>
    <w:rsid w:val="00DD08D8"/>
    <w:rsid w:val="00DD1D07"/>
    <w:rsid w:val="00E47054"/>
    <w:rsid w:val="00E708C6"/>
    <w:rsid w:val="00E96167"/>
    <w:rsid w:val="00EB03EC"/>
    <w:rsid w:val="00F06146"/>
    <w:rsid w:val="00F2239C"/>
    <w:rsid w:val="00F37F6D"/>
    <w:rsid w:val="00F410B4"/>
    <w:rsid w:val="00F513AC"/>
    <w:rsid w:val="00F8109A"/>
    <w:rsid w:val="00F9022B"/>
    <w:rsid w:val="00FA10B5"/>
    <w:rsid w:val="00FB349A"/>
    <w:rsid w:val="00FD6C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C5C2BA"/>
  <w15:docId w15:val="{8EFFFDD5-AB28-49D2-8806-4E6DB70E0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rFonts w:ascii="Courier New" w:hAnsi="Courier New"/>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oetnootmarkering">
    <w:name w:val="footnote reference"/>
    <w:basedOn w:val="Standaardalinea-lettertype"/>
    <w:semiHidden/>
    <w:unhideWhenUsed/>
    <w:rsid w:val="00073C49"/>
    <w:rPr>
      <w:vertAlign w:val="superscript"/>
    </w:rPr>
  </w:style>
  <w:style w:type="character" w:styleId="Hyperlink">
    <w:name w:val="Hyperlink"/>
    <w:basedOn w:val="Standaardalinea-lettertype"/>
    <w:unhideWhenUsed/>
    <w:rsid w:val="00073C49"/>
    <w:rPr>
      <w:color w:val="0000FF" w:themeColor="hyperlink"/>
      <w:u w:val="single"/>
    </w:rPr>
  </w:style>
  <w:style w:type="character" w:styleId="Onopgelostemelding">
    <w:name w:val="Unresolved Mention"/>
    <w:basedOn w:val="Standaardalinea-lettertype"/>
    <w:uiPriority w:val="99"/>
    <w:semiHidden/>
    <w:unhideWhenUsed/>
    <w:rsid w:val="00073C49"/>
    <w:rPr>
      <w:color w:val="605E5C"/>
      <w:shd w:val="clear" w:color="auto" w:fill="E1DFDD"/>
    </w:rPr>
  </w:style>
  <w:style w:type="character" w:styleId="Verwijzingopmerking">
    <w:name w:val="annotation reference"/>
    <w:basedOn w:val="Standaardalinea-lettertype"/>
    <w:semiHidden/>
    <w:unhideWhenUsed/>
    <w:rsid w:val="00073C49"/>
    <w:rPr>
      <w:sz w:val="16"/>
      <w:szCs w:val="16"/>
    </w:rPr>
  </w:style>
  <w:style w:type="paragraph" w:styleId="Tekstopmerking">
    <w:name w:val="annotation text"/>
    <w:basedOn w:val="Standaard"/>
    <w:link w:val="TekstopmerkingChar"/>
    <w:unhideWhenUsed/>
    <w:rsid w:val="00073C49"/>
    <w:rPr>
      <w:sz w:val="20"/>
    </w:rPr>
  </w:style>
  <w:style w:type="character" w:customStyle="1" w:styleId="TekstopmerkingChar">
    <w:name w:val="Tekst opmerking Char"/>
    <w:basedOn w:val="Standaardalinea-lettertype"/>
    <w:link w:val="Tekstopmerking"/>
    <w:rsid w:val="00073C49"/>
    <w:rPr>
      <w:rFonts w:ascii="Courier New" w:hAnsi="Courier New"/>
    </w:rPr>
  </w:style>
  <w:style w:type="paragraph" w:styleId="Onderwerpvanopmerking">
    <w:name w:val="annotation subject"/>
    <w:basedOn w:val="Tekstopmerking"/>
    <w:next w:val="Tekstopmerking"/>
    <w:link w:val="OnderwerpvanopmerkingChar"/>
    <w:semiHidden/>
    <w:unhideWhenUsed/>
    <w:rsid w:val="00073C49"/>
    <w:rPr>
      <w:b/>
      <w:bCs/>
    </w:rPr>
  </w:style>
  <w:style w:type="character" w:customStyle="1" w:styleId="OnderwerpvanopmerkingChar">
    <w:name w:val="Onderwerp van opmerking Char"/>
    <w:basedOn w:val="TekstopmerkingChar"/>
    <w:link w:val="Onderwerpvanopmerking"/>
    <w:semiHidden/>
    <w:rsid w:val="00073C49"/>
    <w:rPr>
      <w:rFonts w:ascii="Courier New" w:hAnsi="Courier New"/>
      <w:b/>
      <w:bCs/>
    </w:rPr>
  </w:style>
  <w:style w:type="paragraph" w:styleId="Revisie">
    <w:name w:val="Revision"/>
    <w:hidden/>
    <w:uiPriority w:val="99"/>
    <w:semiHidden/>
    <w:rsid w:val="00073C49"/>
    <w:rPr>
      <w:rFonts w:ascii="Courier New" w:hAnsi="Courier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beg.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412</ap:Words>
  <ap:Characters>2739</ap:Characters>
  <ap:DocSecurity>0</ap:DocSecurity>
  <ap:Lines>22</ap:Lines>
  <ap:Paragraphs>6</ap:Paragraphs>
  <ap:ScaleCrop>false</ap:ScaleCrop>
  <ap:HeadingPairs>
    <vt:vector baseType="variant" size="2">
      <vt:variant>
        <vt:lpstr>Titel</vt:lpstr>
      </vt:variant>
      <vt:variant>
        <vt:i4>1</vt:i4>
      </vt:variant>
    </vt:vector>
  </ap:HeadingPairs>
  <ap:TitlesOfParts>
    <vt:vector baseType="lpstr" size="1">
      <vt:lpstr>amtbeg</vt:lpstr>
    </vt:vector>
  </ap:TitlesOfParts>
  <ap:LinksUpToDate>false</ap:LinksUpToDate>
  <ap:CharactersWithSpaces>3145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1999-09-17T13:34:00.0000000Z</lastPrinted>
  <dcterms:created xsi:type="dcterms:W3CDTF">2024-11-07T20:20:00.0000000Z</dcterms:created>
  <dcterms:modified xsi:type="dcterms:W3CDTF">2024-11-07T20:20:00.0000000Z</dcterms:modified>
  <dc:description>------------------------</dc:description>
  <dc:subject/>
  <keywords/>
  <version/>
  <category/>
</coreProperties>
</file>