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2297" w:rsidR="00826277" w:rsidP="00002BB6" w:rsidRDefault="00826277" w14:paraId="3AFBD235" w14:textId="1B8E5346">
      <w:pPr>
        <w:spacing w:line="240" w:lineRule="auto"/>
        <w:ind w:left="1440" w:hanging="1440"/>
        <w:rPr>
          <w:rFonts w:ascii="Times New Roman" w:hAnsi="Times New Roman" w:cs="Times New Roman"/>
          <w:sz w:val="24"/>
          <w:szCs w:val="24"/>
        </w:rPr>
      </w:pPr>
      <w:r w:rsidRPr="00DC2297">
        <w:rPr>
          <w:rFonts w:ascii="Times New Roman" w:hAnsi="Times New Roman" w:cs="Times New Roman"/>
          <w:b/>
          <w:bCs/>
          <w:sz w:val="24"/>
          <w:szCs w:val="24"/>
        </w:rPr>
        <w:t>36</w:t>
      </w:r>
      <w:r w:rsidRPr="00DC2297" w:rsidR="00DC2297">
        <w:rPr>
          <w:rFonts w:ascii="Times New Roman" w:hAnsi="Times New Roman" w:cs="Times New Roman"/>
          <w:b/>
          <w:bCs/>
          <w:sz w:val="24"/>
          <w:szCs w:val="24"/>
        </w:rPr>
        <w:t xml:space="preserve"> </w:t>
      </w:r>
      <w:r w:rsidRPr="00DC2297">
        <w:rPr>
          <w:rFonts w:ascii="Times New Roman" w:hAnsi="Times New Roman" w:cs="Times New Roman"/>
          <w:b/>
          <w:bCs/>
          <w:sz w:val="24"/>
          <w:szCs w:val="24"/>
        </w:rPr>
        <w:t>460</w:t>
      </w:r>
      <w:r w:rsidRPr="00DC2297">
        <w:rPr>
          <w:rFonts w:ascii="Times New Roman" w:hAnsi="Times New Roman" w:cs="Times New Roman"/>
          <w:b/>
          <w:bCs/>
          <w:sz w:val="24"/>
          <w:szCs w:val="24"/>
        </w:rPr>
        <w:tab/>
      </w:r>
      <w:r w:rsidRPr="00DC2297">
        <w:rPr>
          <w:rFonts w:ascii="Times New Roman" w:hAnsi="Times New Roman" w:cs="Times New Roman"/>
          <w:b/>
          <w:sz w:val="24"/>
          <w:szCs w:val="24"/>
        </w:rPr>
        <w:t xml:space="preserve">Wijziging van het Wetboek van Strafrecht in verband met de verhoging van het wettelijk strafmaximum voor deelneming aan een terroristische organisatie die tot oogmerk heeft het plegen van de meest ernstige terroristische misdrijven (aanscherping artikel 140a Sr) </w:t>
      </w:r>
    </w:p>
    <w:p w:rsidRPr="00DC2297" w:rsidR="00826277" w:rsidP="00826277" w:rsidRDefault="00826277" w14:paraId="69BC0AC0" w14:textId="77777777">
      <w:pPr>
        <w:spacing w:line="240" w:lineRule="auto"/>
        <w:rPr>
          <w:rFonts w:ascii="Times New Roman" w:hAnsi="Times New Roman" w:cs="Times New Roman"/>
          <w:b/>
          <w:bCs/>
          <w:sz w:val="24"/>
          <w:szCs w:val="24"/>
        </w:rPr>
      </w:pPr>
    </w:p>
    <w:p w:rsidRPr="00DC2297" w:rsidR="00826277" w:rsidP="00826277" w:rsidRDefault="00826277" w14:paraId="6DF55D3C" w14:textId="77777777">
      <w:pPr>
        <w:spacing w:line="240" w:lineRule="auto"/>
        <w:rPr>
          <w:rFonts w:ascii="Times New Roman" w:hAnsi="Times New Roman" w:cs="Times New Roman"/>
          <w:b/>
          <w:bCs/>
          <w:sz w:val="24"/>
          <w:szCs w:val="24"/>
        </w:rPr>
      </w:pPr>
    </w:p>
    <w:p w:rsidRPr="00DC2297" w:rsidR="00826277" w:rsidP="00826277" w:rsidRDefault="00826277" w14:paraId="7906BFCE" w14:textId="37D44A45">
      <w:pPr>
        <w:spacing w:line="240" w:lineRule="auto"/>
        <w:rPr>
          <w:rFonts w:ascii="Times New Roman" w:hAnsi="Times New Roman" w:cs="Times New Roman"/>
          <w:b/>
          <w:bCs/>
          <w:sz w:val="24"/>
          <w:szCs w:val="24"/>
        </w:rPr>
      </w:pPr>
      <w:r w:rsidRPr="00DC2297">
        <w:rPr>
          <w:rFonts w:ascii="Times New Roman" w:hAnsi="Times New Roman" w:cs="Times New Roman"/>
          <w:b/>
          <w:bCs/>
          <w:sz w:val="24"/>
          <w:szCs w:val="24"/>
        </w:rPr>
        <w:t>Nr.</w:t>
      </w:r>
      <w:r w:rsidRPr="00DC2297" w:rsidR="00002BB6">
        <w:rPr>
          <w:rFonts w:ascii="Times New Roman" w:hAnsi="Times New Roman" w:cs="Times New Roman"/>
          <w:b/>
          <w:bCs/>
          <w:sz w:val="24"/>
          <w:szCs w:val="24"/>
        </w:rPr>
        <w:t xml:space="preserve"> </w:t>
      </w:r>
      <w:r w:rsidRPr="00DC2297">
        <w:rPr>
          <w:rFonts w:ascii="Times New Roman" w:hAnsi="Times New Roman" w:cs="Times New Roman"/>
          <w:b/>
          <w:bCs/>
          <w:sz w:val="24"/>
          <w:szCs w:val="24"/>
        </w:rPr>
        <w:t>6</w:t>
      </w:r>
      <w:r w:rsidRPr="00DC2297">
        <w:rPr>
          <w:rFonts w:ascii="Times New Roman" w:hAnsi="Times New Roman" w:cs="Times New Roman"/>
          <w:b/>
          <w:bCs/>
          <w:sz w:val="24"/>
          <w:szCs w:val="24"/>
        </w:rPr>
        <w:tab/>
      </w:r>
      <w:r w:rsidRPr="00DC2297" w:rsidR="00DC2297">
        <w:rPr>
          <w:rFonts w:ascii="Times New Roman" w:hAnsi="Times New Roman" w:cs="Times New Roman"/>
          <w:b/>
          <w:bCs/>
          <w:sz w:val="24"/>
          <w:szCs w:val="24"/>
        </w:rPr>
        <w:tab/>
      </w:r>
      <w:r w:rsidRPr="00DC2297" w:rsidR="00015F05">
        <w:rPr>
          <w:rFonts w:ascii="Times New Roman" w:hAnsi="Times New Roman" w:cs="Times New Roman"/>
          <w:b/>
          <w:bCs/>
          <w:sz w:val="24"/>
          <w:szCs w:val="24"/>
        </w:rPr>
        <w:t>NOTA NAAR AANLEIDING VAN HET VERSLAG</w:t>
      </w:r>
    </w:p>
    <w:p w:rsidRPr="00DC2297" w:rsidR="00DC2297" w:rsidP="00826277" w:rsidRDefault="00DC2297" w14:paraId="276B7E38" w14:textId="3FA0EC19">
      <w:pPr>
        <w:spacing w:line="240" w:lineRule="auto"/>
        <w:rPr>
          <w:rFonts w:ascii="Times New Roman" w:hAnsi="Times New Roman" w:cs="Times New Roman"/>
          <w:sz w:val="24"/>
          <w:szCs w:val="24"/>
        </w:rPr>
      </w:pPr>
      <w:r w:rsidRPr="00DC2297">
        <w:rPr>
          <w:rFonts w:ascii="Times New Roman" w:hAnsi="Times New Roman" w:cs="Times New Roman"/>
          <w:sz w:val="24"/>
          <w:szCs w:val="24"/>
        </w:rPr>
        <w:tab/>
      </w:r>
      <w:r w:rsidRPr="00DC2297">
        <w:rPr>
          <w:rFonts w:ascii="Times New Roman" w:hAnsi="Times New Roman" w:cs="Times New Roman"/>
          <w:sz w:val="24"/>
          <w:szCs w:val="24"/>
        </w:rPr>
        <w:tab/>
        <w:t>Ontvangen 11 november 2024</w:t>
      </w:r>
    </w:p>
    <w:p w:rsidRPr="00DC2297" w:rsidR="00826277" w:rsidP="00826277" w:rsidRDefault="00826277" w14:paraId="12F9292A" w14:textId="77777777">
      <w:pPr>
        <w:spacing w:line="240" w:lineRule="auto"/>
        <w:rPr>
          <w:rFonts w:ascii="Times New Roman" w:hAnsi="Times New Roman" w:cs="Times New Roman"/>
          <w:b/>
          <w:bCs/>
          <w:sz w:val="24"/>
          <w:szCs w:val="24"/>
        </w:rPr>
      </w:pPr>
    </w:p>
    <w:p w:rsidRPr="00DC2297" w:rsidR="00015F05" w:rsidP="00826277" w:rsidRDefault="00015F05" w14:paraId="16E03889" w14:textId="3FDA13CA">
      <w:pPr>
        <w:spacing w:line="240" w:lineRule="auto"/>
        <w:rPr>
          <w:rFonts w:ascii="Times New Roman" w:hAnsi="Times New Roman" w:cs="Times New Roman"/>
          <w:b/>
          <w:bCs/>
          <w:sz w:val="24"/>
          <w:szCs w:val="24"/>
        </w:rPr>
      </w:pPr>
      <w:r w:rsidRPr="00DC2297">
        <w:rPr>
          <w:rFonts w:ascii="Times New Roman" w:hAnsi="Times New Roman" w:cs="Times New Roman"/>
          <w:b/>
          <w:bCs/>
          <w:sz w:val="24"/>
          <w:szCs w:val="24"/>
        </w:rPr>
        <w:t>Inhoudsopgave</w:t>
      </w:r>
    </w:p>
    <w:p w:rsidRPr="00DC2297" w:rsidR="00475733" w:rsidP="00826277" w:rsidRDefault="00475733" w14:paraId="25582290" w14:textId="77777777">
      <w:pPr>
        <w:spacing w:line="240" w:lineRule="auto"/>
        <w:rPr>
          <w:rFonts w:ascii="Times New Roman" w:hAnsi="Times New Roman" w:cs="Times New Roman"/>
          <w:sz w:val="24"/>
          <w:szCs w:val="24"/>
        </w:rPr>
      </w:pPr>
    </w:p>
    <w:p w:rsidRPr="00DC2297" w:rsidR="00475733" w:rsidP="00475733" w:rsidRDefault="00475733" w14:paraId="200F9691" w14:textId="320BB073">
      <w:pPr>
        <w:spacing w:line="240" w:lineRule="auto"/>
        <w:rPr>
          <w:rFonts w:ascii="Times New Roman" w:hAnsi="Times New Roman" w:cs="Times New Roman"/>
          <w:sz w:val="24"/>
          <w:szCs w:val="24"/>
        </w:rPr>
      </w:pPr>
      <w:r w:rsidRPr="00DC2297">
        <w:rPr>
          <w:rFonts w:ascii="Times New Roman" w:hAnsi="Times New Roman" w:cs="Times New Roman"/>
          <w:sz w:val="24"/>
          <w:szCs w:val="24"/>
        </w:rPr>
        <w:t xml:space="preserve">I. Algemeen deel </w:t>
      </w:r>
    </w:p>
    <w:p w:rsidRPr="00DC2297" w:rsidR="00475733" w:rsidP="00475733" w:rsidRDefault="00475733" w14:paraId="5207390E" w14:textId="77777777">
      <w:pPr>
        <w:spacing w:line="240" w:lineRule="auto"/>
        <w:rPr>
          <w:rFonts w:ascii="Times New Roman" w:hAnsi="Times New Roman" w:cs="Times New Roman"/>
          <w:sz w:val="24"/>
          <w:szCs w:val="24"/>
        </w:rPr>
      </w:pPr>
    </w:p>
    <w:p w:rsidRPr="00DC2297" w:rsidR="00475733" w:rsidP="00475733" w:rsidRDefault="00475733" w14:paraId="110FEA48" w14:textId="3D787AAE">
      <w:pPr>
        <w:spacing w:line="240" w:lineRule="auto"/>
        <w:rPr>
          <w:rFonts w:ascii="Times New Roman" w:hAnsi="Times New Roman" w:cs="Times New Roman"/>
          <w:sz w:val="24"/>
          <w:szCs w:val="24"/>
        </w:rPr>
      </w:pPr>
      <w:r w:rsidRPr="00DC2297">
        <w:rPr>
          <w:rFonts w:ascii="Times New Roman" w:hAnsi="Times New Roman" w:cs="Times New Roman"/>
          <w:sz w:val="24"/>
          <w:szCs w:val="24"/>
        </w:rPr>
        <w:t xml:space="preserve">1. Inleiding </w:t>
      </w:r>
    </w:p>
    <w:p w:rsidRPr="00DC2297" w:rsidR="00475733" w:rsidP="00475733" w:rsidRDefault="00475733" w14:paraId="2A9B8913" w14:textId="2816B287">
      <w:pPr>
        <w:spacing w:line="240" w:lineRule="auto"/>
        <w:rPr>
          <w:rFonts w:ascii="Times New Roman" w:hAnsi="Times New Roman" w:cs="Times New Roman"/>
          <w:sz w:val="24"/>
          <w:szCs w:val="24"/>
        </w:rPr>
      </w:pPr>
      <w:r w:rsidRPr="00DC2297">
        <w:rPr>
          <w:rFonts w:ascii="Times New Roman" w:hAnsi="Times New Roman" w:cs="Times New Roman"/>
          <w:sz w:val="24"/>
          <w:szCs w:val="24"/>
        </w:rPr>
        <w:t xml:space="preserve">2. Adviezen </w:t>
      </w:r>
    </w:p>
    <w:p w:rsidRPr="00DC2297" w:rsidR="00475733" w:rsidP="00475733" w:rsidRDefault="00475733" w14:paraId="2BE66B3B" w14:textId="09CBC002">
      <w:pPr>
        <w:spacing w:line="240" w:lineRule="auto"/>
        <w:rPr>
          <w:rFonts w:ascii="Times New Roman" w:hAnsi="Times New Roman" w:cs="Times New Roman"/>
          <w:sz w:val="24"/>
          <w:szCs w:val="24"/>
        </w:rPr>
      </w:pPr>
      <w:r w:rsidRPr="00DC2297">
        <w:rPr>
          <w:rFonts w:ascii="Times New Roman" w:hAnsi="Times New Roman" w:cs="Times New Roman"/>
          <w:sz w:val="24"/>
          <w:szCs w:val="24"/>
        </w:rPr>
        <w:t xml:space="preserve">3. Terroristische organisaties: ontwikkelingen </w:t>
      </w:r>
    </w:p>
    <w:p w:rsidRPr="00DC2297" w:rsidR="00475733" w:rsidP="00475733" w:rsidRDefault="00475733" w14:paraId="41AC7B4B" w14:textId="6891D3D5">
      <w:pPr>
        <w:spacing w:line="240" w:lineRule="auto"/>
        <w:rPr>
          <w:rFonts w:ascii="Times New Roman" w:hAnsi="Times New Roman" w:cs="Times New Roman"/>
          <w:sz w:val="24"/>
          <w:szCs w:val="24"/>
        </w:rPr>
      </w:pPr>
      <w:r w:rsidRPr="00DC2297">
        <w:rPr>
          <w:rFonts w:ascii="Times New Roman" w:hAnsi="Times New Roman" w:cs="Times New Roman"/>
          <w:sz w:val="24"/>
          <w:szCs w:val="24"/>
        </w:rPr>
        <w:t xml:space="preserve">4. Verhoging van het strafmaximum </w:t>
      </w:r>
    </w:p>
    <w:p w:rsidRPr="00DC2297" w:rsidR="00475733" w:rsidP="00826277" w:rsidRDefault="00475733" w14:paraId="29E4260F" w14:textId="295A68F0">
      <w:pPr>
        <w:spacing w:line="240" w:lineRule="auto"/>
        <w:rPr>
          <w:rFonts w:ascii="Times New Roman" w:hAnsi="Times New Roman" w:cs="Times New Roman"/>
          <w:sz w:val="24"/>
          <w:szCs w:val="24"/>
        </w:rPr>
      </w:pPr>
      <w:r w:rsidRPr="00DC2297">
        <w:rPr>
          <w:rFonts w:ascii="Times New Roman" w:hAnsi="Times New Roman" w:cs="Times New Roman"/>
          <w:sz w:val="24"/>
          <w:szCs w:val="24"/>
        </w:rPr>
        <w:t>5. Gevolgen voor de uitvoering en financiën</w:t>
      </w:r>
    </w:p>
    <w:p w:rsidRPr="00DC2297" w:rsidR="00015F05" w:rsidP="0071107C" w:rsidRDefault="00015F05" w14:paraId="2F447DE2" w14:textId="77777777">
      <w:pPr>
        <w:spacing w:line="240" w:lineRule="auto"/>
        <w:rPr>
          <w:rFonts w:ascii="Times New Roman" w:hAnsi="Times New Roman" w:cs="Times New Roman"/>
          <w:sz w:val="24"/>
          <w:szCs w:val="24"/>
        </w:rPr>
      </w:pPr>
    </w:p>
    <w:p w:rsidRPr="00DC2297" w:rsidR="00826277" w:rsidP="0071107C" w:rsidRDefault="00826277" w14:paraId="7E2FBC84" w14:textId="19AA246F">
      <w:pPr>
        <w:spacing w:line="240" w:lineRule="auto"/>
        <w:rPr>
          <w:rFonts w:ascii="Times New Roman" w:hAnsi="Times New Roman" w:cs="Times New Roman"/>
          <w:sz w:val="24"/>
          <w:szCs w:val="24"/>
        </w:rPr>
      </w:pPr>
      <w:r w:rsidRPr="00DC2297">
        <w:rPr>
          <w:rFonts w:ascii="Times New Roman" w:hAnsi="Times New Roman" w:cs="Times New Roman"/>
          <w:sz w:val="24"/>
          <w:szCs w:val="24"/>
        </w:rPr>
        <w:tab/>
      </w:r>
      <w:r w:rsidRPr="00DC2297">
        <w:rPr>
          <w:rFonts w:ascii="Times New Roman" w:hAnsi="Times New Roman" w:cs="Times New Roman"/>
          <w:sz w:val="24"/>
          <w:szCs w:val="24"/>
        </w:rPr>
        <w:tab/>
      </w:r>
    </w:p>
    <w:p w:rsidRPr="00DC2297" w:rsidR="00826277" w:rsidP="008505E2" w:rsidRDefault="00015F05" w14:paraId="0860004E" w14:textId="6AD54FE3">
      <w:pPr>
        <w:autoSpaceDE w:val="0"/>
        <w:autoSpaceDN w:val="0"/>
        <w:adjustRightInd w:val="0"/>
        <w:spacing w:line="240" w:lineRule="auto"/>
        <w:rPr>
          <w:rFonts w:ascii="Times New Roman" w:hAnsi="Times New Roman" w:eastAsia="Times New Roman" w:cs="Times New Roman"/>
          <w:b/>
          <w:color w:val="000000"/>
          <w:sz w:val="24"/>
          <w:szCs w:val="24"/>
          <w:lang w:eastAsia="nl-NL"/>
        </w:rPr>
      </w:pPr>
      <w:r w:rsidRPr="00DC2297">
        <w:rPr>
          <w:rFonts w:ascii="Times New Roman" w:hAnsi="Times New Roman" w:eastAsia="Times New Roman" w:cs="Times New Roman"/>
          <w:b/>
          <w:color w:val="000000"/>
          <w:sz w:val="24"/>
          <w:szCs w:val="24"/>
          <w:lang w:eastAsia="nl-NL"/>
        </w:rPr>
        <w:t xml:space="preserve">I. </w:t>
      </w:r>
      <w:r w:rsidRPr="00DC2297" w:rsidR="00826277">
        <w:rPr>
          <w:rFonts w:ascii="Times New Roman" w:hAnsi="Times New Roman" w:eastAsia="Times New Roman" w:cs="Times New Roman"/>
          <w:b/>
          <w:color w:val="000000"/>
          <w:sz w:val="24"/>
          <w:szCs w:val="24"/>
          <w:lang w:eastAsia="nl-NL"/>
        </w:rPr>
        <w:t>Algeme</w:t>
      </w:r>
      <w:r w:rsidRPr="00DC2297" w:rsidR="0071107C">
        <w:rPr>
          <w:rFonts w:ascii="Times New Roman" w:hAnsi="Times New Roman" w:eastAsia="Times New Roman" w:cs="Times New Roman"/>
          <w:b/>
          <w:color w:val="000000"/>
          <w:sz w:val="24"/>
          <w:szCs w:val="24"/>
          <w:lang w:eastAsia="nl-NL"/>
        </w:rPr>
        <w:t>e</w:t>
      </w:r>
      <w:r w:rsidRPr="00DC2297" w:rsidR="00826277">
        <w:rPr>
          <w:rFonts w:ascii="Times New Roman" w:hAnsi="Times New Roman" w:eastAsia="Times New Roman" w:cs="Times New Roman"/>
          <w:b/>
          <w:color w:val="000000"/>
          <w:sz w:val="24"/>
          <w:szCs w:val="24"/>
          <w:lang w:eastAsia="nl-NL"/>
        </w:rPr>
        <w:t>n</w:t>
      </w:r>
      <w:r w:rsidRPr="00DC2297" w:rsidR="0071107C">
        <w:rPr>
          <w:rFonts w:ascii="Times New Roman" w:hAnsi="Times New Roman" w:eastAsia="Times New Roman" w:cs="Times New Roman"/>
          <w:b/>
          <w:color w:val="000000"/>
          <w:sz w:val="24"/>
          <w:szCs w:val="24"/>
          <w:lang w:eastAsia="nl-NL"/>
        </w:rPr>
        <w:t xml:space="preserve"> deel</w:t>
      </w:r>
    </w:p>
    <w:p w:rsidRPr="00DC2297" w:rsidR="00826277" w:rsidP="00826277" w:rsidRDefault="00826277" w14:paraId="65F8569F" w14:textId="77777777">
      <w:pPr>
        <w:autoSpaceDE w:val="0"/>
        <w:autoSpaceDN w:val="0"/>
        <w:adjustRightInd w:val="0"/>
        <w:spacing w:line="240" w:lineRule="auto"/>
        <w:rPr>
          <w:rFonts w:ascii="Times New Roman" w:hAnsi="Times New Roman" w:eastAsia="Times New Roman" w:cs="Times New Roman"/>
          <w:b/>
          <w:color w:val="000000"/>
          <w:sz w:val="24"/>
          <w:szCs w:val="24"/>
          <w:lang w:eastAsia="nl-NL"/>
        </w:rPr>
      </w:pPr>
    </w:p>
    <w:p w:rsidRPr="00DC2297" w:rsidR="00015F05" w:rsidP="0097585B" w:rsidRDefault="00826277" w14:paraId="69BF674A" w14:textId="69C598F7">
      <w:pPr>
        <w:rPr>
          <w:rFonts w:ascii="Times New Roman" w:hAnsi="Times New Roman" w:eastAsia="Times New Roman" w:cs="Times New Roman"/>
          <w:bCs/>
          <w:color w:val="000000"/>
          <w:sz w:val="24"/>
          <w:szCs w:val="24"/>
          <w:lang w:eastAsia="nl-NL"/>
        </w:rPr>
      </w:pPr>
      <w:r w:rsidRPr="00DC2297">
        <w:rPr>
          <w:rFonts w:ascii="Times New Roman" w:hAnsi="Times New Roman" w:eastAsia="Times New Roman" w:cs="Times New Roman"/>
          <w:bCs/>
          <w:color w:val="000000"/>
          <w:sz w:val="24"/>
          <w:szCs w:val="24"/>
          <w:lang w:eastAsia="nl-NL"/>
        </w:rPr>
        <w:t xml:space="preserve">Met veel belangstelling heb ik kennisgenomen van het verslag van de vaste commissie voor Justitie en Veiligheid. </w:t>
      </w:r>
      <w:r w:rsidRPr="00DC2297" w:rsidR="00D942B6">
        <w:rPr>
          <w:rFonts w:ascii="Times New Roman" w:hAnsi="Times New Roman" w:eastAsia="Times New Roman" w:cs="Times New Roman"/>
          <w:bCs/>
          <w:color w:val="000000"/>
          <w:sz w:val="24"/>
          <w:szCs w:val="24"/>
          <w:lang w:eastAsia="nl-NL"/>
        </w:rPr>
        <w:t xml:space="preserve">Ik dank de leden van de fracties </w:t>
      </w:r>
      <w:r w:rsidRPr="00DC2297" w:rsidR="00771573">
        <w:rPr>
          <w:rFonts w:ascii="Times New Roman" w:hAnsi="Times New Roman" w:eastAsia="Times New Roman" w:cs="Times New Roman"/>
          <w:bCs/>
          <w:color w:val="000000"/>
          <w:sz w:val="24"/>
          <w:szCs w:val="24"/>
          <w:lang w:eastAsia="nl-NL"/>
        </w:rPr>
        <w:t xml:space="preserve">van </w:t>
      </w:r>
      <w:r w:rsidRPr="00DC2297" w:rsidR="00885BD0">
        <w:rPr>
          <w:rFonts w:ascii="Times New Roman" w:hAnsi="Times New Roman" w:eastAsia="Times New Roman" w:cs="Times New Roman"/>
          <w:bCs/>
          <w:color w:val="000000"/>
          <w:sz w:val="24"/>
          <w:szCs w:val="24"/>
          <w:lang w:eastAsia="nl-NL"/>
        </w:rPr>
        <w:t>GroenLinks-PvdA, VVD, NSC, D66, SP, Volt, D</w:t>
      </w:r>
      <w:r w:rsidRPr="00DC2297" w:rsidR="00777FA6">
        <w:rPr>
          <w:rFonts w:ascii="Times New Roman" w:hAnsi="Times New Roman" w:eastAsia="Times New Roman" w:cs="Times New Roman"/>
          <w:bCs/>
          <w:color w:val="000000"/>
          <w:sz w:val="24"/>
          <w:szCs w:val="24"/>
          <w:lang w:eastAsia="nl-NL"/>
        </w:rPr>
        <w:t xml:space="preserve">ENK, </w:t>
      </w:r>
      <w:r w:rsidRPr="00DC2297" w:rsidR="00547410">
        <w:rPr>
          <w:rFonts w:ascii="Times New Roman" w:hAnsi="Times New Roman" w:eastAsia="Times New Roman" w:cs="Times New Roman"/>
          <w:bCs/>
          <w:color w:val="000000"/>
          <w:sz w:val="24"/>
          <w:szCs w:val="24"/>
          <w:lang w:eastAsia="nl-NL"/>
        </w:rPr>
        <w:t>Partij voor de Dieren</w:t>
      </w:r>
      <w:r w:rsidRPr="00DC2297" w:rsidR="00777FA6">
        <w:rPr>
          <w:rFonts w:ascii="Times New Roman" w:hAnsi="Times New Roman" w:eastAsia="Times New Roman" w:cs="Times New Roman"/>
          <w:bCs/>
          <w:color w:val="000000"/>
          <w:sz w:val="24"/>
          <w:szCs w:val="24"/>
          <w:lang w:eastAsia="nl-NL"/>
        </w:rPr>
        <w:t xml:space="preserve">, BBB, CDA en de ChristenUnie </w:t>
      </w:r>
      <w:r w:rsidRPr="00DC2297" w:rsidR="00D942B6">
        <w:rPr>
          <w:rFonts w:ascii="Times New Roman" w:hAnsi="Times New Roman" w:eastAsia="Times New Roman" w:cs="Times New Roman"/>
          <w:bCs/>
          <w:color w:val="000000"/>
          <w:sz w:val="24"/>
          <w:szCs w:val="24"/>
          <w:lang w:eastAsia="nl-NL"/>
        </w:rPr>
        <w:t xml:space="preserve">voor de door hen </w:t>
      </w:r>
      <w:r w:rsidRPr="00DC2297" w:rsidR="00EE642F">
        <w:rPr>
          <w:rFonts w:ascii="Times New Roman" w:hAnsi="Times New Roman" w:eastAsia="Times New Roman" w:cs="Times New Roman"/>
          <w:bCs/>
          <w:color w:val="000000"/>
          <w:sz w:val="24"/>
          <w:szCs w:val="24"/>
          <w:lang w:eastAsia="nl-NL"/>
        </w:rPr>
        <w:t xml:space="preserve">gemaakte opmerkingen en </w:t>
      </w:r>
      <w:r w:rsidRPr="00DC2297" w:rsidR="00D942B6">
        <w:rPr>
          <w:rFonts w:ascii="Times New Roman" w:hAnsi="Times New Roman" w:eastAsia="Times New Roman" w:cs="Times New Roman"/>
          <w:bCs/>
          <w:color w:val="000000"/>
          <w:sz w:val="24"/>
          <w:szCs w:val="24"/>
          <w:lang w:eastAsia="nl-NL"/>
        </w:rPr>
        <w:t>gestelde vragen</w:t>
      </w:r>
      <w:r w:rsidRPr="00DC2297" w:rsidR="00EE642F">
        <w:rPr>
          <w:rFonts w:ascii="Times New Roman" w:hAnsi="Times New Roman" w:eastAsia="Times New Roman" w:cs="Times New Roman"/>
          <w:bCs/>
          <w:color w:val="000000"/>
          <w:sz w:val="24"/>
          <w:szCs w:val="24"/>
          <w:lang w:eastAsia="nl-NL"/>
        </w:rPr>
        <w:t>. Het verheugt mij dat verschillende fracties steun hebben uitgesproken voor dit wetsvoorstel. Uiteraard heb ik ook kennisgenomen van de twijfels die nog bestaan</w:t>
      </w:r>
      <w:r w:rsidRPr="00DC2297" w:rsidR="00547410">
        <w:rPr>
          <w:rFonts w:ascii="Times New Roman" w:hAnsi="Times New Roman" w:eastAsia="Times New Roman" w:cs="Times New Roman"/>
          <w:bCs/>
          <w:color w:val="000000"/>
          <w:sz w:val="24"/>
          <w:szCs w:val="24"/>
          <w:lang w:eastAsia="nl-NL"/>
        </w:rPr>
        <w:t xml:space="preserve"> bij een aantal fracties</w:t>
      </w:r>
      <w:r w:rsidRPr="00DC2297" w:rsidR="00EE642F">
        <w:rPr>
          <w:rFonts w:ascii="Times New Roman" w:hAnsi="Times New Roman" w:eastAsia="Times New Roman" w:cs="Times New Roman"/>
          <w:bCs/>
          <w:color w:val="000000"/>
          <w:sz w:val="24"/>
          <w:szCs w:val="24"/>
          <w:lang w:eastAsia="nl-NL"/>
        </w:rPr>
        <w:t xml:space="preserve">. Graag </w:t>
      </w:r>
      <w:r w:rsidRPr="00DC2297" w:rsidR="00547410">
        <w:rPr>
          <w:rFonts w:ascii="Times New Roman" w:hAnsi="Times New Roman" w:eastAsia="Times New Roman" w:cs="Times New Roman"/>
          <w:bCs/>
          <w:color w:val="000000"/>
          <w:sz w:val="24"/>
          <w:szCs w:val="24"/>
          <w:lang w:eastAsia="nl-NL"/>
        </w:rPr>
        <w:t>beantwoord ik</w:t>
      </w:r>
      <w:r w:rsidRPr="00DC2297" w:rsidR="00EE642F">
        <w:rPr>
          <w:rFonts w:ascii="Times New Roman" w:hAnsi="Times New Roman" w:eastAsia="Times New Roman" w:cs="Times New Roman"/>
          <w:bCs/>
          <w:color w:val="000000"/>
          <w:sz w:val="24"/>
          <w:szCs w:val="24"/>
          <w:lang w:eastAsia="nl-NL"/>
        </w:rPr>
        <w:t xml:space="preserve"> de in het verslag gestelde vragen. </w:t>
      </w:r>
      <w:r w:rsidRPr="00DC2297" w:rsidR="00547410">
        <w:rPr>
          <w:rFonts w:ascii="Times New Roman" w:hAnsi="Times New Roman" w:eastAsia="Times New Roman" w:cs="Times New Roman"/>
          <w:bCs/>
          <w:color w:val="000000"/>
          <w:sz w:val="24"/>
          <w:szCs w:val="24"/>
          <w:lang w:eastAsia="nl-NL"/>
        </w:rPr>
        <w:t xml:space="preserve">Met die beantwoording </w:t>
      </w:r>
      <w:r w:rsidRPr="00DC2297" w:rsidR="00EE642F">
        <w:rPr>
          <w:rFonts w:ascii="Times New Roman" w:hAnsi="Times New Roman" w:eastAsia="Times New Roman" w:cs="Times New Roman"/>
          <w:bCs/>
          <w:color w:val="000000"/>
          <w:sz w:val="24"/>
          <w:szCs w:val="24"/>
          <w:lang w:eastAsia="nl-NL"/>
        </w:rPr>
        <w:t xml:space="preserve">hoop ik </w:t>
      </w:r>
      <w:r w:rsidRPr="00DC2297" w:rsidR="00547410">
        <w:rPr>
          <w:rFonts w:ascii="Times New Roman" w:hAnsi="Times New Roman" w:eastAsia="Times New Roman" w:cs="Times New Roman"/>
          <w:bCs/>
          <w:color w:val="000000"/>
          <w:sz w:val="24"/>
          <w:szCs w:val="24"/>
          <w:lang w:eastAsia="nl-NL"/>
        </w:rPr>
        <w:t xml:space="preserve">niet alleen een aantal aspecten van dit wetsvoorstel nader te verduidelijken, maar </w:t>
      </w:r>
      <w:r w:rsidRPr="00DC2297" w:rsidR="00EE642F">
        <w:rPr>
          <w:rFonts w:ascii="Times New Roman" w:hAnsi="Times New Roman" w:eastAsia="Times New Roman" w:cs="Times New Roman"/>
          <w:bCs/>
          <w:color w:val="000000"/>
          <w:sz w:val="24"/>
          <w:szCs w:val="24"/>
          <w:lang w:eastAsia="nl-NL"/>
        </w:rPr>
        <w:t xml:space="preserve">ook </w:t>
      </w:r>
      <w:r w:rsidRPr="00DC2297" w:rsidR="00547410">
        <w:rPr>
          <w:rFonts w:ascii="Times New Roman" w:hAnsi="Times New Roman" w:eastAsia="Times New Roman" w:cs="Times New Roman"/>
          <w:bCs/>
          <w:color w:val="000000"/>
          <w:sz w:val="24"/>
          <w:szCs w:val="24"/>
          <w:lang w:eastAsia="nl-NL"/>
        </w:rPr>
        <w:t xml:space="preserve">om bij een aantal fracties </w:t>
      </w:r>
      <w:r w:rsidRPr="00DC2297" w:rsidR="00EE642F">
        <w:rPr>
          <w:rFonts w:ascii="Times New Roman" w:hAnsi="Times New Roman" w:eastAsia="Times New Roman" w:cs="Times New Roman"/>
          <w:bCs/>
          <w:color w:val="000000"/>
          <w:sz w:val="24"/>
          <w:szCs w:val="24"/>
          <w:lang w:eastAsia="nl-NL"/>
        </w:rPr>
        <w:t xml:space="preserve">de </w:t>
      </w:r>
      <w:r w:rsidRPr="00DC2297" w:rsidR="00547410">
        <w:rPr>
          <w:rFonts w:ascii="Times New Roman" w:hAnsi="Times New Roman" w:eastAsia="Times New Roman" w:cs="Times New Roman"/>
          <w:bCs/>
          <w:color w:val="000000"/>
          <w:sz w:val="24"/>
          <w:szCs w:val="24"/>
          <w:lang w:eastAsia="nl-NL"/>
        </w:rPr>
        <w:t xml:space="preserve">nog bestaande </w:t>
      </w:r>
      <w:r w:rsidRPr="00DC2297" w:rsidR="00EE642F">
        <w:rPr>
          <w:rFonts w:ascii="Times New Roman" w:hAnsi="Times New Roman" w:eastAsia="Times New Roman" w:cs="Times New Roman"/>
          <w:bCs/>
          <w:color w:val="000000"/>
          <w:sz w:val="24"/>
          <w:szCs w:val="24"/>
          <w:lang w:eastAsia="nl-NL"/>
        </w:rPr>
        <w:t>bedenkingen weg</w:t>
      </w:r>
      <w:r w:rsidRPr="00DC2297" w:rsidR="00547410">
        <w:rPr>
          <w:rFonts w:ascii="Times New Roman" w:hAnsi="Times New Roman" w:eastAsia="Times New Roman" w:cs="Times New Roman"/>
          <w:bCs/>
          <w:color w:val="000000"/>
          <w:sz w:val="24"/>
          <w:szCs w:val="24"/>
          <w:lang w:eastAsia="nl-NL"/>
        </w:rPr>
        <w:t xml:space="preserve"> te kunnen </w:t>
      </w:r>
      <w:r w:rsidRPr="00DC2297" w:rsidR="00EE642F">
        <w:rPr>
          <w:rFonts w:ascii="Times New Roman" w:hAnsi="Times New Roman" w:eastAsia="Times New Roman" w:cs="Times New Roman"/>
          <w:bCs/>
          <w:color w:val="000000"/>
          <w:sz w:val="24"/>
          <w:szCs w:val="24"/>
          <w:lang w:eastAsia="nl-NL"/>
        </w:rPr>
        <w:t xml:space="preserve">nemen. </w:t>
      </w:r>
    </w:p>
    <w:p w:rsidRPr="00DC2297" w:rsidR="00D942B6" w:rsidP="0097585B" w:rsidRDefault="00D942B6" w14:paraId="51D5C2BC" w14:textId="01991B77">
      <w:pPr>
        <w:rPr>
          <w:rFonts w:ascii="Times New Roman" w:hAnsi="Times New Roman" w:cs="Times New Roman"/>
          <w:sz w:val="24"/>
          <w:szCs w:val="24"/>
        </w:rPr>
      </w:pPr>
      <w:r w:rsidRPr="00DC2297">
        <w:rPr>
          <w:rFonts w:ascii="Times New Roman" w:hAnsi="Times New Roman" w:eastAsia="Times New Roman" w:cs="Times New Roman"/>
          <w:bCs/>
          <w:color w:val="000000"/>
          <w:sz w:val="24"/>
          <w:szCs w:val="24"/>
          <w:lang w:eastAsia="nl-NL"/>
        </w:rPr>
        <w:t>Bij de beantwoording is de indeling van het verslag gevolgd.</w:t>
      </w:r>
      <w:r w:rsidRPr="00DC2297" w:rsidR="0025024D">
        <w:rPr>
          <w:rFonts w:ascii="Times New Roman" w:hAnsi="Times New Roman" w:cs="Times New Roman"/>
          <w:sz w:val="24"/>
          <w:szCs w:val="24"/>
        </w:rPr>
        <w:t xml:space="preserve"> </w:t>
      </w:r>
      <w:r w:rsidRPr="00DC2297" w:rsidR="00C81279">
        <w:rPr>
          <w:rFonts w:ascii="Times New Roman" w:hAnsi="Times New Roman" w:cs="Times New Roman"/>
          <w:sz w:val="24"/>
          <w:szCs w:val="24"/>
        </w:rPr>
        <w:t xml:space="preserve">Een aantal vragen die sterk met elkaar zijn verbonden zijn gezamenlijk beantwoord, om onnodige herhalingen te voorkomen. </w:t>
      </w:r>
    </w:p>
    <w:p w:rsidRPr="00DC2297" w:rsidR="00EE642F" w:rsidP="00826277" w:rsidRDefault="00EE642F" w14:paraId="0492874F" w14:textId="77777777">
      <w:pPr>
        <w:rPr>
          <w:rFonts w:ascii="Times New Roman" w:hAnsi="Times New Roman" w:eastAsia="Times New Roman" w:cs="Times New Roman"/>
          <w:bCs/>
          <w:color w:val="000000"/>
          <w:sz w:val="24"/>
          <w:szCs w:val="24"/>
          <w:lang w:eastAsia="nl-NL"/>
        </w:rPr>
      </w:pPr>
    </w:p>
    <w:p w:rsidRPr="00DC2297" w:rsidR="00B06701" w:rsidP="0025024D" w:rsidRDefault="00291AF2" w14:paraId="6B2F1C76" w14:textId="5B6CC72E">
      <w:pPr>
        <w:rPr>
          <w:rFonts w:ascii="Times New Roman" w:hAnsi="Times New Roman" w:cs="Times New Roman"/>
          <w:sz w:val="24"/>
          <w:szCs w:val="24"/>
        </w:rPr>
      </w:pPr>
      <w:r w:rsidRPr="00DC2297">
        <w:rPr>
          <w:rFonts w:ascii="Times New Roman" w:hAnsi="Times New Roman" w:cs="Times New Roman"/>
          <w:sz w:val="24"/>
          <w:szCs w:val="24"/>
        </w:rPr>
        <w:t xml:space="preserve">De </w:t>
      </w:r>
      <w:r w:rsidRPr="00DC2297" w:rsidR="004F2296">
        <w:rPr>
          <w:rFonts w:ascii="Times New Roman" w:hAnsi="Times New Roman" w:cs="Times New Roman"/>
          <w:sz w:val="24"/>
          <w:szCs w:val="24"/>
        </w:rPr>
        <w:t xml:space="preserve">leden van de GroenLinks-PvdA-fractie geven </w:t>
      </w:r>
      <w:r w:rsidRPr="00DC2297">
        <w:rPr>
          <w:rFonts w:ascii="Times New Roman" w:hAnsi="Times New Roman" w:cs="Times New Roman"/>
          <w:sz w:val="24"/>
          <w:szCs w:val="24"/>
        </w:rPr>
        <w:t xml:space="preserve">aan </w:t>
      </w:r>
      <w:r w:rsidRPr="00DC2297" w:rsidR="004F2296">
        <w:rPr>
          <w:rFonts w:ascii="Times New Roman" w:hAnsi="Times New Roman" w:cs="Times New Roman"/>
          <w:sz w:val="24"/>
          <w:szCs w:val="24"/>
        </w:rPr>
        <w:t>met belangstelling kennis te hebben genomen van het wetsvoorstel. De</w:t>
      </w:r>
      <w:r w:rsidRPr="00DC2297" w:rsidR="00972FD5">
        <w:rPr>
          <w:rFonts w:ascii="Times New Roman" w:hAnsi="Times New Roman" w:cs="Times New Roman"/>
          <w:sz w:val="24"/>
          <w:szCs w:val="24"/>
        </w:rPr>
        <w:t>ze</w:t>
      </w:r>
      <w:r w:rsidRPr="00DC2297" w:rsidR="004F2296">
        <w:rPr>
          <w:rFonts w:ascii="Times New Roman" w:hAnsi="Times New Roman" w:cs="Times New Roman"/>
          <w:sz w:val="24"/>
          <w:szCs w:val="24"/>
        </w:rPr>
        <w:t xml:space="preserve"> leden </w:t>
      </w:r>
      <w:r w:rsidRPr="00DC2297" w:rsidR="00972FD5">
        <w:rPr>
          <w:rFonts w:ascii="Times New Roman" w:hAnsi="Times New Roman" w:cs="Times New Roman"/>
          <w:sz w:val="24"/>
          <w:szCs w:val="24"/>
        </w:rPr>
        <w:t xml:space="preserve">geven aan dat hoewel zij de mening delen dat </w:t>
      </w:r>
      <w:r w:rsidRPr="00DC2297" w:rsidR="00FD2C41">
        <w:rPr>
          <w:rFonts w:ascii="Times New Roman" w:hAnsi="Times New Roman" w:cs="Times New Roman"/>
          <w:sz w:val="24"/>
          <w:szCs w:val="24"/>
        </w:rPr>
        <w:t xml:space="preserve">tegenover </w:t>
      </w:r>
      <w:r w:rsidRPr="00DC2297" w:rsidR="0025024D">
        <w:rPr>
          <w:rFonts w:ascii="Times New Roman" w:hAnsi="Times New Roman" w:cs="Times New Roman"/>
          <w:sz w:val="24"/>
          <w:szCs w:val="24"/>
        </w:rPr>
        <w:t xml:space="preserve">het verlenen van ondersteuning van terroristische organisaties </w:t>
      </w:r>
      <w:r w:rsidRPr="00DC2297" w:rsidR="00FD2C41">
        <w:rPr>
          <w:rFonts w:ascii="Times New Roman" w:hAnsi="Times New Roman" w:cs="Times New Roman"/>
          <w:sz w:val="24"/>
          <w:szCs w:val="24"/>
        </w:rPr>
        <w:t xml:space="preserve">een hoog wettelijk strafmaximum moet staan, zij vooralsnog niet </w:t>
      </w:r>
      <w:r w:rsidRPr="00DC2297" w:rsidR="00234328">
        <w:rPr>
          <w:rFonts w:ascii="Times New Roman" w:hAnsi="Times New Roman" w:cs="Times New Roman"/>
          <w:sz w:val="24"/>
          <w:szCs w:val="24"/>
        </w:rPr>
        <w:t>het nut inzien</w:t>
      </w:r>
      <w:r w:rsidRPr="00DC2297" w:rsidR="00FD2C41">
        <w:rPr>
          <w:rFonts w:ascii="Times New Roman" w:hAnsi="Times New Roman" w:cs="Times New Roman"/>
          <w:sz w:val="24"/>
          <w:szCs w:val="24"/>
        </w:rPr>
        <w:t xml:space="preserve"> van de voorgestelde verhoging van het strafmaximum</w:t>
      </w:r>
      <w:r w:rsidRPr="00DC2297" w:rsidR="0025024D">
        <w:rPr>
          <w:rFonts w:ascii="Times New Roman" w:hAnsi="Times New Roman" w:cs="Times New Roman"/>
          <w:sz w:val="24"/>
          <w:szCs w:val="24"/>
        </w:rPr>
        <w:t xml:space="preserve">. </w:t>
      </w:r>
      <w:r w:rsidRPr="00DC2297" w:rsidR="00015F05">
        <w:rPr>
          <w:rFonts w:ascii="Times New Roman" w:hAnsi="Times New Roman" w:cs="Times New Roman"/>
          <w:sz w:val="24"/>
          <w:szCs w:val="24"/>
        </w:rPr>
        <w:t>Met de beantwoording van hun vragen hoop ik deze leden alsnog daarvan te kunnen overtuigen.</w:t>
      </w:r>
      <w:r w:rsidRPr="00DC2297" w:rsidR="00104B20">
        <w:rPr>
          <w:rFonts w:ascii="Times New Roman" w:hAnsi="Times New Roman" w:cs="Times New Roman"/>
          <w:sz w:val="24"/>
          <w:szCs w:val="24"/>
        </w:rPr>
        <w:t xml:space="preserve"> </w:t>
      </w:r>
    </w:p>
    <w:p w:rsidRPr="00DC2297" w:rsidR="00301039" w:rsidP="004F2296" w:rsidRDefault="00301039" w14:paraId="68F3202F" w14:textId="77777777">
      <w:pPr>
        <w:rPr>
          <w:rFonts w:ascii="Times New Roman" w:hAnsi="Times New Roman" w:cs="Times New Roman"/>
          <w:sz w:val="24"/>
          <w:szCs w:val="24"/>
        </w:rPr>
      </w:pPr>
    </w:p>
    <w:p w:rsidRPr="00DC2297" w:rsidR="0025024D" w:rsidP="00EC0D32" w:rsidRDefault="00972FD5" w14:paraId="39E54122" w14:textId="31309A52">
      <w:pPr>
        <w:rPr>
          <w:rFonts w:ascii="Times New Roman" w:hAnsi="Times New Roman" w:cs="Times New Roman"/>
          <w:sz w:val="24"/>
          <w:szCs w:val="24"/>
        </w:rPr>
      </w:pPr>
      <w:r w:rsidRPr="00DC2297">
        <w:rPr>
          <w:rFonts w:ascii="Times New Roman" w:hAnsi="Times New Roman" w:cs="Times New Roman"/>
          <w:sz w:val="24"/>
          <w:szCs w:val="24"/>
        </w:rPr>
        <w:t>De</w:t>
      </w:r>
      <w:r w:rsidRPr="00DC2297" w:rsidR="00B87A90">
        <w:rPr>
          <w:rFonts w:ascii="Times New Roman" w:hAnsi="Times New Roman" w:cs="Times New Roman"/>
          <w:sz w:val="24"/>
          <w:szCs w:val="24"/>
        </w:rPr>
        <w:t xml:space="preserve"> </w:t>
      </w:r>
      <w:r w:rsidRPr="00DC2297" w:rsidR="00301039">
        <w:rPr>
          <w:rFonts w:ascii="Times New Roman" w:hAnsi="Times New Roman" w:cs="Times New Roman"/>
          <w:sz w:val="24"/>
          <w:szCs w:val="24"/>
        </w:rPr>
        <w:t xml:space="preserve">leden van de VVD-fractie </w:t>
      </w:r>
      <w:r w:rsidRPr="00DC2297">
        <w:rPr>
          <w:rFonts w:ascii="Times New Roman" w:hAnsi="Times New Roman" w:cs="Times New Roman"/>
          <w:sz w:val="24"/>
          <w:szCs w:val="24"/>
        </w:rPr>
        <w:t>hebben</w:t>
      </w:r>
      <w:r w:rsidRPr="00DC2297" w:rsidR="00B87A90">
        <w:rPr>
          <w:rFonts w:ascii="Times New Roman" w:hAnsi="Times New Roman" w:cs="Times New Roman"/>
          <w:sz w:val="24"/>
          <w:szCs w:val="24"/>
        </w:rPr>
        <w:t xml:space="preserve"> </w:t>
      </w:r>
      <w:r w:rsidRPr="00DC2297" w:rsidR="00301039">
        <w:rPr>
          <w:rFonts w:ascii="Times New Roman" w:hAnsi="Times New Roman" w:cs="Times New Roman"/>
          <w:sz w:val="24"/>
          <w:szCs w:val="24"/>
        </w:rPr>
        <w:t xml:space="preserve">met belangstelling kennisgenomen van het wetsvoorstel. </w:t>
      </w:r>
      <w:r w:rsidRPr="00DC2297" w:rsidR="006A13FA">
        <w:rPr>
          <w:rFonts w:ascii="Times New Roman" w:hAnsi="Times New Roman" w:cs="Times New Roman"/>
          <w:sz w:val="24"/>
          <w:szCs w:val="24"/>
        </w:rPr>
        <w:t>De</w:t>
      </w:r>
      <w:r w:rsidRPr="00DC2297">
        <w:rPr>
          <w:rFonts w:ascii="Times New Roman" w:hAnsi="Times New Roman" w:cs="Times New Roman"/>
          <w:sz w:val="24"/>
          <w:szCs w:val="24"/>
        </w:rPr>
        <w:t>ze</w:t>
      </w:r>
      <w:r w:rsidRPr="00DC2297" w:rsidR="006A13FA">
        <w:rPr>
          <w:rFonts w:ascii="Times New Roman" w:hAnsi="Times New Roman" w:cs="Times New Roman"/>
          <w:sz w:val="24"/>
          <w:szCs w:val="24"/>
        </w:rPr>
        <w:t xml:space="preserve"> leden achten het </w:t>
      </w:r>
      <w:r w:rsidRPr="00DC2297" w:rsidR="001D4B0D">
        <w:rPr>
          <w:rFonts w:ascii="Times New Roman" w:hAnsi="Times New Roman" w:cs="Times New Roman"/>
          <w:sz w:val="24"/>
          <w:szCs w:val="24"/>
        </w:rPr>
        <w:t xml:space="preserve">van belang </w:t>
      </w:r>
      <w:r w:rsidRPr="00DC2297" w:rsidR="006A13FA">
        <w:rPr>
          <w:rFonts w:ascii="Times New Roman" w:hAnsi="Times New Roman" w:cs="Times New Roman"/>
          <w:sz w:val="24"/>
          <w:szCs w:val="24"/>
        </w:rPr>
        <w:t xml:space="preserve">dat de overheid alle noodzakelijke maatregelen treft om te zorgen dat de samenleving wordt beschermd tegen terroristen en gewelddadige extremisten. </w:t>
      </w:r>
      <w:r w:rsidRPr="00DC2297" w:rsidR="00740E52">
        <w:rPr>
          <w:rFonts w:ascii="Times New Roman" w:hAnsi="Times New Roman" w:cs="Times New Roman"/>
          <w:sz w:val="24"/>
          <w:szCs w:val="24"/>
        </w:rPr>
        <w:t>Onderdeel van een effectieve aanpak tegen terrorisme en in het bijzonder tegen terroristische organisaties</w:t>
      </w:r>
      <w:r w:rsidRPr="00DC2297" w:rsidR="00E96953">
        <w:rPr>
          <w:rFonts w:ascii="Times New Roman" w:hAnsi="Times New Roman" w:cs="Times New Roman"/>
          <w:sz w:val="24"/>
          <w:szCs w:val="24"/>
        </w:rPr>
        <w:t xml:space="preserve"> </w:t>
      </w:r>
      <w:r w:rsidRPr="00DC2297" w:rsidR="00740E52">
        <w:rPr>
          <w:rFonts w:ascii="Times New Roman" w:hAnsi="Times New Roman" w:cs="Times New Roman"/>
          <w:sz w:val="24"/>
          <w:szCs w:val="24"/>
        </w:rPr>
        <w:t>is</w:t>
      </w:r>
      <w:r w:rsidRPr="00DC2297" w:rsidR="00E96953">
        <w:rPr>
          <w:rFonts w:ascii="Times New Roman" w:hAnsi="Times New Roman" w:cs="Times New Roman"/>
          <w:sz w:val="24"/>
          <w:szCs w:val="24"/>
        </w:rPr>
        <w:t>, aldus deze leden,</w:t>
      </w:r>
      <w:r w:rsidRPr="00DC2297" w:rsidR="00740E52">
        <w:rPr>
          <w:rFonts w:ascii="Times New Roman" w:hAnsi="Times New Roman" w:cs="Times New Roman"/>
          <w:sz w:val="24"/>
          <w:szCs w:val="24"/>
        </w:rPr>
        <w:t xml:space="preserve"> een strafmaximum voor deelname aan een terroristische organisatie dat past bij de ernst van het misdrijf van artikel 140a van het Wetboek van Strafrecht (Sr)</w:t>
      </w:r>
      <w:r w:rsidRPr="00DC2297" w:rsidR="00EC0D32">
        <w:rPr>
          <w:rFonts w:ascii="Times New Roman" w:hAnsi="Times New Roman" w:cs="Times New Roman"/>
          <w:sz w:val="24"/>
          <w:szCs w:val="24"/>
        </w:rPr>
        <w:t>.</w:t>
      </w:r>
      <w:r w:rsidRPr="00DC2297" w:rsidR="00FD2C41">
        <w:rPr>
          <w:rFonts w:ascii="Times New Roman" w:hAnsi="Times New Roman" w:cs="Times New Roman"/>
          <w:sz w:val="24"/>
          <w:szCs w:val="24"/>
        </w:rPr>
        <w:t xml:space="preserve"> Zij geven dan ook </w:t>
      </w:r>
      <w:r w:rsidRPr="00DC2297" w:rsidR="00D2641D">
        <w:rPr>
          <w:rFonts w:ascii="Times New Roman" w:hAnsi="Times New Roman" w:cs="Times New Roman"/>
          <w:sz w:val="24"/>
          <w:szCs w:val="24"/>
        </w:rPr>
        <w:t xml:space="preserve">aan </w:t>
      </w:r>
      <w:r w:rsidRPr="00DC2297" w:rsidR="00FD2C41">
        <w:rPr>
          <w:rFonts w:ascii="Times New Roman" w:hAnsi="Times New Roman" w:cs="Times New Roman"/>
          <w:sz w:val="24"/>
          <w:szCs w:val="24"/>
        </w:rPr>
        <w:t xml:space="preserve">het standpunt te delen dat </w:t>
      </w:r>
      <w:r w:rsidRPr="00DC2297" w:rsidR="00FD2C41">
        <w:rPr>
          <w:rFonts w:ascii="Times New Roman" w:hAnsi="Times New Roman" w:cs="Times New Roman"/>
          <w:sz w:val="24"/>
          <w:szCs w:val="24"/>
        </w:rPr>
        <w:lastRenderedPageBreak/>
        <w:t xml:space="preserve">deelneming aan terroristische organisaties van een extra zwaar strafmaximum moet worden voorzien. </w:t>
      </w:r>
      <w:r w:rsidRPr="00DC2297" w:rsidR="003473D5">
        <w:rPr>
          <w:rFonts w:ascii="Times New Roman" w:hAnsi="Times New Roman" w:cs="Times New Roman"/>
          <w:sz w:val="24"/>
          <w:szCs w:val="24"/>
        </w:rPr>
        <w:t>In</w:t>
      </w:r>
      <w:r w:rsidRPr="00DC2297" w:rsidR="00692DFD">
        <w:rPr>
          <w:rFonts w:ascii="Times New Roman" w:hAnsi="Times New Roman" w:cs="Times New Roman"/>
          <w:sz w:val="24"/>
          <w:szCs w:val="24"/>
        </w:rPr>
        <w:t xml:space="preserve"> het navolgende </w:t>
      </w:r>
      <w:r w:rsidRPr="00DC2297" w:rsidR="003473D5">
        <w:rPr>
          <w:rFonts w:ascii="Times New Roman" w:hAnsi="Times New Roman" w:cs="Times New Roman"/>
          <w:sz w:val="24"/>
          <w:szCs w:val="24"/>
        </w:rPr>
        <w:t xml:space="preserve">ga ik graag </w:t>
      </w:r>
      <w:r w:rsidRPr="00DC2297" w:rsidR="00692DFD">
        <w:rPr>
          <w:rFonts w:ascii="Times New Roman" w:hAnsi="Times New Roman" w:cs="Times New Roman"/>
          <w:sz w:val="24"/>
          <w:szCs w:val="24"/>
        </w:rPr>
        <w:t xml:space="preserve">nader </w:t>
      </w:r>
      <w:r w:rsidRPr="00DC2297" w:rsidR="003473D5">
        <w:rPr>
          <w:rFonts w:ascii="Times New Roman" w:hAnsi="Times New Roman" w:cs="Times New Roman"/>
          <w:sz w:val="24"/>
          <w:szCs w:val="24"/>
        </w:rPr>
        <w:t xml:space="preserve">in </w:t>
      </w:r>
      <w:r w:rsidRPr="00DC2297" w:rsidR="00692DFD">
        <w:rPr>
          <w:rFonts w:ascii="Times New Roman" w:hAnsi="Times New Roman" w:cs="Times New Roman"/>
          <w:sz w:val="24"/>
          <w:szCs w:val="24"/>
        </w:rPr>
        <w:t>op de</w:t>
      </w:r>
      <w:r w:rsidRPr="00DC2297" w:rsidR="003473D5">
        <w:rPr>
          <w:rFonts w:ascii="Times New Roman" w:hAnsi="Times New Roman" w:cs="Times New Roman"/>
          <w:sz w:val="24"/>
          <w:szCs w:val="24"/>
        </w:rPr>
        <w:t xml:space="preserve"> enkele</w:t>
      </w:r>
      <w:r w:rsidRPr="00DC2297" w:rsidR="00692DFD">
        <w:rPr>
          <w:rFonts w:ascii="Times New Roman" w:hAnsi="Times New Roman" w:cs="Times New Roman"/>
          <w:sz w:val="24"/>
          <w:szCs w:val="24"/>
        </w:rPr>
        <w:t xml:space="preserve"> </w:t>
      </w:r>
      <w:r w:rsidRPr="00DC2297" w:rsidR="00FD2C41">
        <w:rPr>
          <w:rFonts w:ascii="Times New Roman" w:hAnsi="Times New Roman" w:cs="Times New Roman"/>
          <w:sz w:val="24"/>
          <w:szCs w:val="24"/>
        </w:rPr>
        <w:t xml:space="preserve">vragen </w:t>
      </w:r>
      <w:r w:rsidRPr="00DC2297" w:rsidR="00692DFD">
        <w:rPr>
          <w:rFonts w:ascii="Times New Roman" w:hAnsi="Times New Roman" w:cs="Times New Roman"/>
          <w:sz w:val="24"/>
          <w:szCs w:val="24"/>
        </w:rPr>
        <w:t xml:space="preserve">die deze leden nog hebben </w:t>
      </w:r>
      <w:r w:rsidRPr="00DC2297" w:rsidR="00FD2C41">
        <w:rPr>
          <w:rFonts w:ascii="Times New Roman" w:hAnsi="Times New Roman" w:cs="Times New Roman"/>
          <w:sz w:val="24"/>
          <w:szCs w:val="24"/>
        </w:rPr>
        <w:t xml:space="preserve">over het wetsvoorstel. </w:t>
      </w:r>
      <w:r w:rsidRPr="00DC2297" w:rsidR="00EC0D32">
        <w:rPr>
          <w:rFonts w:ascii="Times New Roman" w:hAnsi="Times New Roman" w:cs="Times New Roman"/>
          <w:sz w:val="24"/>
          <w:szCs w:val="24"/>
        </w:rPr>
        <w:t xml:space="preserve"> </w:t>
      </w:r>
    </w:p>
    <w:p w:rsidRPr="00DC2297" w:rsidR="00002136" w:rsidP="00002136" w:rsidRDefault="00002136" w14:paraId="542B2119" w14:textId="66EFBF47">
      <w:pPr>
        <w:rPr>
          <w:rFonts w:ascii="Times New Roman" w:hAnsi="Times New Roman" w:cs="Times New Roman"/>
          <w:sz w:val="24"/>
          <w:szCs w:val="24"/>
        </w:rPr>
      </w:pPr>
      <w:r w:rsidRPr="00DC2297">
        <w:rPr>
          <w:rFonts w:ascii="Times New Roman" w:hAnsi="Times New Roman" w:cs="Times New Roman"/>
          <w:sz w:val="24"/>
          <w:szCs w:val="24"/>
        </w:rPr>
        <w:t xml:space="preserve"> </w:t>
      </w:r>
    </w:p>
    <w:p w:rsidRPr="00DC2297" w:rsidR="00C864D6" w:rsidP="00301039" w:rsidRDefault="00FD2C41" w14:paraId="099AD512" w14:textId="5DD2E59A">
      <w:pPr>
        <w:rPr>
          <w:rFonts w:ascii="Times New Roman" w:hAnsi="Times New Roman" w:cs="Times New Roman"/>
          <w:sz w:val="24"/>
          <w:szCs w:val="24"/>
        </w:rPr>
      </w:pPr>
      <w:r w:rsidRPr="00DC2297">
        <w:rPr>
          <w:rFonts w:ascii="Times New Roman" w:hAnsi="Times New Roman" w:cs="Times New Roman"/>
          <w:sz w:val="24"/>
          <w:szCs w:val="24"/>
        </w:rPr>
        <w:t xml:space="preserve">De </w:t>
      </w:r>
      <w:r w:rsidRPr="00DC2297" w:rsidR="00C864D6">
        <w:rPr>
          <w:rFonts w:ascii="Times New Roman" w:hAnsi="Times New Roman" w:cs="Times New Roman"/>
          <w:sz w:val="24"/>
          <w:szCs w:val="24"/>
        </w:rPr>
        <w:t xml:space="preserve">leden van de NSC-fractie </w:t>
      </w:r>
      <w:r w:rsidRPr="00DC2297" w:rsidR="008D62ED">
        <w:rPr>
          <w:rFonts w:ascii="Times New Roman" w:hAnsi="Times New Roman" w:cs="Times New Roman"/>
          <w:sz w:val="24"/>
          <w:szCs w:val="24"/>
        </w:rPr>
        <w:t xml:space="preserve">brengen naar voren </w:t>
      </w:r>
      <w:r w:rsidRPr="00DC2297" w:rsidR="00B87A90">
        <w:rPr>
          <w:rFonts w:ascii="Times New Roman" w:hAnsi="Times New Roman" w:cs="Times New Roman"/>
          <w:sz w:val="24"/>
          <w:szCs w:val="24"/>
        </w:rPr>
        <w:t xml:space="preserve">te </w:t>
      </w:r>
      <w:r w:rsidRPr="00DC2297" w:rsidR="00C864D6">
        <w:rPr>
          <w:rFonts w:ascii="Times New Roman" w:hAnsi="Times New Roman" w:cs="Times New Roman"/>
          <w:sz w:val="24"/>
          <w:szCs w:val="24"/>
        </w:rPr>
        <w:t>hebben kennisgenomen van het wetsvoorstel</w:t>
      </w:r>
      <w:r w:rsidRPr="00DC2297">
        <w:rPr>
          <w:rFonts w:ascii="Times New Roman" w:hAnsi="Times New Roman" w:cs="Times New Roman"/>
          <w:sz w:val="24"/>
          <w:szCs w:val="24"/>
        </w:rPr>
        <w:t xml:space="preserve">. Zij </w:t>
      </w:r>
      <w:r w:rsidRPr="00DC2297" w:rsidR="00E32BC7">
        <w:rPr>
          <w:rFonts w:ascii="Times New Roman" w:hAnsi="Times New Roman" w:cs="Times New Roman"/>
          <w:sz w:val="24"/>
          <w:szCs w:val="24"/>
        </w:rPr>
        <w:t>onderschrijven dat in het strafmaximum van artikel 140a Sr de ernst en de laakbaarheid van deelneming aan een terroristische organisatie voldoende tot uitdrukking moet</w:t>
      </w:r>
      <w:r w:rsidRPr="00DC2297" w:rsidR="008D62ED">
        <w:rPr>
          <w:rFonts w:ascii="Times New Roman" w:hAnsi="Times New Roman" w:cs="Times New Roman"/>
          <w:sz w:val="24"/>
          <w:szCs w:val="24"/>
        </w:rPr>
        <w:t>en</w:t>
      </w:r>
      <w:r w:rsidRPr="00DC2297" w:rsidR="00E32BC7">
        <w:rPr>
          <w:rFonts w:ascii="Times New Roman" w:hAnsi="Times New Roman" w:cs="Times New Roman"/>
          <w:sz w:val="24"/>
          <w:szCs w:val="24"/>
        </w:rPr>
        <w:t xml:space="preserve"> komen. </w:t>
      </w:r>
      <w:r w:rsidRPr="00DC2297" w:rsidR="00015F05">
        <w:rPr>
          <w:rFonts w:ascii="Times New Roman" w:hAnsi="Times New Roman" w:cs="Times New Roman"/>
          <w:sz w:val="24"/>
          <w:szCs w:val="24"/>
        </w:rPr>
        <w:t>Graag beantwoord ik de vragen die deze</w:t>
      </w:r>
      <w:r w:rsidRPr="00DC2297">
        <w:rPr>
          <w:rFonts w:ascii="Times New Roman" w:hAnsi="Times New Roman" w:cs="Times New Roman"/>
          <w:sz w:val="24"/>
          <w:szCs w:val="24"/>
        </w:rPr>
        <w:t xml:space="preserve"> leden</w:t>
      </w:r>
      <w:r w:rsidRPr="00DC2297" w:rsidR="00972FD5">
        <w:rPr>
          <w:rFonts w:ascii="Times New Roman" w:hAnsi="Times New Roman" w:cs="Times New Roman"/>
          <w:sz w:val="24"/>
          <w:szCs w:val="24"/>
        </w:rPr>
        <w:t xml:space="preserve"> in dit verband nog </w:t>
      </w:r>
      <w:r w:rsidRPr="00DC2297" w:rsidR="00015F05">
        <w:rPr>
          <w:rFonts w:ascii="Times New Roman" w:hAnsi="Times New Roman" w:cs="Times New Roman"/>
          <w:sz w:val="24"/>
          <w:szCs w:val="24"/>
        </w:rPr>
        <w:t>hebben</w:t>
      </w:r>
      <w:r w:rsidRPr="00DC2297" w:rsidR="00972FD5">
        <w:rPr>
          <w:rFonts w:ascii="Times New Roman" w:hAnsi="Times New Roman" w:cs="Times New Roman"/>
          <w:sz w:val="24"/>
          <w:szCs w:val="24"/>
        </w:rPr>
        <w:t>.</w:t>
      </w:r>
    </w:p>
    <w:p w:rsidRPr="00DC2297" w:rsidR="000820A1" w:rsidP="00301039" w:rsidRDefault="000820A1" w14:paraId="44978338" w14:textId="0439D11A">
      <w:pPr>
        <w:rPr>
          <w:rFonts w:ascii="Times New Roman" w:hAnsi="Times New Roman" w:cs="Times New Roman"/>
          <w:sz w:val="24"/>
          <w:szCs w:val="24"/>
        </w:rPr>
      </w:pPr>
    </w:p>
    <w:p w:rsidRPr="00DC2297" w:rsidR="00295370" w:rsidP="00D702D9" w:rsidRDefault="00DE0F57" w14:paraId="0EFCBBDB" w14:textId="35E00913">
      <w:pPr>
        <w:rPr>
          <w:rFonts w:ascii="Times New Roman" w:hAnsi="Times New Roman" w:cs="Times New Roman"/>
          <w:sz w:val="24"/>
          <w:szCs w:val="24"/>
        </w:rPr>
      </w:pPr>
      <w:r w:rsidRPr="00DC2297">
        <w:rPr>
          <w:rFonts w:ascii="Times New Roman" w:hAnsi="Times New Roman" w:cs="Times New Roman"/>
          <w:sz w:val="24"/>
          <w:szCs w:val="24"/>
        </w:rPr>
        <w:t>De leden van de D66-, GroenLinks-PvdA-, SP-, Volt-, DENK- en Partij voor de Dieren-</w:t>
      </w:r>
      <w:r w:rsidRPr="00DC2297" w:rsidR="00B3709C">
        <w:rPr>
          <w:rFonts w:ascii="Times New Roman" w:hAnsi="Times New Roman" w:cs="Times New Roman"/>
          <w:sz w:val="24"/>
          <w:szCs w:val="24"/>
        </w:rPr>
        <w:t xml:space="preserve">fracties </w:t>
      </w:r>
      <w:r w:rsidRPr="00DC2297" w:rsidR="00FD2C41">
        <w:rPr>
          <w:rFonts w:ascii="Times New Roman" w:hAnsi="Times New Roman" w:cs="Times New Roman"/>
          <w:sz w:val="24"/>
          <w:szCs w:val="24"/>
        </w:rPr>
        <w:t>constateren</w:t>
      </w:r>
      <w:r w:rsidRPr="00DC2297" w:rsidR="00B3709C">
        <w:rPr>
          <w:rFonts w:ascii="Times New Roman" w:hAnsi="Times New Roman" w:cs="Times New Roman"/>
          <w:sz w:val="24"/>
          <w:szCs w:val="24"/>
        </w:rPr>
        <w:t xml:space="preserve"> dat het wetsvoorstel is aangepast naar aanleiding van </w:t>
      </w:r>
      <w:r w:rsidRPr="00DC2297" w:rsidR="00FD2C41">
        <w:rPr>
          <w:rFonts w:ascii="Times New Roman" w:hAnsi="Times New Roman" w:cs="Times New Roman"/>
          <w:sz w:val="24"/>
          <w:szCs w:val="24"/>
        </w:rPr>
        <w:t>het advies van de</w:t>
      </w:r>
      <w:r w:rsidRPr="00DC2297" w:rsidR="00B3709C">
        <w:rPr>
          <w:rFonts w:ascii="Times New Roman" w:hAnsi="Times New Roman" w:cs="Times New Roman"/>
          <w:sz w:val="24"/>
          <w:szCs w:val="24"/>
        </w:rPr>
        <w:t xml:space="preserve"> Afdeling </w:t>
      </w:r>
      <w:r w:rsidRPr="00DC2297" w:rsidR="008D62ED">
        <w:rPr>
          <w:rFonts w:ascii="Times New Roman" w:hAnsi="Times New Roman" w:cs="Times New Roman"/>
          <w:sz w:val="24"/>
          <w:szCs w:val="24"/>
        </w:rPr>
        <w:t>a</w:t>
      </w:r>
      <w:r w:rsidRPr="00DC2297" w:rsidR="00B3709C">
        <w:rPr>
          <w:rFonts w:ascii="Times New Roman" w:hAnsi="Times New Roman" w:cs="Times New Roman"/>
          <w:sz w:val="24"/>
          <w:szCs w:val="24"/>
        </w:rPr>
        <w:t xml:space="preserve">dvisering </w:t>
      </w:r>
      <w:r w:rsidRPr="00DC2297" w:rsidR="008D7950">
        <w:rPr>
          <w:rFonts w:ascii="Times New Roman" w:hAnsi="Times New Roman" w:cs="Times New Roman"/>
          <w:sz w:val="24"/>
          <w:szCs w:val="24"/>
        </w:rPr>
        <w:t xml:space="preserve">van de Raad van State </w:t>
      </w:r>
      <w:r w:rsidRPr="00DC2297" w:rsidR="009B1947">
        <w:rPr>
          <w:rFonts w:ascii="Times New Roman" w:hAnsi="Times New Roman" w:cs="Times New Roman"/>
          <w:sz w:val="24"/>
          <w:szCs w:val="24"/>
        </w:rPr>
        <w:t>(</w:t>
      </w:r>
      <w:r w:rsidRPr="00DC2297" w:rsidR="003473D5">
        <w:rPr>
          <w:rFonts w:ascii="Times New Roman" w:hAnsi="Times New Roman" w:cs="Times New Roman"/>
          <w:sz w:val="24"/>
          <w:szCs w:val="24"/>
        </w:rPr>
        <w:t xml:space="preserve">hierna: </w:t>
      </w:r>
      <w:r w:rsidRPr="00DC2297" w:rsidR="00FD2C41">
        <w:rPr>
          <w:rFonts w:ascii="Times New Roman" w:hAnsi="Times New Roman" w:cs="Times New Roman"/>
          <w:sz w:val="24"/>
          <w:szCs w:val="24"/>
        </w:rPr>
        <w:t xml:space="preserve">de </w:t>
      </w:r>
      <w:r w:rsidRPr="00DC2297" w:rsidR="009B1947">
        <w:rPr>
          <w:rFonts w:ascii="Times New Roman" w:hAnsi="Times New Roman" w:cs="Times New Roman"/>
          <w:sz w:val="24"/>
          <w:szCs w:val="24"/>
        </w:rPr>
        <w:t>Afdeling)</w:t>
      </w:r>
      <w:r w:rsidRPr="00DC2297" w:rsidR="00B3709C">
        <w:rPr>
          <w:rFonts w:ascii="Times New Roman" w:hAnsi="Times New Roman" w:cs="Times New Roman"/>
          <w:sz w:val="24"/>
          <w:szCs w:val="24"/>
        </w:rPr>
        <w:t xml:space="preserve">. </w:t>
      </w:r>
      <w:r w:rsidRPr="00DC2297" w:rsidR="00295370">
        <w:rPr>
          <w:rFonts w:ascii="Times New Roman" w:hAnsi="Times New Roman" w:cs="Times New Roman"/>
          <w:sz w:val="24"/>
          <w:szCs w:val="24"/>
        </w:rPr>
        <w:t xml:space="preserve">Zij merken op dat in plaats van de oorspronkelijk voorgestelde (algehele) verhoging </w:t>
      </w:r>
      <w:r w:rsidRPr="00DC2297" w:rsidR="003473D5">
        <w:rPr>
          <w:rFonts w:ascii="Times New Roman" w:hAnsi="Times New Roman" w:cs="Times New Roman"/>
          <w:sz w:val="24"/>
          <w:szCs w:val="24"/>
        </w:rPr>
        <w:t xml:space="preserve">van het strafmaximum van artikel 140a Sr </w:t>
      </w:r>
      <w:r w:rsidRPr="00DC2297" w:rsidR="00295370">
        <w:rPr>
          <w:rFonts w:ascii="Times New Roman" w:hAnsi="Times New Roman" w:cs="Times New Roman"/>
          <w:sz w:val="24"/>
          <w:szCs w:val="24"/>
        </w:rPr>
        <w:t xml:space="preserve">nu </w:t>
      </w:r>
      <w:r w:rsidRPr="00DC2297" w:rsidR="003473D5">
        <w:rPr>
          <w:rFonts w:ascii="Times New Roman" w:hAnsi="Times New Roman" w:cs="Times New Roman"/>
          <w:sz w:val="24"/>
          <w:szCs w:val="24"/>
        </w:rPr>
        <w:t xml:space="preserve">in dat artikel </w:t>
      </w:r>
      <w:r w:rsidRPr="00DC2297" w:rsidR="00295370">
        <w:rPr>
          <w:rFonts w:ascii="Times New Roman" w:hAnsi="Times New Roman" w:cs="Times New Roman"/>
          <w:sz w:val="24"/>
          <w:szCs w:val="24"/>
        </w:rPr>
        <w:t xml:space="preserve">een nieuw tweede lid wordt geïntroduceerd </w:t>
      </w:r>
      <w:r w:rsidRPr="00DC2297" w:rsidR="00F0659C">
        <w:rPr>
          <w:rFonts w:ascii="Times New Roman" w:hAnsi="Times New Roman" w:cs="Times New Roman"/>
          <w:sz w:val="24"/>
          <w:szCs w:val="24"/>
        </w:rPr>
        <w:t>dat voorziet</w:t>
      </w:r>
      <w:r w:rsidRPr="00DC2297" w:rsidR="00295370">
        <w:rPr>
          <w:rFonts w:ascii="Times New Roman" w:hAnsi="Times New Roman" w:cs="Times New Roman"/>
          <w:sz w:val="24"/>
          <w:szCs w:val="24"/>
        </w:rPr>
        <w:t xml:space="preserve"> in een verhoogd strafmaximum indien de terroristische organisatie waar</w:t>
      </w:r>
      <w:r w:rsidRPr="00DC2297" w:rsidR="00904A61">
        <w:rPr>
          <w:rFonts w:ascii="Times New Roman" w:hAnsi="Times New Roman" w:cs="Times New Roman"/>
          <w:sz w:val="24"/>
          <w:szCs w:val="24"/>
        </w:rPr>
        <w:t>aan</w:t>
      </w:r>
      <w:r w:rsidRPr="00DC2297" w:rsidR="00295370">
        <w:rPr>
          <w:rFonts w:ascii="Times New Roman" w:hAnsi="Times New Roman" w:cs="Times New Roman"/>
          <w:sz w:val="24"/>
          <w:szCs w:val="24"/>
        </w:rPr>
        <w:t xml:space="preserve"> is deelgenomen tot oogmerk heeft het plegen van de meest ernstige terroristische misdrijven. </w:t>
      </w:r>
      <w:r w:rsidRPr="00DC2297" w:rsidR="00B3709C">
        <w:rPr>
          <w:rFonts w:ascii="Times New Roman" w:hAnsi="Times New Roman" w:cs="Times New Roman"/>
          <w:sz w:val="24"/>
          <w:szCs w:val="24"/>
        </w:rPr>
        <w:t xml:space="preserve">De genoemde leden </w:t>
      </w:r>
      <w:r w:rsidRPr="00DC2297" w:rsidR="00F0659C">
        <w:rPr>
          <w:rFonts w:ascii="Times New Roman" w:hAnsi="Times New Roman" w:cs="Times New Roman"/>
          <w:sz w:val="24"/>
          <w:szCs w:val="24"/>
        </w:rPr>
        <w:t>zijn van mening</w:t>
      </w:r>
      <w:r w:rsidRPr="00DC2297" w:rsidR="00FC3CAB">
        <w:rPr>
          <w:rFonts w:ascii="Times New Roman" w:hAnsi="Times New Roman" w:cs="Times New Roman"/>
          <w:sz w:val="24"/>
          <w:szCs w:val="24"/>
        </w:rPr>
        <w:t xml:space="preserve"> dat daarmee een geheel nieuw delict aan het Wetboek van Strafrecht wordt toegevoegd. Zij doen tegen die achtergrond het verzoek</w:t>
      </w:r>
      <w:r w:rsidRPr="00DC2297" w:rsidR="00B3709C">
        <w:rPr>
          <w:rFonts w:ascii="Times New Roman" w:hAnsi="Times New Roman" w:cs="Times New Roman"/>
          <w:sz w:val="24"/>
          <w:szCs w:val="24"/>
        </w:rPr>
        <w:t xml:space="preserve"> </w:t>
      </w:r>
      <w:r w:rsidRPr="00DC2297" w:rsidR="008D7950">
        <w:rPr>
          <w:rFonts w:ascii="Times New Roman" w:hAnsi="Times New Roman" w:cs="Times New Roman"/>
          <w:sz w:val="24"/>
          <w:szCs w:val="24"/>
        </w:rPr>
        <w:t xml:space="preserve">het aangepaste voorstel </w:t>
      </w:r>
      <w:r w:rsidRPr="00DC2297" w:rsidR="00295370">
        <w:rPr>
          <w:rFonts w:ascii="Times New Roman" w:hAnsi="Times New Roman" w:cs="Times New Roman"/>
          <w:sz w:val="24"/>
          <w:szCs w:val="24"/>
        </w:rPr>
        <w:t xml:space="preserve">opnieuw </w:t>
      </w:r>
      <w:r w:rsidRPr="00DC2297" w:rsidR="00FC3CAB">
        <w:rPr>
          <w:rFonts w:ascii="Times New Roman" w:hAnsi="Times New Roman" w:cs="Times New Roman"/>
          <w:sz w:val="24"/>
          <w:szCs w:val="24"/>
        </w:rPr>
        <w:t xml:space="preserve">ter advisering </w:t>
      </w:r>
      <w:r w:rsidRPr="00DC2297" w:rsidR="008D7950">
        <w:rPr>
          <w:rFonts w:ascii="Times New Roman" w:hAnsi="Times New Roman" w:cs="Times New Roman"/>
          <w:sz w:val="24"/>
          <w:szCs w:val="24"/>
        </w:rPr>
        <w:t>voor te leggen aan de Afdeling</w:t>
      </w:r>
      <w:r w:rsidRPr="00DC2297" w:rsidR="000E3F8E">
        <w:rPr>
          <w:rFonts w:ascii="Times New Roman" w:hAnsi="Times New Roman" w:cs="Times New Roman"/>
          <w:sz w:val="24"/>
          <w:szCs w:val="24"/>
        </w:rPr>
        <w:t>.</w:t>
      </w:r>
      <w:r w:rsidRPr="00DC2297" w:rsidR="008D7950">
        <w:rPr>
          <w:rFonts w:ascii="Times New Roman" w:hAnsi="Times New Roman" w:cs="Times New Roman"/>
          <w:sz w:val="24"/>
          <w:szCs w:val="24"/>
        </w:rPr>
        <w:t xml:space="preserve"> </w:t>
      </w:r>
    </w:p>
    <w:p w:rsidRPr="00DC2297" w:rsidR="00FA3C4B" w:rsidP="00D702D9" w:rsidRDefault="00FA3C4B" w14:paraId="65262279" w14:textId="77777777">
      <w:pPr>
        <w:rPr>
          <w:rFonts w:ascii="Times New Roman" w:hAnsi="Times New Roman" w:cs="Times New Roman"/>
          <w:sz w:val="24"/>
          <w:szCs w:val="24"/>
        </w:rPr>
      </w:pPr>
    </w:p>
    <w:p w:rsidRPr="00DC2297" w:rsidR="0049783B" w:rsidP="00D702D9" w:rsidRDefault="00721E52" w14:paraId="4E4E35A6" w14:textId="1033997D">
      <w:pPr>
        <w:rPr>
          <w:rFonts w:ascii="Times New Roman" w:hAnsi="Times New Roman" w:cs="Times New Roman"/>
          <w:sz w:val="24"/>
          <w:szCs w:val="24"/>
        </w:rPr>
      </w:pPr>
      <w:r w:rsidRPr="00DC2297">
        <w:rPr>
          <w:rFonts w:ascii="Times New Roman" w:hAnsi="Times New Roman" w:cs="Times New Roman"/>
          <w:sz w:val="24"/>
          <w:szCs w:val="24"/>
        </w:rPr>
        <w:t>G</w:t>
      </w:r>
      <w:r w:rsidRPr="00DC2297" w:rsidR="000E3F8E">
        <w:rPr>
          <w:rFonts w:ascii="Times New Roman" w:hAnsi="Times New Roman" w:cs="Times New Roman"/>
          <w:sz w:val="24"/>
          <w:szCs w:val="24"/>
        </w:rPr>
        <w:t>raag verhelder</w:t>
      </w:r>
      <w:r w:rsidRPr="00DC2297">
        <w:rPr>
          <w:rFonts w:ascii="Times New Roman" w:hAnsi="Times New Roman" w:cs="Times New Roman"/>
          <w:sz w:val="24"/>
          <w:szCs w:val="24"/>
        </w:rPr>
        <w:t xml:space="preserve"> ik </w:t>
      </w:r>
      <w:r w:rsidRPr="00DC2297" w:rsidR="008D62ED">
        <w:rPr>
          <w:rFonts w:ascii="Times New Roman" w:hAnsi="Times New Roman" w:cs="Times New Roman"/>
          <w:sz w:val="24"/>
          <w:szCs w:val="24"/>
        </w:rPr>
        <w:t>in dit verband</w:t>
      </w:r>
      <w:r w:rsidRPr="00DC2297" w:rsidR="000E3F8E">
        <w:rPr>
          <w:rFonts w:ascii="Times New Roman" w:hAnsi="Times New Roman" w:cs="Times New Roman"/>
          <w:sz w:val="24"/>
          <w:szCs w:val="24"/>
        </w:rPr>
        <w:t xml:space="preserve"> </w:t>
      </w:r>
      <w:r w:rsidRPr="00DC2297" w:rsidR="00AF61DE">
        <w:rPr>
          <w:rFonts w:ascii="Times New Roman" w:hAnsi="Times New Roman" w:cs="Times New Roman"/>
          <w:sz w:val="24"/>
          <w:szCs w:val="24"/>
        </w:rPr>
        <w:t>dat</w:t>
      </w:r>
      <w:r w:rsidRPr="00DC2297" w:rsidR="000E3F8E">
        <w:rPr>
          <w:rFonts w:ascii="Times New Roman" w:hAnsi="Times New Roman" w:cs="Times New Roman"/>
          <w:sz w:val="24"/>
          <w:szCs w:val="24"/>
        </w:rPr>
        <w:t xml:space="preserve"> </w:t>
      </w:r>
      <w:r w:rsidRPr="00DC2297">
        <w:rPr>
          <w:rFonts w:ascii="Times New Roman" w:hAnsi="Times New Roman" w:cs="Times New Roman"/>
          <w:sz w:val="24"/>
          <w:szCs w:val="24"/>
        </w:rPr>
        <w:t xml:space="preserve">met het hier voorgestelde nieuwe tweede lid van artikel 140a Sr niet is beoogd </w:t>
      </w:r>
      <w:r w:rsidRPr="00DC2297" w:rsidR="00F2565B">
        <w:rPr>
          <w:rFonts w:ascii="Times New Roman" w:hAnsi="Times New Roman" w:cs="Times New Roman"/>
          <w:sz w:val="24"/>
          <w:szCs w:val="24"/>
        </w:rPr>
        <w:t xml:space="preserve">een nieuw </w:t>
      </w:r>
      <w:r w:rsidRPr="00DC2297" w:rsidR="00DA21D3">
        <w:rPr>
          <w:rFonts w:ascii="Times New Roman" w:hAnsi="Times New Roman" w:cs="Times New Roman"/>
          <w:sz w:val="24"/>
          <w:szCs w:val="24"/>
        </w:rPr>
        <w:t>strafbaar feit</w:t>
      </w:r>
      <w:r w:rsidRPr="00DC2297" w:rsidR="005B691C">
        <w:rPr>
          <w:rFonts w:ascii="Times New Roman" w:hAnsi="Times New Roman" w:cs="Times New Roman"/>
          <w:sz w:val="24"/>
          <w:szCs w:val="24"/>
        </w:rPr>
        <w:t xml:space="preserve"> </w:t>
      </w:r>
      <w:r w:rsidRPr="00DC2297">
        <w:rPr>
          <w:rFonts w:ascii="Times New Roman" w:hAnsi="Times New Roman" w:cs="Times New Roman"/>
          <w:sz w:val="24"/>
          <w:szCs w:val="24"/>
        </w:rPr>
        <w:t xml:space="preserve">te introduceren. Het nieuwe tweede lid </w:t>
      </w:r>
      <w:r w:rsidRPr="00DC2297" w:rsidR="00FC3CAB">
        <w:rPr>
          <w:rFonts w:ascii="Times New Roman" w:hAnsi="Times New Roman" w:cs="Times New Roman"/>
          <w:sz w:val="24"/>
          <w:szCs w:val="24"/>
        </w:rPr>
        <w:t xml:space="preserve">voegt in plaats daarvan </w:t>
      </w:r>
      <w:r w:rsidRPr="00DC2297" w:rsidR="005B691C">
        <w:rPr>
          <w:rFonts w:ascii="Times New Roman" w:hAnsi="Times New Roman" w:cs="Times New Roman"/>
          <w:sz w:val="24"/>
          <w:szCs w:val="24"/>
        </w:rPr>
        <w:t xml:space="preserve">een </w:t>
      </w:r>
      <w:r w:rsidRPr="00DC2297" w:rsidR="009B1947">
        <w:rPr>
          <w:rFonts w:ascii="Times New Roman" w:hAnsi="Times New Roman" w:cs="Times New Roman"/>
          <w:sz w:val="24"/>
          <w:szCs w:val="24"/>
        </w:rPr>
        <w:t>strafverzwaringsgrond</w:t>
      </w:r>
      <w:r w:rsidRPr="00DC2297" w:rsidR="00FC3CAB">
        <w:rPr>
          <w:rFonts w:ascii="Times New Roman" w:hAnsi="Times New Roman" w:cs="Times New Roman"/>
          <w:sz w:val="24"/>
          <w:szCs w:val="24"/>
        </w:rPr>
        <w:t xml:space="preserve"> toe aan artikel 140a Sr</w:t>
      </w:r>
      <w:r w:rsidRPr="00DC2297" w:rsidR="005B691C">
        <w:rPr>
          <w:rFonts w:ascii="Times New Roman" w:hAnsi="Times New Roman" w:cs="Times New Roman"/>
          <w:sz w:val="24"/>
          <w:szCs w:val="24"/>
        </w:rPr>
        <w:t>.</w:t>
      </w:r>
      <w:r w:rsidRPr="00DC2297">
        <w:rPr>
          <w:rFonts w:ascii="Times New Roman" w:hAnsi="Times New Roman" w:cs="Times New Roman"/>
          <w:sz w:val="24"/>
          <w:szCs w:val="24"/>
        </w:rPr>
        <w:t xml:space="preserve"> Het </w:t>
      </w:r>
      <w:r w:rsidRPr="00DC2297" w:rsidR="0049783B">
        <w:rPr>
          <w:rFonts w:ascii="Times New Roman" w:hAnsi="Times New Roman" w:cs="Times New Roman"/>
          <w:sz w:val="24"/>
          <w:szCs w:val="24"/>
        </w:rPr>
        <w:t>grond</w:t>
      </w:r>
      <w:r w:rsidRPr="00DC2297">
        <w:rPr>
          <w:rFonts w:ascii="Times New Roman" w:hAnsi="Times New Roman" w:cs="Times New Roman"/>
          <w:sz w:val="24"/>
          <w:szCs w:val="24"/>
        </w:rPr>
        <w:t>verwijt dat de verdachte wordt gemaakt – deelneming aan een terroristische organisatie – wijzigt niet</w:t>
      </w:r>
      <w:r w:rsidRPr="00DC2297" w:rsidR="00E67DF5">
        <w:rPr>
          <w:rFonts w:ascii="Times New Roman" w:hAnsi="Times New Roman" w:cs="Times New Roman"/>
          <w:sz w:val="24"/>
          <w:szCs w:val="24"/>
        </w:rPr>
        <w:t xml:space="preserve">. Er </w:t>
      </w:r>
      <w:r w:rsidRPr="00DC2297" w:rsidR="0049783B">
        <w:rPr>
          <w:rFonts w:ascii="Times New Roman" w:hAnsi="Times New Roman" w:cs="Times New Roman"/>
          <w:sz w:val="24"/>
          <w:szCs w:val="24"/>
        </w:rPr>
        <w:t>vindt ook geen uitbreiding van de strafrechtelijke aansprakelijkheid plaats</w:t>
      </w:r>
      <w:r w:rsidRPr="00DC2297" w:rsidR="004149C7">
        <w:rPr>
          <w:rFonts w:ascii="Times New Roman" w:hAnsi="Times New Roman" w:cs="Times New Roman"/>
          <w:sz w:val="24"/>
          <w:szCs w:val="24"/>
        </w:rPr>
        <w:t>;</w:t>
      </w:r>
      <w:r w:rsidRPr="00DC2297" w:rsidR="0049783B">
        <w:rPr>
          <w:rFonts w:ascii="Times New Roman" w:hAnsi="Times New Roman" w:cs="Times New Roman"/>
          <w:sz w:val="24"/>
          <w:szCs w:val="24"/>
        </w:rPr>
        <w:t xml:space="preserve"> </w:t>
      </w:r>
      <w:r w:rsidRPr="00DC2297" w:rsidR="004149C7">
        <w:rPr>
          <w:rFonts w:ascii="Times New Roman" w:hAnsi="Times New Roman" w:cs="Times New Roman"/>
          <w:sz w:val="24"/>
          <w:szCs w:val="24"/>
        </w:rPr>
        <w:t>of sprake is van</w:t>
      </w:r>
      <w:r w:rsidRPr="00DC2297" w:rsidR="0049783B">
        <w:rPr>
          <w:rFonts w:ascii="Times New Roman" w:hAnsi="Times New Roman" w:cs="Times New Roman"/>
          <w:sz w:val="24"/>
          <w:szCs w:val="24"/>
        </w:rPr>
        <w:t xml:space="preserve"> een strafbare gedraging zal nog steeds </w:t>
      </w:r>
      <w:r w:rsidRPr="00DC2297" w:rsidR="00E67DF5">
        <w:rPr>
          <w:rFonts w:ascii="Times New Roman" w:hAnsi="Times New Roman" w:cs="Times New Roman"/>
          <w:sz w:val="24"/>
          <w:szCs w:val="24"/>
        </w:rPr>
        <w:t>beoordeeld</w:t>
      </w:r>
      <w:r w:rsidRPr="00DC2297" w:rsidR="0049783B">
        <w:rPr>
          <w:rFonts w:ascii="Times New Roman" w:hAnsi="Times New Roman" w:cs="Times New Roman"/>
          <w:sz w:val="24"/>
          <w:szCs w:val="24"/>
        </w:rPr>
        <w:t xml:space="preserve"> moeten worden aan de </w:t>
      </w:r>
      <w:r w:rsidRPr="00DC2297" w:rsidR="00E67DF5">
        <w:rPr>
          <w:rFonts w:ascii="Times New Roman" w:hAnsi="Times New Roman" w:cs="Times New Roman"/>
          <w:sz w:val="24"/>
          <w:szCs w:val="24"/>
        </w:rPr>
        <w:t xml:space="preserve">hand van de </w:t>
      </w:r>
      <w:r w:rsidRPr="00DC2297" w:rsidR="0049783B">
        <w:rPr>
          <w:rFonts w:ascii="Times New Roman" w:hAnsi="Times New Roman" w:cs="Times New Roman"/>
          <w:sz w:val="24"/>
          <w:szCs w:val="24"/>
        </w:rPr>
        <w:t xml:space="preserve">vereisten die </w:t>
      </w:r>
      <w:r w:rsidRPr="00DC2297" w:rsidR="00F0659C">
        <w:rPr>
          <w:rFonts w:ascii="Times New Roman" w:hAnsi="Times New Roman" w:cs="Times New Roman"/>
          <w:sz w:val="24"/>
          <w:szCs w:val="24"/>
        </w:rPr>
        <w:t xml:space="preserve">daarvoor </w:t>
      </w:r>
      <w:r w:rsidRPr="00DC2297" w:rsidR="0049783B">
        <w:rPr>
          <w:rFonts w:ascii="Times New Roman" w:hAnsi="Times New Roman" w:cs="Times New Roman"/>
          <w:sz w:val="24"/>
          <w:szCs w:val="24"/>
        </w:rPr>
        <w:t>gelden op grond van het eerste lid van artikel 140a Sr.</w:t>
      </w:r>
      <w:r w:rsidRPr="00DC2297">
        <w:rPr>
          <w:rFonts w:ascii="Times New Roman" w:hAnsi="Times New Roman" w:cs="Times New Roman"/>
          <w:sz w:val="24"/>
          <w:szCs w:val="24"/>
        </w:rPr>
        <w:t xml:space="preserve"> </w:t>
      </w:r>
      <w:r w:rsidRPr="00DC2297" w:rsidR="00DC043F">
        <w:rPr>
          <w:rFonts w:ascii="Times New Roman" w:hAnsi="Times New Roman" w:cs="Times New Roman"/>
          <w:sz w:val="24"/>
          <w:szCs w:val="24"/>
        </w:rPr>
        <w:t>Als</w:t>
      </w:r>
      <w:r w:rsidRPr="00DC2297">
        <w:rPr>
          <w:rFonts w:ascii="Times New Roman" w:hAnsi="Times New Roman" w:cs="Times New Roman"/>
          <w:sz w:val="24"/>
          <w:szCs w:val="24"/>
        </w:rPr>
        <w:t xml:space="preserve"> de terroristische organisatie </w:t>
      </w:r>
      <w:r w:rsidRPr="00DC2297" w:rsidR="0049783B">
        <w:rPr>
          <w:rFonts w:ascii="Times New Roman" w:hAnsi="Times New Roman" w:cs="Times New Roman"/>
          <w:sz w:val="24"/>
          <w:szCs w:val="24"/>
        </w:rPr>
        <w:t xml:space="preserve">waaraan wordt deelgenomen </w:t>
      </w:r>
      <w:r w:rsidRPr="00DC2297">
        <w:rPr>
          <w:rFonts w:ascii="Times New Roman" w:hAnsi="Times New Roman" w:cs="Times New Roman"/>
          <w:sz w:val="24"/>
          <w:szCs w:val="24"/>
        </w:rPr>
        <w:t xml:space="preserve">het oogmerk heeft om de meest ernstige terroristische misdrijven te plegen, </w:t>
      </w:r>
      <w:r w:rsidRPr="00DC2297" w:rsidR="004001EE">
        <w:rPr>
          <w:rFonts w:ascii="Times New Roman" w:hAnsi="Times New Roman" w:cs="Times New Roman"/>
          <w:sz w:val="24"/>
          <w:szCs w:val="24"/>
        </w:rPr>
        <w:t xml:space="preserve">geldt evenwel een </w:t>
      </w:r>
      <w:r w:rsidRPr="00DC2297" w:rsidR="0049783B">
        <w:rPr>
          <w:rFonts w:ascii="Times New Roman" w:hAnsi="Times New Roman" w:cs="Times New Roman"/>
          <w:sz w:val="24"/>
          <w:szCs w:val="24"/>
        </w:rPr>
        <w:t>verhoogd</w:t>
      </w:r>
      <w:r w:rsidRPr="00DC2297" w:rsidR="004001EE">
        <w:rPr>
          <w:rFonts w:ascii="Times New Roman" w:hAnsi="Times New Roman" w:cs="Times New Roman"/>
          <w:sz w:val="24"/>
          <w:szCs w:val="24"/>
        </w:rPr>
        <w:t xml:space="preserve"> strafmaximum</w:t>
      </w:r>
      <w:r w:rsidRPr="00DC2297">
        <w:rPr>
          <w:rFonts w:ascii="Times New Roman" w:hAnsi="Times New Roman" w:cs="Times New Roman"/>
          <w:sz w:val="24"/>
          <w:szCs w:val="24"/>
        </w:rPr>
        <w:t xml:space="preserve"> op grond van het nieuw voorgestelde tweede lid.</w:t>
      </w:r>
      <w:r w:rsidRPr="00DC2297" w:rsidR="00037F89">
        <w:rPr>
          <w:rFonts w:ascii="Times New Roman" w:hAnsi="Times New Roman" w:cs="Times New Roman"/>
          <w:sz w:val="24"/>
          <w:szCs w:val="24"/>
        </w:rPr>
        <w:t xml:space="preserve"> </w:t>
      </w:r>
      <w:bookmarkStart w:name="_Hlk179280572" w:id="0"/>
    </w:p>
    <w:p w:rsidRPr="00DC2297" w:rsidR="00FA3C4B" w:rsidP="00D702D9" w:rsidRDefault="00FA3C4B" w14:paraId="006E3121" w14:textId="77777777">
      <w:pPr>
        <w:rPr>
          <w:rFonts w:ascii="Times New Roman" w:hAnsi="Times New Roman" w:cs="Times New Roman"/>
          <w:sz w:val="24"/>
          <w:szCs w:val="24"/>
        </w:rPr>
      </w:pPr>
    </w:p>
    <w:p w:rsidRPr="00DC2297" w:rsidR="000E3F8E" w:rsidP="00D702D9" w:rsidRDefault="00721E52" w14:paraId="5BEB6D49" w14:textId="089833EC">
      <w:pPr>
        <w:rPr>
          <w:rFonts w:ascii="Times New Roman" w:hAnsi="Times New Roman" w:cs="Times New Roman"/>
          <w:sz w:val="24"/>
          <w:szCs w:val="24"/>
        </w:rPr>
      </w:pPr>
      <w:r w:rsidRPr="00DC2297">
        <w:rPr>
          <w:rFonts w:ascii="Times New Roman" w:hAnsi="Times New Roman" w:cs="Times New Roman"/>
          <w:sz w:val="24"/>
          <w:szCs w:val="24"/>
        </w:rPr>
        <w:t>In het aanvankelijke voorstel, zoals dat was voorgelegd aan de Afdeling, werd voorzien in een algehele strafmaatverhoging voor deelneming aan een terroristische organisatie door aanpassing van het eerste lid</w:t>
      </w:r>
      <w:r w:rsidRPr="00DC2297" w:rsidR="004001EE">
        <w:rPr>
          <w:rFonts w:ascii="Times New Roman" w:hAnsi="Times New Roman" w:cs="Times New Roman"/>
          <w:sz w:val="24"/>
          <w:szCs w:val="24"/>
        </w:rPr>
        <w:t xml:space="preserve"> van artikel 140a Sr</w:t>
      </w:r>
      <w:r w:rsidRPr="00DC2297">
        <w:rPr>
          <w:rFonts w:ascii="Times New Roman" w:hAnsi="Times New Roman" w:cs="Times New Roman"/>
          <w:sz w:val="24"/>
          <w:szCs w:val="24"/>
        </w:rPr>
        <w:t xml:space="preserve">. Naar aanleiding van het advies van de Afdeling is </w:t>
      </w:r>
      <w:r w:rsidRPr="00DC2297" w:rsidR="00510E7B">
        <w:rPr>
          <w:rFonts w:ascii="Times New Roman" w:hAnsi="Times New Roman" w:cs="Times New Roman"/>
          <w:sz w:val="24"/>
          <w:szCs w:val="24"/>
        </w:rPr>
        <w:t xml:space="preserve">– om aan dat advies tegemoet te komen – </w:t>
      </w:r>
      <w:r w:rsidRPr="00DC2297" w:rsidR="001B661C">
        <w:rPr>
          <w:rFonts w:ascii="Times New Roman" w:hAnsi="Times New Roman" w:cs="Times New Roman"/>
          <w:sz w:val="24"/>
          <w:szCs w:val="24"/>
        </w:rPr>
        <w:t>de</w:t>
      </w:r>
      <w:r w:rsidRPr="00DC2297">
        <w:rPr>
          <w:rFonts w:ascii="Times New Roman" w:hAnsi="Times New Roman" w:cs="Times New Roman"/>
          <w:sz w:val="24"/>
          <w:szCs w:val="24"/>
        </w:rPr>
        <w:t xml:space="preserve"> strafmaatverhoging </w:t>
      </w:r>
      <w:r w:rsidRPr="00DC2297" w:rsidR="00AE7456">
        <w:rPr>
          <w:rFonts w:ascii="Times New Roman" w:hAnsi="Times New Roman" w:cs="Times New Roman"/>
          <w:sz w:val="24"/>
          <w:szCs w:val="24"/>
        </w:rPr>
        <w:t>toegespitst</w:t>
      </w:r>
      <w:r w:rsidRPr="00DC2297" w:rsidR="00513FA4">
        <w:rPr>
          <w:rFonts w:ascii="Times New Roman" w:hAnsi="Times New Roman" w:cs="Times New Roman"/>
          <w:sz w:val="24"/>
          <w:szCs w:val="24"/>
        </w:rPr>
        <w:t xml:space="preserve"> </w:t>
      </w:r>
      <w:r w:rsidRPr="00DC2297" w:rsidR="001B661C">
        <w:rPr>
          <w:rFonts w:ascii="Times New Roman" w:hAnsi="Times New Roman" w:cs="Times New Roman"/>
          <w:sz w:val="24"/>
          <w:szCs w:val="24"/>
        </w:rPr>
        <w:t xml:space="preserve">op de gevallen waarvoor deze specifiek </w:t>
      </w:r>
      <w:r w:rsidRPr="00DC2297" w:rsidR="008D62ED">
        <w:rPr>
          <w:rFonts w:ascii="Times New Roman" w:hAnsi="Times New Roman" w:cs="Times New Roman"/>
          <w:sz w:val="24"/>
          <w:szCs w:val="24"/>
        </w:rPr>
        <w:t>in aanmerking komt</w:t>
      </w:r>
      <w:r w:rsidRPr="00DC2297" w:rsidR="001B661C">
        <w:rPr>
          <w:rFonts w:ascii="Times New Roman" w:hAnsi="Times New Roman" w:cs="Times New Roman"/>
          <w:sz w:val="24"/>
          <w:szCs w:val="24"/>
        </w:rPr>
        <w:t xml:space="preserve">, te weten situaties waarin </w:t>
      </w:r>
      <w:r w:rsidRPr="00DC2297" w:rsidR="00D702D9">
        <w:rPr>
          <w:rFonts w:ascii="Times New Roman" w:hAnsi="Times New Roman" w:cs="Times New Roman"/>
          <w:sz w:val="24"/>
          <w:szCs w:val="24"/>
        </w:rPr>
        <w:t>de terroristische organisatie tot oogmerk heeft de ernstigste terroristische misdrijven – dat wil zeggen terroristische misdrijven waarop een levenslange gevangenisstraf is gesteld – te plegen.</w:t>
      </w:r>
      <w:r w:rsidRPr="00DC2297" w:rsidR="004001EE">
        <w:rPr>
          <w:rFonts w:ascii="Times New Roman" w:hAnsi="Times New Roman" w:cs="Times New Roman"/>
          <w:sz w:val="24"/>
          <w:szCs w:val="24"/>
        </w:rPr>
        <w:t xml:space="preserve"> De </w:t>
      </w:r>
      <w:r w:rsidRPr="00DC2297" w:rsidR="00510E7B">
        <w:rPr>
          <w:rFonts w:ascii="Times New Roman" w:hAnsi="Times New Roman" w:cs="Times New Roman"/>
          <w:sz w:val="24"/>
          <w:szCs w:val="24"/>
        </w:rPr>
        <w:t xml:space="preserve">verhoging van het strafmaximum </w:t>
      </w:r>
      <w:r w:rsidRPr="00DC2297" w:rsidR="00513FA4">
        <w:rPr>
          <w:rFonts w:ascii="Times New Roman" w:hAnsi="Times New Roman" w:cs="Times New Roman"/>
          <w:sz w:val="24"/>
          <w:szCs w:val="24"/>
        </w:rPr>
        <w:t>is</w:t>
      </w:r>
      <w:r w:rsidRPr="00DC2297" w:rsidR="004001EE">
        <w:rPr>
          <w:rFonts w:ascii="Times New Roman" w:hAnsi="Times New Roman" w:cs="Times New Roman"/>
          <w:sz w:val="24"/>
          <w:szCs w:val="24"/>
        </w:rPr>
        <w:t xml:space="preserve"> door deze aanpassing </w:t>
      </w:r>
      <w:r w:rsidRPr="00DC2297" w:rsidR="008D62ED">
        <w:rPr>
          <w:rFonts w:ascii="Times New Roman" w:hAnsi="Times New Roman" w:cs="Times New Roman"/>
          <w:sz w:val="24"/>
          <w:szCs w:val="24"/>
        </w:rPr>
        <w:t xml:space="preserve">preciezer </w:t>
      </w:r>
      <w:r w:rsidRPr="00DC2297" w:rsidR="00AE7456">
        <w:rPr>
          <w:rFonts w:ascii="Times New Roman" w:hAnsi="Times New Roman" w:cs="Times New Roman"/>
          <w:sz w:val="24"/>
          <w:szCs w:val="24"/>
        </w:rPr>
        <w:t xml:space="preserve">toegesneden </w:t>
      </w:r>
      <w:r w:rsidRPr="00DC2297" w:rsidR="00513FA4">
        <w:rPr>
          <w:rFonts w:ascii="Times New Roman" w:hAnsi="Times New Roman" w:cs="Times New Roman"/>
          <w:sz w:val="24"/>
          <w:szCs w:val="24"/>
        </w:rPr>
        <w:t xml:space="preserve">op </w:t>
      </w:r>
      <w:r w:rsidRPr="00DC2297" w:rsidR="008D62ED">
        <w:rPr>
          <w:rFonts w:ascii="Times New Roman" w:hAnsi="Times New Roman" w:cs="Times New Roman"/>
          <w:sz w:val="24"/>
          <w:szCs w:val="24"/>
        </w:rPr>
        <w:t>de daarvoor in aanmerking komen gevallen</w:t>
      </w:r>
      <w:r w:rsidRPr="00DC2297" w:rsidR="004001EE">
        <w:rPr>
          <w:rFonts w:ascii="Times New Roman" w:hAnsi="Times New Roman" w:cs="Times New Roman"/>
          <w:sz w:val="24"/>
          <w:szCs w:val="24"/>
        </w:rPr>
        <w:t xml:space="preserve">, zonder dat de inhoud en </w:t>
      </w:r>
      <w:r w:rsidRPr="00DC2297" w:rsidR="001B3BE9">
        <w:rPr>
          <w:rFonts w:ascii="Times New Roman" w:hAnsi="Times New Roman" w:cs="Times New Roman"/>
          <w:sz w:val="24"/>
          <w:szCs w:val="24"/>
        </w:rPr>
        <w:t xml:space="preserve">de </w:t>
      </w:r>
      <w:r w:rsidRPr="00DC2297" w:rsidR="004001EE">
        <w:rPr>
          <w:rFonts w:ascii="Times New Roman" w:hAnsi="Times New Roman" w:cs="Times New Roman"/>
          <w:sz w:val="24"/>
          <w:szCs w:val="24"/>
        </w:rPr>
        <w:t xml:space="preserve">strekking van het voorstel daarmee wezenlijk </w:t>
      </w:r>
      <w:r w:rsidRPr="00DC2297" w:rsidR="001D1281">
        <w:rPr>
          <w:rFonts w:ascii="Times New Roman" w:hAnsi="Times New Roman" w:cs="Times New Roman"/>
          <w:sz w:val="24"/>
          <w:szCs w:val="24"/>
        </w:rPr>
        <w:t>zijn</w:t>
      </w:r>
      <w:r w:rsidRPr="00DC2297" w:rsidR="00510E7B">
        <w:rPr>
          <w:rFonts w:ascii="Times New Roman" w:hAnsi="Times New Roman" w:cs="Times New Roman"/>
          <w:sz w:val="24"/>
          <w:szCs w:val="24"/>
        </w:rPr>
        <w:t xml:space="preserve"> </w:t>
      </w:r>
      <w:r w:rsidRPr="00DC2297" w:rsidR="004001EE">
        <w:rPr>
          <w:rFonts w:ascii="Times New Roman" w:hAnsi="Times New Roman" w:cs="Times New Roman"/>
          <w:sz w:val="24"/>
          <w:szCs w:val="24"/>
        </w:rPr>
        <w:t>veranderd. Om deze redenen zie ik geen aanleiding dit voorstel opnieuw voor advies voor te leggen aan de Afdeling.</w:t>
      </w:r>
    </w:p>
    <w:p w:rsidRPr="00DC2297" w:rsidR="000E3F8E" w:rsidP="00F2565B" w:rsidRDefault="000E3F8E" w14:paraId="089584B1" w14:textId="77777777">
      <w:pPr>
        <w:rPr>
          <w:rFonts w:ascii="Times New Roman" w:hAnsi="Times New Roman" w:cs="Times New Roman"/>
          <w:sz w:val="24"/>
          <w:szCs w:val="24"/>
        </w:rPr>
      </w:pPr>
    </w:p>
    <w:bookmarkEnd w:id="0"/>
    <w:p w:rsidRPr="00DC2297" w:rsidR="003473D5" w:rsidP="0033621F" w:rsidRDefault="00E96953" w14:paraId="6C44C4AF" w14:textId="062A72B0">
      <w:pPr>
        <w:autoSpaceDE w:val="0"/>
        <w:autoSpaceDN w:val="0"/>
        <w:adjustRightInd w:val="0"/>
        <w:spacing w:line="240" w:lineRule="auto"/>
        <w:rPr>
          <w:rFonts w:ascii="Times New Roman" w:hAnsi="Times New Roman" w:cs="Times New Roman"/>
          <w:sz w:val="24"/>
          <w:szCs w:val="24"/>
        </w:rPr>
      </w:pPr>
      <w:r w:rsidRPr="00DC2297">
        <w:rPr>
          <w:rFonts w:ascii="Times New Roman" w:hAnsi="Times New Roman" w:cs="Times New Roman"/>
          <w:sz w:val="24"/>
          <w:szCs w:val="24"/>
        </w:rPr>
        <w:t>De</w:t>
      </w:r>
      <w:r w:rsidRPr="00DC2297" w:rsidR="000820A1">
        <w:rPr>
          <w:rFonts w:ascii="Times New Roman" w:hAnsi="Times New Roman" w:cs="Times New Roman"/>
          <w:sz w:val="24"/>
          <w:szCs w:val="24"/>
        </w:rPr>
        <w:t xml:space="preserve"> leden van de BBB-fractie hebben </w:t>
      </w:r>
      <w:r w:rsidRPr="00DC2297">
        <w:rPr>
          <w:rFonts w:ascii="Times New Roman" w:hAnsi="Times New Roman" w:cs="Times New Roman"/>
          <w:sz w:val="24"/>
          <w:szCs w:val="24"/>
        </w:rPr>
        <w:t xml:space="preserve">kennisgenomen van </w:t>
      </w:r>
      <w:r w:rsidRPr="00DC2297" w:rsidR="000820A1">
        <w:rPr>
          <w:rFonts w:ascii="Times New Roman" w:hAnsi="Times New Roman" w:cs="Times New Roman"/>
          <w:sz w:val="24"/>
          <w:szCs w:val="24"/>
        </w:rPr>
        <w:t xml:space="preserve">het wetsvoorstel en zeggen daarover </w:t>
      </w:r>
      <w:r w:rsidRPr="00DC2297" w:rsidR="003473D5">
        <w:rPr>
          <w:rFonts w:ascii="Times New Roman" w:hAnsi="Times New Roman" w:cs="Times New Roman"/>
          <w:sz w:val="24"/>
          <w:szCs w:val="24"/>
        </w:rPr>
        <w:t xml:space="preserve">een aantal </w:t>
      </w:r>
      <w:r w:rsidRPr="00DC2297" w:rsidR="000820A1">
        <w:rPr>
          <w:rFonts w:ascii="Times New Roman" w:hAnsi="Times New Roman" w:cs="Times New Roman"/>
          <w:sz w:val="24"/>
          <w:szCs w:val="24"/>
        </w:rPr>
        <w:t xml:space="preserve">vragen te hebben. </w:t>
      </w:r>
      <w:r w:rsidRPr="00DC2297" w:rsidR="003473D5">
        <w:rPr>
          <w:rFonts w:ascii="Times New Roman" w:hAnsi="Times New Roman" w:cs="Times New Roman"/>
          <w:sz w:val="24"/>
          <w:szCs w:val="24"/>
        </w:rPr>
        <w:t>Graag voorzie ik deze vragen in het navolgende van een antwoord.</w:t>
      </w:r>
    </w:p>
    <w:p w:rsidRPr="00DC2297" w:rsidR="000820A1" w:rsidP="000820A1" w:rsidRDefault="000820A1" w14:paraId="30968AB1" w14:textId="253A4E3C">
      <w:pPr>
        <w:rPr>
          <w:rFonts w:ascii="Times New Roman" w:hAnsi="Times New Roman" w:cs="Times New Roman"/>
          <w:sz w:val="24"/>
          <w:szCs w:val="24"/>
        </w:rPr>
      </w:pPr>
    </w:p>
    <w:p w:rsidRPr="00DC2297" w:rsidR="000820A1" w:rsidP="000820A1" w:rsidRDefault="000820A1" w14:paraId="79302515" w14:textId="77777777">
      <w:pPr>
        <w:rPr>
          <w:rFonts w:ascii="Times New Roman" w:hAnsi="Times New Roman" w:cs="Times New Roman"/>
          <w:sz w:val="24"/>
          <w:szCs w:val="24"/>
        </w:rPr>
      </w:pPr>
    </w:p>
    <w:p w:rsidRPr="00DC2297" w:rsidR="000820A1" w:rsidP="0097585B" w:rsidRDefault="00D702D9" w14:paraId="208F932F" w14:textId="7998836F">
      <w:pPr>
        <w:rPr>
          <w:rFonts w:ascii="Times New Roman" w:hAnsi="Times New Roman" w:cs="Times New Roman"/>
          <w:sz w:val="24"/>
          <w:szCs w:val="24"/>
        </w:rPr>
      </w:pPr>
      <w:r w:rsidRPr="00DC2297">
        <w:rPr>
          <w:rFonts w:ascii="Times New Roman" w:hAnsi="Times New Roman" w:cs="Times New Roman"/>
          <w:sz w:val="24"/>
          <w:szCs w:val="24"/>
        </w:rPr>
        <w:t>De</w:t>
      </w:r>
      <w:r w:rsidRPr="00DC2297" w:rsidR="000820A1">
        <w:rPr>
          <w:rFonts w:ascii="Times New Roman" w:hAnsi="Times New Roman" w:cs="Times New Roman"/>
          <w:sz w:val="24"/>
          <w:szCs w:val="24"/>
        </w:rPr>
        <w:t xml:space="preserve"> leden van de CDA-fractie </w:t>
      </w:r>
      <w:r w:rsidRPr="00DC2297" w:rsidR="008D62ED">
        <w:rPr>
          <w:rFonts w:ascii="Times New Roman" w:hAnsi="Times New Roman" w:cs="Times New Roman"/>
          <w:sz w:val="24"/>
          <w:szCs w:val="24"/>
        </w:rPr>
        <w:t xml:space="preserve">merken op </w:t>
      </w:r>
      <w:r w:rsidRPr="00DC2297" w:rsidR="000820A1">
        <w:rPr>
          <w:rFonts w:ascii="Times New Roman" w:hAnsi="Times New Roman" w:cs="Times New Roman"/>
          <w:sz w:val="24"/>
          <w:szCs w:val="24"/>
        </w:rPr>
        <w:t xml:space="preserve">met belangstelling van het wetsvoorstel </w:t>
      </w:r>
      <w:r w:rsidRPr="00DC2297">
        <w:rPr>
          <w:rFonts w:ascii="Times New Roman" w:hAnsi="Times New Roman" w:cs="Times New Roman"/>
          <w:sz w:val="24"/>
          <w:szCs w:val="24"/>
        </w:rPr>
        <w:t xml:space="preserve">te hebben </w:t>
      </w:r>
      <w:r w:rsidRPr="00DC2297" w:rsidR="000820A1">
        <w:rPr>
          <w:rFonts w:ascii="Times New Roman" w:hAnsi="Times New Roman" w:cs="Times New Roman"/>
          <w:sz w:val="24"/>
          <w:szCs w:val="24"/>
        </w:rPr>
        <w:t xml:space="preserve">kennisgenomen en benadrukken dat terroristische organisaties die tot oogmerk hebben om de meest ernstige terroristische misdrijven te plegen streng moeten worden gestraft. </w:t>
      </w:r>
      <w:r w:rsidRPr="00DC2297" w:rsidR="00E96953">
        <w:rPr>
          <w:rFonts w:ascii="Times New Roman" w:hAnsi="Times New Roman" w:cs="Times New Roman"/>
          <w:sz w:val="24"/>
          <w:szCs w:val="24"/>
        </w:rPr>
        <w:t xml:space="preserve">Dergelijke organisaties </w:t>
      </w:r>
      <w:r w:rsidRPr="00DC2297" w:rsidR="000820A1">
        <w:rPr>
          <w:rFonts w:ascii="Times New Roman" w:hAnsi="Times New Roman" w:cs="Times New Roman"/>
          <w:sz w:val="24"/>
          <w:szCs w:val="24"/>
        </w:rPr>
        <w:t>vormen</w:t>
      </w:r>
      <w:r w:rsidRPr="00DC2297" w:rsidR="00E96953">
        <w:rPr>
          <w:rFonts w:ascii="Times New Roman" w:hAnsi="Times New Roman" w:cs="Times New Roman"/>
          <w:sz w:val="24"/>
          <w:szCs w:val="24"/>
        </w:rPr>
        <w:t>, aldus deze leden,</w:t>
      </w:r>
      <w:r w:rsidRPr="00DC2297" w:rsidR="000820A1">
        <w:rPr>
          <w:rFonts w:ascii="Times New Roman" w:hAnsi="Times New Roman" w:cs="Times New Roman"/>
          <w:sz w:val="24"/>
          <w:szCs w:val="24"/>
        </w:rPr>
        <w:t xml:space="preserve"> een grote bedreiging voor de nationale veiligheid en onze rechtsstaat. Volgens deze leden ligt een verhoging van de maximumstraf naar twintig jaar daarom in de rede. </w:t>
      </w:r>
      <w:r w:rsidRPr="00DC2297" w:rsidR="00234328">
        <w:rPr>
          <w:rFonts w:ascii="Times New Roman" w:hAnsi="Times New Roman" w:cs="Times New Roman"/>
          <w:sz w:val="24"/>
          <w:szCs w:val="24"/>
        </w:rPr>
        <w:t xml:space="preserve">Graag beantwoord ik </w:t>
      </w:r>
      <w:r w:rsidRPr="00DC2297" w:rsidR="008D62ED">
        <w:rPr>
          <w:rFonts w:ascii="Times New Roman" w:hAnsi="Times New Roman" w:cs="Times New Roman"/>
          <w:sz w:val="24"/>
          <w:szCs w:val="24"/>
        </w:rPr>
        <w:t xml:space="preserve">hierna </w:t>
      </w:r>
      <w:r w:rsidRPr="00DC2297" w:rsidR="00234328">
        <w:rPr>
          <w:rFonts w:ascii="Times New Roman" w:hAnsi="Times New Roman" w:cs="Times New Roman"/>
          <w:sz w:val="24"/>
          <w:szCs w:val="24"/>
        </w:rPr>
        <w:t>de twee vragen die deze leden nog over dit wetsvoorstel hebben.</w:t>
      </w:r>
    </w:p>
    <w:p w:rsidRPr="00DC2297" w:rsidR="009D35FC" w:rsidP="009D35FC" w:rsidRDefault="009D35FC" w14:paraId="73D90673" w14:textId="77777777">
      <w:pPr>
        <w:rPr>
          <w:rFonts w:ascii="Times New Roman" w:hAnsi="Times New Roman" w:cs="Times New Roman"/>
          <w:sz w:val="24"/>
          <w:szCs w:val="24"/>
        </w:rPr>
      </w:pPr>
    </w:p>
    <w:p w:rsidRPr="00DC2297" w:rsidR="003473D5" w:rsidP="0033621F" w:rsidRDefault="009D35FC" w14:paraId="6FA11794" w14:textId="2AF633D7">
      <w:pPr>
        <w:autoSpaceDE w:val="0"/>
        <w:autoSpaceDN w:val="0"/>
        <w:adjustRightInd w:val="0"/>
        <w:spacing w:line="240" w:lineRule="auto"/>
        <w:rPr>
          <w:rFonts w:ascii="Times New Roman" w:hAnsi="Times New Roman" w:cs="Times New Roman"/>
          <w:sz w:val="24"/>
          <w:szCs w:val="24"/>
        </w:rPr>
      </w:pPr>
      <w:r w:rsidRPr="00DC2297">
        <w:rPr>
          <w:rFonts w:ascii="Times New Roman" w:hAnsi="Times New Roman" w:cs="Times New Roman"/>
          <w:sz w:val="24"/>
          <w:szCs w:val="24"/>
        </w:rPr>
        <w:t xml:space="preserve">De leden van de SP-fractie geven </w:t>
      </w:r>
      <w:r w:rsidRPr="00DC2297" w:rsidR="001B3BE9">
        <w:rPr>
          <w:rFonts w:ascii="Times New Roman" w:hAnsi="Times New Roman" w:cs="Times New Roman"/>
          <w:sz w:val="24"/>
          <w:szCs w:val="24"/>
        </w:rPr>
        <w:t xml:space="preserve">te kennen </w:t>
      </w:r>
      <w:r w:rsidRPr="00DC2297">
        <w:rPr>
          <w:rFonts w:ascii="Times New Roman" w:hAnsi="Times New Roman" w:cs="Times New Roman"/>
          <w:sz w:val="24"/>
          <w:szCs w:val="24"/>
        </w:rPr>
        <w:t>het wetsvoorstel te hebben gelezen</w:t>
      </w:r>
      <w:r w:rsidRPr="00DC2297" w:rsidR="00692DFD">
        <w:rPr>
          <w:rFonts w:ascii="Times New Roman" w:hAnsi="Times New Roman" w:cs="Times New Roman"/>
          <w:sz w:val="24"/>
          <w:szCs w:val="24"/>
        </w:rPr>
        <w:t xml:space="preserve">. </w:t>
      </w:r>
      <w:r w:rsidRPr="00DC2297" w:rsidR="003473D5">
        <w:rPr>
          <w:rFonts w:ascii="Times New Roman" w:hAnsi="Times New Roman" w:cs="Times New Roman"/>
          <w:sz w:val="24"/>
          <w:szCs w:val="24"/>
        </w:rPr>
        <w:t>Graag ga ik in deze nota op de door deze leden gestelde vragen nader in.</w:t>
      </w:r>
    </w:p>
    <w:p w:rsidRPr="00DC2297" w:rsidR="009D35FC" w:rsidP="009D35FC" w:rsidRDefault="009D35FC" w14:paraId="4824B5A1" w14:textId="77777777">
      <w:pPr>
        <w:rPr>
          <w:rFonts w:ascii="Times New Roman" w:hAnsi="Times New Roman" w:cs="Times New Roman"/>
          <w:sz w:val="24"/>
          <w:szCs w:val="24"/>
        </w:rPr>
      </w:pPr>
    </w:p>
    <w:p w:rsidRPr="00DC2297" w:rsidR="001B3BE9" w:rsidP="009D35FC" w:rsidRDefault="00D702D9" w14:paraId="2010D33C" w14:textId="6AF727D7">
      <w:pPr>
        <w:rPr>
          <w:rFonts w:ascii="Times New Roman" w:hAnsi="Times New Roman" w:cs="Times New Roman"/>
          <w:sz w:val="24"/>
          <w:szCs w:val="24"/>
        </w:rPr>
      </w:pPr>
      <w:r w:rsidRPr="00DC2297">
        <w:rPr>
          <w:rFonts w:ascii="Times New Roman" w:hAnsi="Times New Roman" w:cs="Times New Roman"/>
          <w:sz w:val="24"/>
          <w:szCs w:val="24"/>
        </w:rPr>
        <w:t>De leden van de ChristenUnie-fractie</w:t>
      </w:r>
      <w:r w:rsidRPr="00DC2297" w:rsidR="009D35FC">
        <w:rPr>
          <w:rFonts w:ascii="Times New Roman" w:hAnsi="Times New Roman" w:cs="Times New Roman"/>
          <w:sz w:val="24"/>
          <w:szCs w:val="24"/>
        </w:rPr>
        <w:t xml:space="preserve"> </w:t>
      </w:r>
      <w:r w:rsidRPr="00DC2297" w:rsidR="001B3BE9">
        <w:rPr>
          <w:rFonts w:ascii="Times New Roman" w:hAnsi="Times New Roman" w:cs="Times New Roman"/>
          <w:sz w:val="24"/>
          <w:szCs w:val="24"/>
        </w:rPr>
        <w:t xml:space="preserve">hebben </w:t>
      </w:r>
      <w:r w:rsidRPr="00DC2297" w:rsidR="009D35FC">
        <w:rPr>
          <w:rFonts w:ascii="Times New Roman" w:hAnsi="Times New Roman" w:cs="Times New Roman"/>
          <w:sz w:val="24"/>
          <w:szCs w:val="24"/>
        </w:rPr>
        <w:t xml:space="preserve">kennisgenomen van het wetsvoorstel. </w:t>
      </w:r>
      <w:r w:rsidRPr="00DC2297" w:rsidR="00D67C3F">
        <w:rPr>
          <w:rFonts w:ascii="Times New Roman" w:hAnsi="Times New Roman" w:cs="Times New Roman"/>
          <w:sz w:val="24"/>
          <w:szCs w:val="24"/>
        </w:rPr>
        <w:t>Zij hechten aan een effectieve bestrijding van terrorisme en vinden het van belang dat wordt opgetreden tegen terroristische groeperingen, in het bijzonder wanneer deze ten doel hebben de meest ernstige terroristische misdrijven te plegen.</w:t>
      </w:r>
      <w:r w:rsidRPr="00DC2297" w:rsidR="001B3BE9">
        <w:rPr>
          <w:rFonts w:ascii="Times New Roman" w:hAnsi="Times New Roman" w:cs="Times New Roman"/>
          <w:sz w:val="24"/>
          <w:szCs w:val="24"/>
        </w:rPr>
        <w:t xml:space="preserve"> Zij stellen </w:t>
      </w:r>
      <w:r w:rsidRPr="00DC2297" w:rsidR="003473D5">
        <w:rPr>
          <w:rFonts w:ascii="Times New Roman" w:hAnsi="Times New Roman" w:cs="Times New Roman"/>
          <w:sz w:val="24"/>
          <w:szCs w:val="24"/>
        </w:rPr>
        <w:t xml:space="preserve">nog </w:t>
      </w:r>
      <w:r w:rsidRPr="00DC2297" w:rsidR="001B3BE9">
        <w:rPr>
          <w:rFonts w:ascii="Times New Roman" w:hAnsi="Times New Roman" w:cs="Times New Roman"/>
          <w:sz w:val="24"/>
          <w:szCs w:val="24"/>
        </w:rPr>
        <w:t>enkele vragen</w:t>
      </w:r>
      <w:r w:rsidRPr="00DC2297" w:rsidR="00234328">
        <w:rPr>
          <w:rFonts w:ascii="Times New Roman" w:hAnsi="Times New Roman" w:cs="Times New Roman"/>
          <w:sz w:val="24"/>
          <w:szCs w:val="24"/>
        </w:rPr>
        <w:t xml:space="preserve"> </w:t>
      </w:r>
      <w:r w:rsidRPr="00DC2297" w:rsidR="003473D5">
        <w:rPr>
          <w:rFonts w:ascii="Times New Roman" w:hAnsi="Times New Roman" w:cs="Times New Roman"/>
          <w:sz w:val="24"/>
          <w:szCs w:val="24"/>
        </w:rPr>
        <w:t>die ik in het navolgende graag van een reactie voorzie</w:t>
      </w:r>
      <w:r w:rsidRPr="00DC2297" w:rsidR="001B3BE9">
        <w:rPr>
          <w:rFonts w:ascii="Times New Roman" w:hAnsi="Times New Roman" w:cs="Times New Roman"/>
          <w:sz w:val="24"/>
          <w:szCs w:val="24"/>
        </w:rPr>
        <w:t>.</w:t>
      </w:r>
    </w:p>
    <w:p w:rsidRPr="00DC2297" w:rsidR="001B3BE9" w:rsidP="009D35FC" w:rsidRDefault="001B3BE9" w14:paraId="0D72D620" w14:textId="77777777">
      <w:pPr>
        <w:rPr>
          <w:rFonts w:ascii="Times New Roman" w:hAnsi="Times New Roman" w:cs="Times New Roman"/>
          <w:sz w:val="24"/>
          <w:szCs w:val="24"/>
        </w:rPr>
      </w:pPr>
    </w:p>
    <w:p w:rsidRPr="00DC2297" w:rsidR="007C1B8B" w:rsidP="007A3D4E" w:rsidRDefault="008D62ED" w14:paraId="607448B8" w14:textId="4CC2FE67">
      <w:pPr>
        <w:rPr>
          <w:rFonts w:ascii="Times New Roman" w:hAnsi="Times New Roman" w:cs="Times New Roman"/>
          <w:sz w:val="24"/>
          <w:szCs w:val="24"/>
        </w:rPr>
      </w:pPr>
      <w:r w:rsidRPr="00DC2297">
        <w:rPr>
          <w:rFonts w:ascii="Times New Roman" w:hAnsi="Times New Roman" w:cs="Times New Roman"/>
          <w:sz w:val="24"/>
          <w:szCs w:val="24"/>
        </w:rPr>
        <w:t xml:space="preserve">Daarbij </w:t>
      </w:r>
      <w:r w:rsidRPr="00DC2297" w:rsidR="003473D5">
        <w:rPr>
          <w:rFonts w:ascii="Times New Roman" w:hAnsi="Times New Roman" w:cs="Times New Roman"/>
          <w:sz w:val="24"/>
          <w:szCs w:val="24"/>
        </w:rPr>
        <w:t xml:space="preserve">verwijs </w:t>
      </w:r>
      <w:r w:rsidRPr="00DC2297">
        <w:rPr>
          <w:rFonts w:ascii="Times New Roman" w:hAnsi="Times New Roman" w:cs="Times New Roman"/>
          <w:sz w:val="24"/>
          <w:szCs w:val="24"/>
        </w:rPr>
        <w:t xml:space="preserve">ik </w:t>
      </w:r>
      <w:r w:rsidRPr="00DC2297" w:rsidR="003473D5">
        <w:rPr>
          <w:rFonts w:ascii="Times New Roman" w:hAnsi="Times New Roman" w:cs="Times New Roman"/>
          <w:sz w:val="24"/>
          <w:szCs w:val="24"/>
        </w:rPr>
        <w:t>deze leden v</w:t>
      </w:r>
      <w:r w:rsidRPr="00DC2297" w:rsidR="001B3BE9">
        <w:rPr>
          <w:rFonts w:ascii="Times New Roman" w:hAnsi="Times New Roman" w:cs="Times New Roman"/>
          <w:sz w:val="24"/>
          <w:szCs w:val="24"/>
        </w:rPr>
        <w:t xml:space="preserve">oor het antwoord op hun vraag of het wetsvoorstel opnieuw aan de Afdeling </w:t>
      </w:r>
      <w:r w:rsidRPr="00DC2297">
        <w:rPr>
          <w:rFonts w:ascii="Times New Roman" w:hAnsi="Times New Roman" w:cs="Times New Roman"/>
          <w:sz w:val="24"/>
          <w:szCs w:val="24"/>
        </w:rPr>
        <w:t xml:space="preserve">zou moeten </w:t>
      </w:r>
      <w:r w:rsidRPr="00DC2297" w:rsidR="001B3BE9">
        <w:rPr>
          <w:rFonts w:ascii="Times New Roman" w:hAnsi="Times New Roman" w:cs="Times New Roman"/>
          <w:sz w:val="24"/>
          <w:szCs w:val="24"/>
        </w:rPr>
        <w:t>worden voorgelegd kortheidshalve</w:t>
      </w:r>
      <w:r w:rsidRPr="00DC2297" w:rsidR="003473D5">
        <w:rPr>
          <w:rFonts w:ascii="Times New Roman" w:hAnsi="Times New Roman" w:cs="Times New Roman"/>
          <w:sz w:val="24"/>
          <w:szCs w:val="24"/>
        </w:rPr>
        <w:t xml:space="preserve"> </w:t>
      </w:r>
      <w:r w:rsidRPr="00DC2297" w:rsidR="001B3BE9">
        <w:rPr>
          <w:rFonts w:ascii="Times New Roman" w:hAnsi="Times New Roman" w:cs="Times New Roman"/>
          <w:sz w:val="24"/>
          <w:szCs w:val="24"/>
        </w:rPr>
        <w:t xml:space="preserve">naar </w:t>
      </w:r>
      <w:r w:rsidRPr="00DC2297" w:rsidR="001D6C96">
        <w:rPr>
          <w:rFonts w:ascii="Times New Roman" w:hAnsi="Times New Roman" w:cs="Times New Roman"/>
          <w:sz w:val="24"/>
          <w:szCs w:val="24"/>
        </w:rPr>
        <w:t xml:space="preserve">het </w:t>
      </w:r>
      <w:r w:rsidRPr="00DC2297" w:rsidR="001B3BE9">
        <w:rPr>
          <w:rFonts w:ascii="Times New Roman" w:hAnsi="Times New Roman" w:cs="Times New Roman"/>
          <w:sz w:val="24"/>
          <w:szCs w:val="24"/>
        </w:rPr>
        <w:t>hiervoor</w:t>
      </w:r>
      <w:r w:rsidRPr="00DC2297" w:rsidR="003473D5">
        <w:rPr>
          <w:rFonts w:ascii="Times New Roman" w:hAnsi="Times New Roman" w:cs="Times New Roman"/>
          <w:sz w:val="24"/>
          <w:szCs w:val="24"/>
        </w:rPr>
        <w:t xml:space="preserve"> gegeven antwoord</w:t>
      </w:r>
      <w:r w:rsidRPr="00DC2297" w:rsidR="001B3BE9">
        <w:rPr>
          <w:rFonts w:ascii="Times New Roman" w:hAnsi="Times New Roman" w:cs="Times New Roman"/>
          <w:sz w:val="24"/>
          <w:szCs w:val="24"/>
        </w:rPr>
        <w:t xml:space="preserve"> op een soortgelijke vraag van de </w:t>
      </w:r>
      <w:r w:rsidRPr="00DC2297" w:rsidR="007A3D4E">
        <w:rPr>
          <w:rFonts w:ascii="Times New Roman" w:hAnsi="Times New Roman" w:cs="Times New Roman"/>
          <w:sz w:val="24"/>
          <w:szCs w:val="24"/>
        </w:rPr>
        <w:t>leden van de D66-, GroenLinks-PvdA-, SP-,</w:t>
      </w:r>
      <w:r w:rsidRPr="00DC2297" w:rsidR="00C81B8B">
        <w:rPr>
          <w:rFonts w:ascii="Times New Roman" w:hAnsi="Times New Roman" w:cs="Times New Roman"/>
          <w:sz w:val="24"/>
          <w:szCs w:val="24"/>
        </w:rPr>
        <w:t xml:space="preserve"> </w:t>
      </w:r>
      <w:r w:rsidRPr="00DC2297" w:rsidR="007A3D4E">
        <w:rPr>
          <w:rFonts w:ascii="Times New Roman" w:hAnsi="Times New Roman" w:cs="Times New Roman"/>
          <w:sz w:val="24"/>
          <w:szCs w:val="24"/>
        </w:rPr>
        <w:t>Volt</w:t>
      </w:r>
      <w:r w:rsidRPr="00DC2297" w:rsidR="00FA3C4B">
        <w:rPr>
          <w:rFonts w:ascii="Times New Roman" w:hAnsi="Times New Roman" w:cs="Times New Roman"/>
          <w:sz w:val="24"/>
          <w:szCs w:val="24"/>
        </w:rPr>
        <w:t>-</w:t>
      </w:r>
      <w:r w:rsidRPr="00DC2297">
        <w:rPr>
          <w:rFonts w:ascii="Times New Roman" w:hAnsi="Times New Roman" w:cs="Times New Roman"/>
          <w:sz w:val="24"/>
          <w:szCs w:val="24"/>
        </w:rPr>
        <w:t>,</w:t>
      </w:r>
      <w:r w:rsidRPr="00DC2297" w:rsidR="007A3D4E">
        <w:rPr>
          <w:rFonts w:ascii="Times New Roman" w:hAnsi="Times New Roman" w:cs="Times New Roman"/>
          <w:sz w:val="24"/>
          <w:szCs w:val="24"/>
        </w:rPr>
        <w:t xml:space="preserve"> DENK- en Partij voor de Dieren-fracties</w:t>
      </w:r>
      <w:r w:rsidRPr="00DC2297" w:rsidR="001B3BE9">
        <w:rPr>
          <w:rFonts w:ascii="Times New Roman" w:hAnsi="Times New Roman" w:cs="Times New Roman"/>
          <w:sz w:val="24"/>
          <w:szCs w:val="24"/>
        </w:rPr>
        <w:t xml:space="preserve">. Zoals daar opgemerkt neem ik graag het misverstand weg dat </w:t>
      </w:r>
      <w:r w:rsidRPr="00DC2297" w:rsidR="007A3D4E">
        <w:rPr>
          <w:rFonts w:ascii="Times New Roman" w:hAnsi="Times New Roman" w:cs="Times New Roman"/>
          <w:sz w:val="24"/>
          <w:szCs w:val="24"/>
        </w:rPr>
        <w:t xml:space="preserve">sprake </w:t>
      </w:r>
      <w:r w:rsidRPr="00DC2297" w:rsidR="001B3BE9">
        <w:rPr>
          <w:rFonts w:ascii="Times New Roman" w:hAnsi="Times New Roman" w:cs="Times New Roman"/>
          <w:sz w:val="24"/>
          <w:szCs w:val="24"/>
        </w:rPr>
        <w:t xml:space="preserve">is </w:t>
      </w:r>
      <w:r w:rsidRPr="00DC2297" w:rsidR="007A3D4E">
        <w:rPr>
          <w:rFonts w:ascii="Times New Roman" w:hAnsi="Times New Roman" w:cs="Times New Roman"/>
          <w:sz w:val="24"/>
          <w:szCs w:val="24"/>
        </w:rPr>
        <w:t>van een nieuwe strafbepaling</w:t>
      </w:r>
      <w:r w:rsidRPr="00DC2297" w:rsidR="00C242E8">
        <w:rPr>
          <w:rFonts w:ascii="Times New Roman" w:hAnsi="Times New Roman" w:cs="Times New Roman"/>
          <w:sz w:val="24"/>
          <w:szCs w:val="24"/>
        </w:rPr>
        <w:t>;</w:t>
      </w:r>
      <w:r w:rsidRPr="00DC2297" w:rsidR="007A3D4E">
        <w:rPr>
          <w:rFonts w:ascii="Times New Roman" w:hAnsi="Times New Roman" w:cs="Times New Roman"/>
          <w:sz w:val="24"/>
          <w:szCs w:val="24"/>
        </w:rPr>
        <w:t xml:space="preserve"> </w:t>
      </w:r>
      <w:r w:rsidRPr="00DC2297" w:rsidR="007E690D">
        <w:rPr>
          <w:rFonts w:ascii="Times New Roman" w:hAnsi="Times New Roman" w:cs="Times New Roman"/>
          <w:sz w:val="24"/>
          <w:szCs w:val="24"/>
        </w:rPr>
        <w:t>het onderhavige wetsvoorstel</w:t>
      </w:r>
      <w:r w:rsidRPr="00DC2297" w:rsidR="000B61D7">
        <w:rPr>
          <w:rFonts w:ascii="Times New Roman" w:hAnsi="Times New Roman" w:cs="Times New Roman"/>
          <w:sz w:val="24"/>
          <w:szCs w:val="24"/>
        </w:rPr>
        <w:t xml:space="preserve"> </w:t>
      </w:r>
      <w:r w:rsidRPr="00DC2297" w:rsidR="001B3BE9">
        <w:rPr>
          <w:rFonts w:ascii="Times New Roman" w:hAnsi="Times New Roman" w:cs="Times New Roman"/>
          <w:sz w:val="24"/>
          <w:szCs w:val="24"/>
        </w:rPr>
        <w:t xml:space="preserve">voorziet slechts in </w:t>
      </w:r>
      <w:r w:rsidRPr="00DC2297" w:rsidR="007A3D4E">
        <w:rPr>
          <w:rFonts w:ascii="Times New Roman" w:hAnsi="Times New Roman" w:cs="Times New Roman"/>
          <w:sz w:val="24"/>
          <w:szCs w:val="24"/>
        </w:rPr>
        <w:t xml:space="preserve">een </w:t>
      </w:r>
      <w:r w:rsidRPr="00DC2297" w:rsidR="001D6C96">
        <w:rPr>
          <w:rFonts w:ascii="Times New Roman" w:hAnsi="Times New Roman" w:cs="Times New Roman"/>
          <w:sz w:val="24"/>
          <w:szCs w:val="24"/>
        </w:rPr>
        <w:t>verhoogd strafmaximum voor gevallen waarin</w:t>
      </w:r>
      <w:r w:rsidRPr="00DC2297" w:rsidR="001B3BE9">
        <w:rPr>
          <w:rFonts w:ascii="Times New Roman" w:hAnsi="Times New Roman" w:cs="Times New Roman"/>
          <w:sz w:val="24"/>
          <w:szCs w:val="24"/>
        </w:rPr>
        <w:t xml:space="preserve"> een terroristische organisatie zich richt op de meest ernstige misdrijven</w:t>
      </w:r>
      <w:r w:rsidRPr="00DC2297" w:rsidR="007E690D">
        <w:rPr>
          <w:rFonts w:ascii="Times New Roman" w:hAnsi="Times New Roman" w:cs="Times New Roman"/>
          <w:sz w:val="24"/>
          <w:szCs w:val="24"/>
        </w:rPr>
        <w:t xml:space="preserve">. </w:t>
      </w:r>
      <w:r w:rsidRPr="00DC2297" w:rsidR="001B3BE9">
        <w:rPr>
          <w:rFonts w:ascii="Times New Roman" w:hAnsi="Times New Roman" w:cs="Times New Roman"/>
          <w:sz w:val="24"/>
          <w:szCs w:val="24"/>
        </w:rPr>
        <w:t xml:space="preserve">De aanpassing </w:t>
      </w:r>
      <w:r w:rsidRPr="00DC2297" w:rsidR="001D6C96">
        <w:rPr>
          <w:rFonts w:ascii="Times New Roman" w:hAnsi="Times New Roman" w:cs="Times New Roman"/>
          <w:sz w:val="24"/>
          <w:szCs w:val="24"/>
        </w:rPr>
        <w:t xml:space="preserve">die in het wetsvoorstel is gedaan, </w:t>
      </w:r>
      <w:r w:rsidRPr="00DC2297" w:rsidR="001B3BE9">
        <w:rPr>
          <w:rFonts w:ascii="Times New Roman" w:hAnsi="Times New Roman" w:cs="Times New Roman"/>
          <w:sz w:val="24"/>
          <w:szCs w:val="24"/>
        </w:rPr>
        <w:t xml:space="preserve">is juist </w:t>
      </w:r>
      <w:r w:rsidRPr="00DC2297" w:rsidR="001D1281">
        <w:rPr>
          <w:rFonts w:ascii="Times New Roman" w:hAnsi="Times New Roman" w:cs="Times New Roman"/>
          <w:sz w:val="24"/>
          <w:szCs w:val="24"/>
        </w:rPr>
        <w:t xml:space="preserve">doorgevoerd </w:t>
      </w:r>
      <w:r w:rsidRPr="00DC2297" w:rsidR="001B3BE9">
        <w:rPr>
          <w:rFonts w:ascii="Times New Roman" w:hAnsi="Times New Roman" w:cs="Times New Roman"/>
          <w:sz w:val="24"/>
          <w:szCs w:val="24"/>
        </w:rPr>
        <w:t xml:space="preserve">om tegemoet te komen aan het advies van de Afdeling. De strafmaatverhoging is daardoor meer </w:t>
      </w:r>
      <w:r w:rsidRPr="00DC2297" w:rsidR="00AE7456">
        <w:rPr>
          <w:rFonts w:ascii="Times New Roman" w:hAnsi="Times New Roman" w:cs="Times New Roman"/>
          <w:sz w:val="24"/>
          <w:szCs w:val="24"/>
        </w:rPr>
        <w:t xml:space="preserve">toegesneden </w:t>
      </w:r>
      <w:r w:rsidRPr="00DC2297" w:rsidR="001B3BE9">
        <w:rPr>
          <w:rFonts w:ascii="Times New Roman" w:hAnsi="Times New Roman" w:cs="Times New Roman"/>
          <w:sz w:val="24"/>
          <w:szCs w:val="24"/>
        </w:rPr>
        <w:t>op de gevallen waarvoor deze specifiek relevant is</w:t>
      </w:r>
      <w:r w:rsidRPr="00DC2297" w:rsidR="001D1281">
        <w:rPr>
          <w:rFonts w:ascii="Times New Roman" w:hAnsi="Times New Roman" w:cs="Times New Roman"/>
          <w:sz w:val="24"/>
          <w:szCs w:val="24"/>
        </w:rPr>
        <w:t>, zonder dat de inhoud en de strekking van het voorstel daardoor wezenlijk zijn gewijzigd</w:t>
      </w:r>
      <w:r w:rsidRPr="00DC2297" w:rsidR="001B3BE9">
        <w:rPr>
          <w:rFonts w:ascii="Times New Roman" w:hAnsi="Times New Roman" w:cs="Times New Roman"/>
          <w:sz w:val="24"/>
          <w:szCs w:val="24"/>
        </w:rPr>
        <w:t xml:space="preserve">. </w:t>
      </w:r>
    </w:p>
    <w:p w:rsidRPr="00DC2297" w:rsidR="009707CC" w:rsidP="007A3D4E" w:rsidRDefault="009707CC" w14:paraId="43C8EFEF" w14:textId="77777777">
      <w:pPr>
        <w:rPr>
          <w:rFonts w:ascii="Times New Roman" w:hAnsi="Times New Roman" w:cs="Times New Roman"/>
          <w:sz w:val="24"/>
          <w:szCs w:val="24"/>
        </w:rPr>
      </w:pPr>
    </w:p>
    <w:p w:rsidRPr="00DC2297" w:rsidR="007C1B8B" w:rsidP="007A3D4E" w:rsidRDefault="007C1B8B" w14:paraId="48B12873" w14:textId="3236D111">
      <w:pPr>
        <w:rPr>
          <w:rFonts w:ascii="Times New Roman" w:hAnsi="Times New Roman" w:cs="Times New Roman"/>
          <w:b/>
          <w:bCs/>
          <w:sz w:val="24"/>
          <w:szCs w:val="24"/>
        </w:rPr>
      </w:pPr>
      <w:r w:rsidRPr="00DC2297">
        <w:rPr>
          <w:rFonts w:ascii="Times New Roman" w:hAnsi="Times New Roman" w:cs="Times New Roman"/>
          <w:b/>
          <w:bCs/>
          <w:sz w:val="24"/>
          <w:szCs w:val="24"/>
        </w:rPr>
        <w:t>1. Inleiding</w:t>
      </w:r>
    </w:p>
    <w:p w:rsidRPr="00DC2297" w:rsidR="007C1B8B" w:rsidP="007A3D4E" w:rsidRDefault="007C1B8B" w14:paraId="0D516FEE" w14:textId="77777777">
      <w:pPr>
        <w:rPr>
          <w:rFonts w:ascii="Times New Roman" w:hAnsi="Times New Roman" w:cs="Times New Roman"/>
          <w:b/>
          <w:bCs/>
          <w:sz w:val="24"/>
          <w:szCs w:val="24"/>
        </w:rPr>
      </w:pPr>
    </w:p>
    <w:p w:rsidRPr="00DC2297" w:rsidR="00ED5220" w:rsidP="00ED5220" w:rsidRDefault="00A12F5F" w14:paraId="5AC1AECA" w14:textId="666C0E65">
      <w:pPr>
        <w:rPr>
          <w:rFonts w:ascii="Times New Roman" w:hAnsi="Times New Roman" w:cs="Times New Roman"/>
          <w:sz w:val="24"/>
          <w:szCs w:val="24"/>
        </w:rPr>
      </w:pPr>
      <w:r w:rsidRPr="00DC2297">
        <w:rPr>
          <w:rFonts w:ascii="Times New Roman" w:hAnsi="Times New Roman" w:cs="Times New Roman"/>
          <w:sz w:val="24"/>
          <w:szCs w:val="24"/>
        </w:rPr>
        <w:t xml:space="preserve">De leden van de GroenLinks-PvdA-fractie </w:t>
      </w:r>
      <w:r w:rsidRPr="00DC2297" w:rsidR="00ED5220">
        <w:rPr>
          <w:rFonts w:ascii="Times New Roman" w:hAnsi="Times New Roman" w:cs="Times New Roman"/>
          <w:sz w:val="24"/>
          <w:szCs w:val="24"/>
        </w:rPr>
        <w:t xml:space="preserve">stellen de vraag, althans zo begrijp ik </w:t>
      </w:r>
      <w:r w:rsidRPr="00DC2297" w:rsidR="00ED3A1A">
        <w:rPr>
          <w:rFonts w:ascii="Times New Roman" w:hAnsi="Times New Roman" w:cs="Times New Roman"/>
          <w:sz w:val="24"/>
          <w:szCs w:val="24"/>
        </w:rPr>
        <w:t>de vraag</w:t>
      </w:r>
      <w:r w:rsidRPr="00DC2297" w:rsidR="00ED5220">
        <w:rPr>
          <w:rFonts w:ascii="Times New Roman" w:hAnsi="Times New Roman" w:cs="Times New Roman"/>
          <w:sz w:val="24"/>
          <w:szCs w:val="24"/>
        </w:rPr>
        <w:t>, waarom wordt voorgesteld het strafmaximum voor deelneming aan een terroristische organisatie te verhogen</w:t>
      </w:r>
      <w:r w:rsidRPr="00DC2297" w:rsidR="00ED3A1A">
        <w:rPr>
          <w:rFonts w:ascii="Times New Roman" w:hAnsi="Times New Roman" w:cs="Times New Roman"/>
          <w:sz w:val="24"/>
          <w:szCs w:val="24"/>
        </w:rPr>
        <w:t xml:space="preserve">. Zij stellen deze vraag </w:t>
      </w:r>
      <w:r w:rsidRPr="00DC2297" w:rsidR="00ED5220">
        <w:rPr>
          <w:rFonts w:ascii="Times New Roman" w:hAnsi="Times New Roman" w:cs="Times New Roman"/>
          <w:sz w:val="24"/>
          <w:szCs w:val="24"/>
        </w:rPr>
        <w:t>mede in het licht van cijfers over de straffen die in de periode van 2013-2022 zijn opgelegd</w:t>
      </w:r>
      <w:r w:rsidRPr="00DC2297" w:rsidR="00ED3A1A">
        <w:rPr>
          <w:rFonts w:ascii="Times New Roman" w:hAnsi="Times New Roman" w:cs="Times New Roman"/>
          <w:sz w:val="24"/>
          <w:szCs w:val="24"/>
        </w:rPr>
        <w:t>, waaruit deze leden afleiden dat het huidige strafmaximum van vijftien jaar in de praktijk nog niet is opgelegd in zaken waarin</w:t>
      </w:r>
      <w:r w:rsidRPr="00DC2297" w:rsidR="005B40C1">
        <w:rPr>
          <w:rFonts w:ascii="Times New Roman" w:hAnsi="Times New Roman" w:cs="Times New Roman"/>
          <w:sz w:val="24"/>
          <w:szCs w:val="24"/>
        </w:rPr>
        <w:t xml:space="preserve"> uitsluitend</w:t>
      </w:r>
      <w:r w:rsidRPr="00DC2297" w:rsidR="00ED3A1A">
        <w:rPr>
          <w:rFonts w:ascii="Times New Roman" w:hAnsi="Times New Roman" w:cs="Times New Roman"/>
          <w:sz w:val="24"/>
          <w:szCs w:val="24"/>
        </w:rPr>
        <w:t xml:space="preserve"> deelneming aan een terroristische organisatie op grond van artikel 140a Sr bewezen is verklaard</w:t>
      </w:r>
      <w:r w:rsidRPr="00DC2297" w:rsidR="00ED5220">
        <w:rPr>
          <w:rFonts w:ascii="Times New Roman" w:hAnsi="Times New Roman" w:cs="Times New Roman"/>
          <w:sz w:val="24"/>
          <w:szCs w:val="24"/>
        </w:rPr>
        <w:t xml:space="preserve">. Ook vragen zij of er sinds 2022 rechterlijke uitspraken zijn geweest waarin straffen zijn opgelegd die het huidige strafmaximum van </w:t>
      </w:r>
      <w:r w:rsidRPr="00DC2297" w:rsidR="00ED3A1A">
        <w:rPr>
          <w:rFonts w:ascii="Times New Roman" w:hAnsi="Times New Roman" w:cs="Times New Roman"/>
          <w:sz w:val="24"/>
          <w:szCs w:val="24"/>
        </w:rPr>
        <w:t>vijftien</w:t>
      </w:r>
      <w:r w:rsidRPr="00DC2297" w:rsidR="00ED5220">
        <w:rPr>
          <w:rFonts w:ascii="Times New Roman" w:hAnsi="Times New Roman" w:cs="Times New Roman"/>
          <w:sz w:val="24"/>
          <w:szCs w:val="24"/>
        </w:rPr>
        <w:t xml:space="preserve"> jaar benaderden. </w:t>
      </w:r>
    </w:p>
    <w:p w:rsidRPr="00DC2297" w:rsidR="00ED3A1A" w:rsidP="00ED5220" w:rsidRDefault="00ED3A1A" w14:paraId="5C18477F" w14:textId="084D8DF9">
      <w:pPr>
        <w:rPr>
          <w:rFonts w:ascii="Times New Roman" w:hAnsi="Times New Roman" w:cs="Times New Roman"/>
          <w:sz w:val="24"/>
          <w:szCs w:val="24"/>
        </w:rPr>
      </w:pPr>
      <w:r w:rsidRPr="00DC2297">
        <w:rPr>
          <w:rFonts w:ascii="Times New Roman" w:hAnsi="Times New Roman" w:cs="Times New Roman"/>
          <w:sz w:val="24"/>
          <w:szCs w:val="24"/>
        </w:rPr>
        <w:t>Graag beantwoord ik deze vragen in onderlinge samenhang als volgt.</w:t>
      </w:r>
    </w:p>
    <w:p w:rsidRPr="00DC2297" w:rsidR="00FA3C4B" w:rsidP="00ED5220" w:rsidRDefault="00FA3C4B" w14:paraId="6380BC5F" w14:textId="77777777">
      <w:pPr>
        <w:rPr>
          <w:rFonts w:ascii="Times New Roman" w:hAnsi="Times New Roman" w:cs="Times New Roman"/>
          <w:sz w:val="24"/>
          <w:szCs w:val="24"/>
        </w:rPr>
      </w:pPr>
    </w:p>
    <w:p w:rsidRPr="00DC2297" w:rsidR="001759D4" w:rsidP="00314668" w:rsidRDefault="00DA5F35" w14:paraId="592AE291" w14:textId="34D6A61E">
      <w:pPr>
        <w:rPr>
          <w:rFonts w:ascii="Times New Roman" w:hAnsi="Times New Roman" w:cs="Times New Roman"/>
          <w:sz w:val="24"/>
          <w:szCs w:val="24"/>
        </w:rPr>
      </w:pPr>
      <w:r w:rsidRPr="00DC2297">
        <w:rPr>
          <w:rFonts w:ascii="Times New Roman" w:hAnsi="Times New Roman" w:cs="Times New Roman"/>
          <w:sz w:val="24"/>
          <w:szCs w:val="24"/>
        </w:rPr>
        <w:t>Uit de door de Raad voor de rechtspraak</w:t>
      </w:r>
      <w:r w:rsidRPr="00DC2297" w:rsidR="00DC6972">
        <w:rPr>
          <w:rFonts w:ascii="Times New Roman" w:hAnsi="Times New Roman" w:cs="Times New Roman"/>
          <w:sz w:val="24"/>
          <w:szCs w:val="24"/>
        </w:rPr>
        <w:t xml:space="preserve"> </w:t>
      </w:r>
      <w:r w:rsidRPr="00DC2297">
        <w:rPr>
          <w:rFonts w:ascii="Times New Roman" w:hAnsi="Times New Roman" w:cs="Times New Roman"/>
          <w:sz w:val="24"/>
          <w:szCs w:val="24"/>
        </w:rPr>
        <w:t xml:space="preserve">in </w:t>
      </w:r>
      <w:r w:rsidRPr="00DC2297" w:rsidR="008D62ED">
        <w:rPr>
          <w:rFonts w:ascii="Times New Roman" w:hAnsi="Times New Roman" w:cs="Times New Roman"/>
          <w:sz w:val="24"/>
          <w:szCs w:val="24"/>
        </w:rPr>
        <w:t>zijn</w:t>
      </w:r>
      <w:r w:rsidRPr="00DC2297">
        <w:rPr>
          <w:rFonts w:ascii="Times New Roman" w:hAnsi="Times New Roman" w:cs="Times New Roman"/>
          <w:sz w:val="24"/>
          <w:szCs w:val="24"/>
        </w:rPr>
        <w:t xml:space="preserve"> advies bij het wetsvoorstel beschreven cijfers over de periode van 2013 tot en met 2022 blijkt dat maar in een beperkt aantal gevallen waarin een veroordeling volgde op grond van artikel 140a Sr een gevangenisstraf werd opgelegd van meer dan zeven jaar. Het gaat dan steeds om gevallen waarin de verdachte behalve voor artikel 140a Sr ook voor andere strafbare feiten is veroordeeld. </w:t>
      </w:r>
      <w:r w:rsidRPr="00DC2297" w:rsidR="00020234">
        <w:rPr>
          <w:rFonts w:ascii="Times New Roman" w:hAnsi="Times New Roman" w:cs="Times New Roman"/>
          <w:sz w:val="24"/>
          <w:szCs w:val="24"/>
        </w:rPr>
        <w:t>Daaron</w:t>
      </w:r>
      <w:r w:rsidRPr="00DC2297" w:rsidR="007F0B2F">
        <w:rPr>
          <w:rFonts w:ascii="Times New Roman" w:hAnsi="Times New Roman" w:cs="Times New Roman"/>
          <w:sz w:val="24"/>
          <w:szCs w:val="24"/>
        </w:rPr>
        <w:t>der</w:t>
      </w:r>
      <w:r w:rsidRPr="00DC2297" w:rsidR="00020234">
        <w:rPr>
          <w:rFonts w:ascii="Times New Roman" w:hAnsi="Times New Roman" w:cs="Times New Roman"/>
          <w:sz w:val="24"/>
          <w:szCs w:val="24"/>
        </w:rPr>
        <w:t xml:space="preserve"> zijn </w:t>
      </w:r>
      <w:r w:rsidRPr="00DC2297" w:rsidR="00020234">
        <w:rPr>
          <w:rFonts w:ascii="Times New Roman" w:hAnsi="Times New Roman" w:cs="Times New Roman"/>
          <w:sz w:val="24"/>
          <w:szCs w:val="24"/>
        </w:rPr>
        <w:lastRenderedPageBreak/>
        <w:t xml:space="preserve">ook gevallen waarin </w:t>
      </w:r>
      <w:r w:rsidRPr="00DC2297" w:rsidR="00314668">
        <w:rPr>
          <w:rFonts w:ascii="Times New Roman" w:hAnsi="Times New Roman" w:cs="Times New Roman"/>
          <w:sz w:val="24"/>
          <w:szCs w:val="24"/>
        </w:rPr>
        <w:t>gevangenisstraffen zijn opgelegd die het huidige strafmaximum van vijftien jaar dicht naderden of (in verband met de samenloopregeling) zelfs overstegen.</w:t>
      </w:r>
      <w:r w:rsidRPr="00DC2297" w:rsidR="00A36BFF">
        <w:rPr>
          <w:rFonts w:ascii="Times New Roman" w:hAnsi="Times New Roman" w:cs="Times New Roman"/>
          <w:sz w:val="24"/>
          <w:szCs w:val="24"/>
        </w:rPr>
        <w:t xml:space="preserve"> </w:t>
      </w:r>
      <w:r w:rsidRPr="00DC2297" w:rsidR="00020234">
        <w:rPr>
          <w:rFonts w:ascii="Times New Roman" w:hAnsi="Times New Roman" w:cs="Times New Roman"/>
          <w:sz w:val="24"/>
          <w:szCs w:val="24"/>
        </w:rPr>
        <w:t xml:space="preserve">Raadpleging van gepubliceerde rechtspraak sinds 2022 </w:t>
      </w:r>
      <w:r w:rsidRPr="00DC2297" w:rsidR="00A36BFF">
        <w:rPr>
          <w:rFonts w:ascii="Times New Roman" w:hAnsi="Times New Roman" w:cs="Times New Roman"/>
          <w:sz w:val="24"/>
          <w:szCs w:val="24"/>
        </w:rPr>
        <w:t>geeft geen</w:t>
      </w:r>
      <w:r w:rsidRPr="00DC2297" w:rsidR="00020234">
        <w:rPr>
          <w:rFonts w:ascii="Times New Roman" w:hAnsi="Times New Roman" w:cs="Times New Roman"/>
          <w:sz w:val="24"/>
          <w:szCs w:val="24"/>
        </w:rPr>
        <w:t xml:space="preserve"> </w:t>
      </w:r>
      <w:r w:rsidRPr="00DC2297" w:rsidR="005B40C1">
        <w:rPr>
          <w:rFonts w:ascii="Times New Roman" w:hAnsi="Times New Roman" w:cs="Times New Roman"/>
          <w:sz w:val="24"/>
          <w:szCs w:val="24"/>
        </w:rPr>
        <w:t xml:space="preserve">ander </w:t>
      </w:r>
      <w:r w:rsidRPr="00DC2297" w:rsidR="00020234">
        <w:rPr>
          <w:rFonts w:ascii="Times New Roman" w:hAnsi="Times New Roman" w:cs="Times New Roman"/>
          <w:sz w:val="24"/>
          <w:szCs w:val="24"/>
        </w:rPr>
        <w:t>beeld.</w:t>
      </w:r>
    </w:p>
    <w:p w:rsidRPr="00DC2297" w:rsidR="00FA3C4B" w:rsidP="0033621F" w:rsidRDefault="00FA3C4B" w14:paraId="208D05F6" w14:textId="77777777">
      <w:pPr>
        <w:spacing w:line="240" w:lineRule="auto"/>
        <w:rPr>
          <w:rFonts w:ascii="Times New Roman" w:hAnsi="Times New Roman" w:cs="Times New Roman"/>
          <w:sz w:val="24"/>
          <w:szCs w:val="24"/>
        </w:rPr>
      </w:pPr>
    </w:p>
    <w:p w:rsidRPr="00DC2297" w:rsidR="00FA3C4B" w:rsidP="0033621F" w:rsidRDefault="005B40C1" w14:paraId="68E3DF0E" w14:textId="5D2A62BE">
      <w:pPr>
        <w:spacing w:line="240" w:lineRule="auto"/>
        <w:rPr>
          <w:rFonts w:ascii="Times New Roman" w:hAnsi="Times New Roman" w:cs="Times New Roman"/>
          <w:sz w:val="24"/>
          <w:szCs w:val="24"/>
        </w:rPr>
      </w:pPr>
      <w:r w:rsidRPr="00DC2297">
        <w:rPr>
          <w:rFonts w:ascii="Times New Roman" w:hAnsi="Times New Roman" w:cs="Times New Roman"/>
          <w:sz w:val="24"/>
          <w:szCs w:val="24"/>
        </w:rPr>
        <w:t xml:space="preserve">In reactie hierop </w:t>
      </w:r>
      <w:r w:rsidRPr="00DC2297" w:rsidR="008D62ED">
        <w:rPr>
          <w:rFonts w:ascii="Times New Roman" w:hAnsi="Times New Roman" w:cs="Times New Roman"/>
          <w:sz w:val="24"/>
          <w:szCs w:val="24"/>
        </w:rPr>
        <w:t xml:space="preserve">stel ik </w:t>
      </w:r>
      <w:r w:rsidRPr="00DC2297">
        <w:rPr>
          <w:rFonts w:ascii="Times New Roman" w:hAnsi="Times New Roman" w:cs="Times New Roman"/>
          <w:sz w:val="24"/>
          <w:szCs w:val="24"/>
        </w:rPr>
        <w:t>v</w:t>
      </w:r>
      <w:r w:rsidRPr="00DC2297" w:rsidR="003347C2">
        <w:rPr>
          <w:rFonts w:ascii="Times New Roman" w:hAnsi="Times New Roman" w:cs="Times New Roman"/>
          <w:sz w:val="24"/>
          <w:szCs w:val="24"/>
        </w:rPr>
        <w:t xml:space="preserve">oorop dat de rechter </w:t>
      </w:r>
      <w:r w:rsidRPr="00DC2297" w:rsidR="007806DC">
        <w:rPr>
          <w:rFonts w:ascii="Times New Roman" w:hAnsi="Times New Roman" w:cs="Times New Roman"/>
          <w:sz w:val="24"/>
          <w:szCs w:val="24"/>
        </w:rPr>
        <w:t xml:space="preserve">slechts zeer </w:t>
      </w:r>
      <w:r w:rsidRPr="00DC2297" w:rsidR="003347C2">
        <w:rPr>
          <w:rFonts w:ascii="Times New Roman" w:hAnsi="Times New Roman" w:cs="Times New Roman"/>
          <w:sz w:val="24"/>
          <w:szCs w:val="24"/>
        </w:rPr>
        <w:t xml:space="preserve">zelden de hoogst mogelijke straf binnen het wettelijk gestelde strafmaximum zal opleggen. Oplegging daarvan zal immers slechts aan de orde zijn in de meest ernstige verschijningsvormen die zich binnen een bepaalde delictsomschrijving kunnen voordoen. Dat geldt in het bijzonder in het kader van meer algemeen geformuleerde strafbaarstellingen, zoals artikel 140a Sr, die beogen een veelheid aan casusposities af te dekken. Daarbij kan sprake kan zijn van grote verscheidenheid in de mate van betrokkenheid van de verdachte bij de activiteiten van de betreffende organisatie en ten aanzien van de specifieke gedragingen die door de verdachte </w:t>
      </w:r>
      <w:r w:rsidRPr="00DC2297" w:rsidR="00BC224B">
        <w:rPr>
          <w:rFonts w:ascii="Times New Roman" w:hAnsi="Times New Roman" w:cs="Times New Roman"/>
          <w:sz w:val="24"/>
          <w:szCs w:val="24"/>
        </w:rPr>
        <w:t xml:space="preserve">zijn </w:t>
      </w:r>
      <w:r w:rsidRPr="00DC2297" w:rsidR="003347C2">
        <w:rPr>
          <w:rFonts w:ascii="Times New Roman" w:hAnsi="Times New Roman" w:cs="Times New Roman"/>
          <w:sz w:val="24"/>
          <w:szCs w:val="24"/>
        </w:rPr>
        <w:t xml:space="preserve">verricht. </w:t>
      </w:r>
      <w:r w:rsidRPr="00DC2297" w:rsidR="00AC1814">
        <w:rPr>
          <w:rFonts w:ascii="Times New Roman" w:hAnsi="Times New Roman" w:cs="Times New Roman"/>
          <w:sz w:val="24"/>
          <w:szCs w:val="24"/>
        </w:rPr>
        <w:t>Maar ook de</w:t>
      </w:r>
      <w:r w:rsidRPr="00DC2297" w:rsidR="003347C2">
        <w:rPr>
          <w:rFonts w:ascii="Times New Roman" w:hAnsi="Times New Roman" w:cs="Times New Roman"/>
          <w:sz w:val="24"/>
          <w:szCs w:val="24"/>
        </w:rPr>
        <w:t xml:space="preserve"> organisaties</w:t>
      </w:r>
      <w:r w:rsidRPr="00DC2297" w:rsidR="00AC1814">
        <w:rPr>
          <w:rFonts w:ascii="Times New Roman" w:hAnsi="Times New Roman" w:cs="Times New Roman"/>
          <w:sz w:val="24"/>
          <w:szCs w:val="24"/>
        </w:rPr>
        <w:t xml:space="preserve"> die binnen het bereik van deze bepaling vallen kunnen variëren in </w:t>
      </w:r>
      <w:r w:rsidRPr="00DC2297" w:rsidR="003347C2">
        <w:rPr>
          <w:rFonts w:ascii="Times New Roman" w:hAnsi="Times New Roman" w:cs="Times New Roman"/>
          <w:sz w:val="24"/>
          <w:szCs w:val="24"/>
        </w:rPr>
        <w:t xml:space="preserve">mate </w:t>
      </w:r>
      <w:r w:rsidRPr="00DC2297" w:rsidR="00AC1814">
        <w:rPr>
          <w:rFonts w:ascii="Times New Roman" w:hAnsi="Times New Roman" w:cs="Times New Roman"/>
          <w:sz w:val="24"/>
          <w:szCs w:val="24"/>
        </w:rPr>
        <w:t xml:space="preserve">van bijvoorbeeld </w:t>
      </w:r>
      <w:r w:rsidRPr="00DC2297" w:rsidR="003347C2">
        <w:rPr>
          <w:rFonts w:ascii="Times New Roman" w:hAnsi="Times New Roman" w:cs="Times New Roman"/>
          <w:sz w:val="24"/>
          <w:szCs w:val="24"/>
        </w:rPr>
        <w:t>georganiseerd</w:t>
      </w:r>
      <w:r w:rsidRPr="00DC2297" w:rsidR="00AC1814">
        <w:rPr>
          <w:rFonts w:ascii="Times New Roman" w:hAnsi="Times New Roman" w:cs="Times New Roman"/>
          <w:sz w:val="24"/>
          <w:szCs w:val="24"/>
        </w:rPr>
        <w:t>heid</w:t>
      </w:r>
      <w:r w:rsidRPr="00DC2297" w:rsidR="007E78B3">
        <w:rPr>
          <w:rFonts w:ascii="Times New Roman" w:hAnsi="Times New Roman" w:cs="Times New Roman"/>
          <w:sz w:val="24"/>
          <w:szCs w:val="24"/>
        </w:rPr>
        <w:t>, professionaliteit</w:t>
      </w:r>
      <w:r w:rsidRPr="00DC2297" w:rsidR="00AC1814">
        <w:rPr>
          <w:rFonts w:ascii="Times New Roman" w:hAnsi="Times New Roman" w:cs="Times New Roman"/>
          <w:sz w:val="24"/>
          <w:szCs w:val="24"/>
        </w:rPr>
        <w:t xml:space="preserve"> en</w:t>
      </w:r>
      <w:r w:rsidRPr="00DC2297" w:rsidR="003347C2">
        <w:rPr>
          <w:rFonts w:ascii="Times New Roman" w:hAnsi="Times New Roman" w:cs="Times New Roman"/>
          <w:sz w:val="24"/>
          <w:szCs w:val="24"/>
        </w:rPr>
        <w:t xml:space="preserve"> grootte en </w:t>
      </w:r>
      <w:r w:rsidRPr="00DC2297" w:rsidR="00AC1814">
        <w:rPr>
          <w:rFonts w:ascii="Times New Roman" w:hAnsi="Times New Roman" w:cs="Times New Roman"/>
          <w:sz w:val="24"/>
          <w:szCs w:val="24"/>
        </w:rPr>
        <w:t xml:space="preserve">naar gelang </w:t>
      </w:r>
      <w:r w:rsidRPr="00DC2297" w:rsidR="003347C2">
        <w:rPr>
          <w:rFonts w:ascii="Times New Roman" w:hAnsi="Times New Roman" w:cs="Times New Roman"/>
          <w:sz w:val="24"/>
          <w:szCs w:val="24"/>
        </w:rPr>
        <w:t xml:space="preserve">de misdrijven waarop zij zich richten. </w:t>
      </w:r>
    </w:p>
    <w:p w:rsidRPr="00DC2297" w:rsidR="0040329C" w:rsidP="00314668" w:rsidRDefault="00352ADD" w14:paraId="3937E022" w14:textId="1398E610">
      <w:pPr>
        <w:rPr>
          <w:rFonts w:ascii="Times New Roman" w:hAnsi="Times New Roman" w:cs="Times New Roman"/>
          <w:sz w:val="24"/>
          <w:szCs w:val="24"/>
        </w:rPr>
      </w:pPr>
      <w:r w:rsidRPr="00DC2297">
        <w:rPr>
          <w:rFonts w:ascii="Times New Roman" w:hAnsi="Times New Roman" w:cs="Times New Roman"/>
          <w:sz w:val="24"/>
          <w:szCs w:val="24"/>
        </w:rPr>
        <w:t xml:space="preserve">Dat in bepaalde gevallen in de </w:t>
      </w:r>
      <w:r w:rsidRPr="00DC2297" w:rsidR="00AC1814">
        <w:rPr>
          <w:rFonts w:ascii="Times New Roman" w:hAnsi="Times New Roman" w:cs="Times New Roman"/>
          <w:sz w:val="24"/>
          <w:szCs w:val="24"/>
        </w:rPr>
        <w:t xml:space="preserve">huidige praktijk </w:t>
      </w:r>
      <w:r w:rsidRPr="00DC2297" w:rsidR="00E00BB6">
        <w:rPr>
          <w:rFonts w:ascii="Times New Roman" w:hAnsi="Times New Roman" w:cs="Times New Roman"/>
          <w:sz w:val="24"/>
          <w:szCs w:val="24"/>
        </w:rPr>
        <w:t xml:space="preserve">waarin (ook) artikel 140a Sr ten laste is gelegd </w:t>
      </w:r>
      <w:r w:rsidRPr="00DC2297" w:rsidR="00AC1814">
        <w:rPr>
          <w:rFonts w:ascii="Times New Roman" w:hAnsi="Times New Roman" w:cs="Times New Roman"/>
          <w:sz w:val="24"/>
          <w:szCs w:val="24"/>
        </w:rPr>
        <w:t>zeer</w:t>
      </w:r>
      <w:r w:rsidRPr="00DC2297">
        <w:rPr>
          <w:rFonts w:ascii="Times New Roman" w:hAnsi="Times New Roman" w:cs="Times New Roman"/>
          <w:sz w:val="24"/>
          <w:szCs w:val="24"/>
        </w:rPr>
        <w:t xml:space="preserve"> hoge straffen worden opgelegd, ondersteunt n</w:t>
      </w:r>
      <w:r w:rsidRPr="00DC2297" w:rsidR="00314668">
        <w:rPr>
          <w:rFonts w:ascii="Times New Roman" w:hAnsi="Times New Roman" w:cs="Times New Roman"/>
          <w:sz w:val="24"/>
          <w:szCs w:val="24"/>
        </w:rPr>
        <w:t>aar het oordeel van het kabinet</w:t>
      </w:r>
      <w:r w:rsidRPr="00DC2297" w:rsidR="00E00BB6">
        <w:rPr>
          <w:rFonts w:ascii="Times New Roman" w:hAnsi="Times New Roman" w:cs="Times New Roman"/>
          <w:sz w:val="24"/>
          <w:szCs w:val="24"/>
        </w:rPr>
        <w:t xml:space="preserve"> </w:t>
      </w:r>
      <w:r w:rsidRPr="00DC2297">
        <w:rPr>
          <w:rFonts w:ascii="Times New Roman" w:hAnsi="Times New Roman" w:cs="Times New Roman"/>
          <w:sz w:val="24"/>
          <w:szCs w:val="24"/>
        </w:rPr>
        <w:t>dat</w:t>
      </w:r>
      <w:r w:rsidRPr="00DC2297" w:rsidR="00314668">
        <w:rPr>
          <w:rFonts w:ascii="Times New Roman" w:hAnsi="Times New Roman" w:cs="Times New Roman"/>
          <w:sz w:val="24"/>
          <w:szCs w:val="24"/>
        </w:rPr>
        <w:t xml:space="preserve"> </w:t>
      </w:r>
      <w:r w:rsidRPr="00DC2297">
        <w:rPr>
          <w:rFonts w:ascii="Times New Roman" w:hAnsi="Times New Roman" w:cs="Times New Roman"/>
          <w:sz w:val="24"/>
          <w:szCs w:val="24"/>
        </w:rPr>
        <w:t xml:space="preserve">in </w:t>
      </w:r>
      <w:r w:rsidRPr="00DC2297" w:rsidR="00314668">
        <w:rPr>
          <w:rFonts w:ascii="Times New Roman" w:hAnsi="Times New Roman" w:cs="Times New Roman"/>
          <w:sz w:val="24"/>
          <w:szCs w:val="24"/>
        </w:rPr>
        <w:t xml:space="preserve">de straftoemetingspraktijk in bepaalde (ook toekomstige) gevallen behoefte </w:t>
      </w:r>
      <w:r w:rsidRPr="00DC2297" w:rsidR="00E00BB6">
        <w:rPr>
          <w:rFonts w:ascii="Times New Roman" w:hAnsi="Times New Roman" w:cs="Times New Roman"/>
          <w:sz w:val="24"/>
          <w:szCs w:val="24"/>
        </w:rPr>
        <w:t xml:space="preserve">kan </w:t>
      </w:r>
      <w:r w:rsidRPr="00DC2297" w:rsidR="00314668">
        <w:rPr>
          <w:rFonts w:ascii="Times New Roman" w:hAnsi="Times New Roman" w:cs="Times New Roman"/>
          <w:sz w:val="24"/>
          <w:szCs w:val="24"/>
        </w:rPr>
        <w:t xml:space="preserve">zijn aan een hoger wettelijk strafmaximum voor deelneming aan een terroristische organisatie. Dat in </w:t>
      </w:r>
      <w:r w:rsidRPr="00DC2297" w:rsidR="00AC1814">
        <w:rPr>
          <w:rFonts w:ascii="Times New Roman" w:hAnsi="Times New Roman" w:cs="Times New Roman"/>
          <w:sz w:val="24"/>
          <w:szCs w:val="24"/>
        </w:rPr>
        <w:t xml:space="preserve">de </w:t>
      </w:r>
      <w:r w:rsidRPr="00DC2297" w:rsidR="00314668">
        <w:rPr>
          <w:rFonts w:ascii="Times New Roman" w:hAnsi="Times New Roman" w:cs="Times New Roman"/>
          <w:sz w:val="24"/>
          <w:szCs w:val="24"/>
        </w:rPr>
        <w:t xml:space="preserve">gevallen waarin dergelijke hoge straffen </w:t>
      </w:r>
      <w:r w:rsidRPr="00DC2297">
        <w:rPr>
          <w:rFonts w:ascii="Times New Roman" w:hAnsi="Times New Roman" w:cs="Times New Roman"/>
          <w:sz w:val="24"/>
          <w:szCs w:val="24"/>
        </w:rPr>
        <w:t xml:space="preserve">tot op heden zijn opgelegd, </w:t>
      </w:r>
      <w:r w:rsidRPr="00DC2297" w:rsidR="00314668">
        <w:rPr>
          <w:rFonts w:ascii="Times New Roman" w:hAnsi="Times New Roman" w:cs="Times New Roman"/>
          <w:sz w:val="24"/>
          <w:szCs w:val="24"/>
        </w:rPr>
        <w:t xml:space="preserve">naast artikel 140a Sr ook andere strafbare feiten zijn ten laste gelegd en bewezenverklaard, waaronder bijvoorbeeld het medeplegen (van voorbereiding) van levensdelicten, wapenbezit en training voor terrorisme, doet daaraan niet af. De ernst van </w:t>
      </w:r>
      <w:r w:rsidRPr="00DC2297" w:rsidR="000D42C7">
        <w:rPr>
          <w:rFonts w:ascii="Times New Roman" w:hAnsi="Times New Roman" w:cs="Times New Roman"/>
          <w:sz w:val="24"/>
          <w:szCs w:val="24"/>
        </w:rPr>
        <w:t xml:space="preserve">het feit </w:t>
      </w:r>
      <w:r w:rsidRPr="00DC2297" w:rsidR="00314668">
        <w:rPr>
          <w:rFonts w:ascii="Times New Roman" w:hAnsi="Times New Roman" w:cs="Times New Roman"/>
          <w:sz w:val="24"/>
          <w:szCs w:val="24"/>
        </w:rPr>
        <w:t xml:space="preserve">en het strafmaximum dat geldt voor de verschillende bewezenverklaarde delicten worden immers meegewogen binnen de straftoemeting en leggen naar de mate van hun afzonderlijke betekenis in het volledige feitencomplex gewicht in de schaal. Daarbij kan het gegeven van deelneming aan het gestructureerde terroristische verband en de dreiging die daarvan uitgaat bijvoorbeeld in hogere mate strafbepalend zijn geweest dan schuld aan wapenbezit of het deelnemen aan trainingshandelingen. De wettelijke strafmaxima die gelden voor de verschillende delicten zijn binnen die straftoemetingsbeslissing dus relevant. In de gevallen waarin artikel 140a Sr samen met strafbare feiten waarvoor een lager strafmaximum geldt ten laste wordt gelegd, </w:t>
      </w:r>
      <w:r w:rsidRPr="00DC2297" w:rsidR="00E00BB6">
        <w:rPr>
          <w:rFonts w:ascii="Times New Roman" w:hAnsi="Times New Roman" w:cs="Times New Roman"/>
          <w:sz w:val="24"/>
          <w:szCs w:val="24"/>
        </w:rPr>
        <w:t xml:space="preserve">zal </w:t>
      </w:r>
      <w:r w:rsidRPr="00DC2297" w:rsidR="00314668">
        <w:rPr>
          <w:rFonts w:ascii="Times New Roman" w:hAnsi="Times New Roman" w:cs="Times New Roman"/>
          <w:sz w:val="24"/>
          <w:szCs w:val="24"/>
        </w:rPr>
        <w:t xml:space="preserve">de voorgestelde strafmaatverhoging van artikel 140a Sr ook binnen de samenloopregeling een verruiming bieden van de maximaal op te leggen straf. </w:t>
      </w:r>
    </w:p>
    <w:p w:rsidRPr="00DC2297" w:rsidR="00CA75EE" w:rsidP="00314668" w:rsidRDefault="00A35BBA" w14:paraId="3DC7B12C" w14:textId="0670121F">
      <w:pPr>
        <w:rPr>
          <w:rFonts w:ascii="Times New Roman" w:hAnsi="Times New Roman" w:cs="Times New Roman"/>
          <w:sz w:val="24"/>
          <w:szCs w:val="24"/>
        </w:rPr>
      </w:pPr>
      <w:r w:rsidRPr="00DC2297">
        <w:rPr>
          <w:rFonts w:ascii="Times New Roman" w:hAnsi="Times New Roman" w:cs="Times New Roman"/>
          <w:sz w:val="24"/>
          <w:szCs w:val="24"/>
        </w:rPr>
        <w:t>Daarbij komt</w:t>
      </w:r>
      <w:r w:rsidRPr="00DC2297" w:rsidR="00AC1814">
        <w:rPr>
          <w:rFonts w:ascii="Times New Roman" w:hAnsi="Times New Roman" w:cs="Times New Roman"/>
          <w:sz w:val="24"/>
          <w:szCs w:val="24"/>
        </w:rPr>
        <w:t xml:space="preserve"> </w:t>
      </w:r>
      <w:r w:rsidRPr="00DC2297">
        <w:rPr>
          <w:rFonts w:ascii="Times New Roman" w:hAnsi="Times New Roman" w:cs="Times New Roman"/>
          <w:sz w:val="24"/>
          <w:szCs w:val="24"/>
        </w:rPr>
        <w:t xml:space="preserve">dat bij het bepalen van een strafmaximum ook rekening moet worden gehouden met </w:t>
      </w:r>
      <w:r w:rsidRPr="00DC2297" w:rsidR="00C77BAD">
        <w:rPr>
          <w:rFonts w:ascii="Times New Roman" w:hAnsi="Times New Roman" w:cs="Times New Roman"/>
          <w:sz w:val="24"/>
          <w:szCs w:val="24"/>
        </w:rPr>
        <w:t xml:space="preserve">de meest ernstige </w:t>
      </w:r>
      <w:r w:rsidRPr="00DC2297">
        <w:rPr>
          <w:rFonts w:ascii="Times New Roman" w:hAnsi="Times New Roman" w:cs="Times New Roman"/>
          <w:sz w:val="24"/>
          <w:szCs w:val="24"/>
        </w:rPr>
        <w:t>delictscenario’s</w:t>
      </w:r>
      <w:r w:rsidRPr="00DC2297" w:rsidR="00C77BAD">
        <w:rPr>
          <w:rFonts w:ascii="Times New Roman" w:hAnsi="Times New Roman" w:cs="Times New Roman"/>
          <w:sz w:val="24"/>
          <w:szCs w:val="24"/>
        </w:rPr>
        <w:t xml:space="preserve">. </w:t>
      </w:r>
      <w:r w:rsidRPr="00DC2297" w:rsidR="00546073">
        <w:rPr>
          <w:rFonts w:ascii="Times New Roman" w:hAnsi="Times New Roman" w:cs="Times New Roman"/>
          <w:sz w:val="24"/>
          <w:szCs w:val="24"/>
        </w:rPr>
        <w:t xml:space="preserve">Het strafmaximum behoort </w:t>
      </w:r>
      <w:r w:rsidRPr="00DC2297">
        <w:rPr>
          <w:rFonts w:ascii="Times New Roman" w:hAnsi="Times New Roman" w:cs="Times New Roman"/>
          <w:sz w:val="24"/>
          <w:szCs w:val="24"/>
        </w:rPr>
        <w:t xml:space="preserve">immers ook een passende bestraffing mogelijk te maken als </w:t>
      </w:r>
      <w:r w:rsidRPr="00DC2297" w:rsidR="00546073">
        <w:rPr>
          <w:rFonts w:ascii="Times New Roman" w:hAnsi="Times New Roman" w:cs="Times New Roman"/>
          <w:sz w:val="24"/>
          <w:szCs w:val="24"/>
        </w:rPr>
        <w:t xml:space="preserve">de </w:t>
      </w:r>
      <w:r w:rsidRPr="00DC2297">
        <w:rPr>
          <w:rFonts w:ascii="Times New Roman" w:hAnsi="Times New Roman" w:cs="Times New Roman"/>
          <w:sz w:val="24"/>
          <w:szCs w:val="24"/>
        </w:rPr>
        <w:t xml:space="preserve">meest </w:t>
      </w:r>
      <w:r w:rsidRPr="00DC2297" w:rsidR="00546073">
        <w:rPr>
          <w:rFonts w:ascii="Times New Roman" w:hAnsi="Times New Roman" w:cs="Times New Roman"/>
          <w:sz w:val="24"/>
          <w:szCs w:val="24"/>
        </w:rPr>
        <w:t>ernstige verschijningsvormen</w:t>
      </w:r>
      <w:r w:rsidRPr="00DC2297" w:rsidR="00014FDA">
        <w:rPr>
          <w:rFonts w:ascii="Times New Roman" w:hAnsi="Times New Roman" w:cs="Times New Roman"/>
          <w:sz w:val="24"/>
          <w:szCs w:val="24"/>
        </w:rPr>
        <w:t xml:space="preserve"> van een strafbaar feit</w:t>
      </w:r>
      <w:r w:rsidRPr="00DC2297" w:rsidR="00546073">
        <w:rPr>
          <w:rFonts w:ascii="Times New Roman" w:hAnsi="Times New Roman" w:cs="Times New Roman"/>
          <w:sz w:val="24"/>
          <w:szCs w:val="24"/>
        </w:rPr>
        <w:t xml:space="preserve"> in beeld komen. </w:t>
      </w:r>
      <w:r w:rsidRPr="00DC2297" w:rsidR="007806DC">
        <w:rPr>
          <w:rFonts w:ascii="Times New Roman" w:hAnsi="Times New Roman" w:cs="Times New Roman"/>
          <w:sz w:val="24"/>
          <w:szCs w:val="24"/>
        </w:rPr>
        <w:t>Bijgevolg</w:t>
      </w:r>
      <w:r w:rsidRPr="00DC2297" w:rsidR="00C77BAD">
        <w:rPr>
          <w:rFonts w:ascii="Times New Roman" w:hAnsi="Times New Roman" w:cs="Times New Roman"/>
          <w:sz w:val="24"/>
          <w:szCs w:val="24"/>
        </w:rPr>
        <w:t xml:space="preserve"> moet ook rekening worden gehouden met scenario’s die zich tot op heden nog niet hebben voorgedaan in Nederland, maar</w:t>
      </w:r>
      <w:r w:rsidRPr="00DC2297" w:rsidR="006D5C05">
        <w:rPr>
          <w:rFonts w:ascii="Times New Roman" w:hAnsi="Times New Roman" w:cs="Times New Roman"/>
          <w:sz w:val="24"/>
          <w:szCs w:val="24"/>
        </w:rPr>
        <w:t xml:space="preserve"> </w:t>
      </w:r>
      <w:r w:rsidRPr="00DC2297" w:rsidR="00014FDA">
        <w:rPr>
          <w:rFonts w:ascii="Times New Roman" w:hAnsi="Times New Roman" w:cs="Times New Roman"/>
          <w:sz w:val="24"/>
          <w:szCs w:val="24"/>
        </w:rPr>
        <w:t xml:space="preserve">die </w:t>
      </w:r>
      <w:r w:rsidRPr="00DC2297" w:rsidR="006D5C05">
        <w:rPr>
          <w:rFonts w:ascii="Times New Roman" w:hAnsi="Times New Roman" w:cs="Times New Roman"/>
          <w:sz w:val="24"/>
          <w:szCs w:val="24"/>
        </w:rPr>
        <w:t>(</w:t>
      </w:r>
      <w:r w:rsidRPr="00DC2297" w:rsidR="00C77BAD">
        <w:rPr>
          <w:rFonts w:ascii="Times New Roman" w:hAnsi="Times New Roman" w:cs="Times New Roman"/>
          <w:sz w:val="24"/>
          <w:szCs w:val="24"/>
        </w:rPr>
        <w:t>mede gelet op het dreigingsniveau</w:t>
      </w:r>
      <w:r w:rsidRPr="00DC2297" w:rsidR="006D5C05">
        <w:rPr>
          <w:rFonts w:ascii="Times New Roman" w:hAnsi="Times New Roman" w:cs="Times New Roman"/>
          <w:sz w:val="24"/>
          <w:szCs w:val="24"/>
        </w:rPr>
        <w:t>)</w:t>
      </w:r>
      <w:r w:rsidRPr="00DC2297" w:rsidR="00C77BAD">
        <w:rPr>
          <w:rFonts w:ascii="Times New Roman" w:hAnsi="Times New Roman" w:cs="Times New Roman"/>
          <w:sz w:val="24"/>
          <w:szCs w:val="24"/>
        </w:rPr>
        <w:t xml:space="preserve"> niet ondenkbaar zijn.</w:t>
      </w:r>
      <w:r w:rsidRPr="00DC2297" w:rsidR="00152BB5">
        <w:rPr>
          <w:rFonts w:ascii="Times New Roman" w:hAnsi="Times New Roman" w:cs="Times New Roman"/>
          <w:sz w:val="24"/>
          <w:szCs w:val="24"/>
        </w:rPr>
        <w:t xml:space="preserve"> </w:t>
      </w:r>
      <w:r w:rsidRPr="00DC2297" w:rsidR="00AA485A">
        <w:rPr>
          <w:rFonts w:ascii="Times New Roman" w:hAnsi="Times New Roman" w:cs="Times New Roman"/>
          <w:sz w:val="24"/>
          <w:szCs w:val="24"/>
        </w:rPr>
        <w:t xml:space="preserve">Ik wijs in dit verband ook op </w:t>
      </w:r>
      <w:r w:rsidRPr="00DC2297" w:rsidR="00546073">
        <w:rPr>
          <w:rFonts w:ascii="Times New Roman" w:hAnsi="Times New Roman" w:cs="Times New Roman"/>
          <w:sz w:val="24"/>
          <w:szCs w:val="24"/>
        </w:rPr>
        <w:t xml:space="preserve">het consultatieadvies </w:t>
      </w:r>
      <w:r w:rsidRPr="00DC2297" w:rsidR="00AA485A">
        <w:rPr>
          <w:rFonts w:ascii="Times New Roman" w:hAnsi="Times New Roman" w:cs="Times New Roman"/>
          <w:sz w:val="24"/>
          <w:szCs w:val="24"/>
        </w:rPr>
        <w:t xml:space="preserve">van </w:t>
      </w:r>
      <w:r w:rsidRPr="00DC2297" w:rsidR="00546073">
        <w:rPr>
          <w:rFonts w:ascii="Times New Roman" w:hAnsi="Times New Roman" w:cs="Times New Roman"/>
          <w:sz w:val="24"/>
          <w:szCs w:val="24"/>
        </w:rPr>
        <w:t xml:space="preserve">het </w:t>
      </w:r>
      <w:r w:rsidRPr="00DC2297" w:rsidR="00AA485A">
        <w:rPr>
          <w:rFonts w:ascii="Times New Roman" w:hAnsi="Times New Roman" w:cs="Times New Roman"/>
          <w:sz w:val="24"/>
          <w:szCs w:val="24"/>
        </w:rPr>
        <w:t>College van procureurs-generaal van het o</w:t>
      </w:r>
      <w:r w:rsidRPr="00DC2297" w:rsidR="00546073">
        <w:rPr>
          <w:rFonts w:ascii="Times New Roman" w:hAnsi="Times New Roman" w:cs="Times New Roman"/>
          <w:sz w:val="24"/>
          <w:szCs w:val="24"/>
        </w:rPr>
        <w:t xml:space="preserve">penbaar </w:t>
      </w:r>
      <w:r w:rsidRPr="00DC2297" w:rsidR="00AA485A">
        <w:rPr>
          <w:rFonts w:ascii="Times New Roman" w:hAnsi="Times New Roman" w:cs="Times New Roman"/>
          <w:sz w:val="24"/>
          <w:szCs w:val="24"/>
        </w:rPr>
        <w:t>m</w:t>
      </w:r>
      <w:r w:rsidRPr="00DC2297" w:rsidR="00546073">
        <w:rPr>
          <w:rFonts w:ascii="Times New Roman" w:hAnsi="Times New Roman" w:cs="Times New Roman"/>
          <w:sz w:val="24"/>
          <w:szCs w:val="24"/>
        </w:rPr>
        <w:t xml:space="preserve">inisterie </w:t>
      </w:r>
      <w:r w:rsidRPr="00DC2297" w:rsidR="00CA75EE">
        <w:rPr>
          <w:rFonts w:ascii="Times New Roman" w:hAnsi="Times New Roman" w:cs="Times New Roman"/>
          <w:sz w:val="24"/>
          <w:szCs w:val="24"/>
        </w:rPr>
        <w:t>(OM)</w:t>
      </w:r>
      <w:r w:rsidRPr="00DC2297" w:rsidR="00AA485A">
        <w:rPr>
          <w:rFonts w:ascii="Times New Roman" w:hAnsi="Times New Roman" w:cs="Times New Roman"/>
          <w:sz w:val="24"/>
          <w:szCs w:val="24"/>
        </w:rPr>
        <w:t>, waarin is</w:t>
      </w:r>
      <w:r w:rsidRPr="00DC2297" w:rsidR="00CA75EE">
        <w:rPr>
          <w:rFonts w:ascii="Times New Roman" w:hAnsi="Times New Roman" w:cs="Times New Roman"/>
          <w:sz w:val="24"/>
          <w:szCs w:val="24"/>
        </w:rPr>
        <w:t xml:space="preserve"> </w:t>
      </w:r>
      <w:r w:rsidRPr="00DC2297" w:rsidR="00546073">
        <w:rPr>
          <w:rFonts w:ascii="Times New Roman" w:hAnsi="Times New Roman" w:cs="Times New Roman"/>
          <w:sz w:val="24"/>
          <w:szCs w:val="24"/>
        </w:rPr>
        <w:t xml:space="preserve">aangegeven dat verhoging van het strafmaximum meer ruimte biedt om de meest passende straf </w:t>
      </w:r>
      <w:r w:rsidRPr="00DC2297" w:rsidR="00AA485A">
        <w:rPr>
          <w:rFonts w:ascii="Times New Roman" w:hAnsi="Times New Roman" w:cs="Times New Roman"/>
          <w:sz w:val="24"/>
          <w:szCs w:val="24"/>
        </w:rPr>
        <w:t>te vorderen</w:t>
      </w:r>
      <w:r w:rsidRPr="00DC2297" w:rsidR="0091385E">
        <w:rPr>
          <w:rFonts w:ascii="Times New Roman" w:hAnsi="Times New Roman" w:cs="Times New Roman"/>
          <w:sz w:val="24"/>
          <w:szCs w:val="24"/>
        </w:rPr>
        <w:t xml:space="preserve">. </w:t>
      </w:r>
      <w:r w:rsidRPr="00DC2297" w:rsidR="00AA485A">
        <w:rPr>
          <w:rFonts w:ascii="Times New Roman" w:hAnsi="Times New Roman" w:cs="Times New Roman"/>
          <w:sz w:val="24"/>
          <w:szCs w:val="24"/>
        </w:rPr>
        <w:t>Naar aanleiding van het advies van de Afdeling is</w:t>
      </w:r>
      <w:r w:rsidRPr="00DC2297" w:rsidR="007806DC">
        <w:rPr>
          <w:rFonts w:ascii="Times New Roman" w:hAnsi="Times New Roman" w:cs="Times New Roman"/>
          <w:sz w:val="24"/>
          <w:szCs w:val="24"/>
        </w:rPr>
        <w:t>, als gezegd,</w:t>
      </w:r>
      <w:r w:rsidRPr="00DC2297" w:rsidR="00AA485A">
        <w:rPr>
          <w:rFonts w:ascii="Times New Roman" w:hAnsi="Times New Roman" w:cs="Times New Roman"/>
          <w:sz w:val="24"/>
          <w:szCs w:val="24"/>
        </w:rPr>
        <w:t xml:space="preserve"> de verhoging van het strafmaximum meer toegespitst op de zeer ernstige gevallen waarvoor </w:t>
      </w:r>
      <w:r w:rsidRPr="00DC2297" w:rsidR="00014FDA">
        <w:rPr>
          <w:rFonts w:ascii="Times New Roman" w:hAnsi="Times New Roman" w:cs="Times New Roman"/>
          <w:sz w:val="24"/>
          <w:szCs w:val="24"/>
        </w:rPr>
        <w:t xml:space="preserve">dat </w:t>
      </w:r>
      <w:r w:rsidRPr="00DC2297" w:rsidR="00AA485A">
        <w:rPr>
          <w:rFonts w:ascii="Times New Roman" w:hAnsi="Times New Roman" w:cs="Times New Roman"/>
          <w:sz w:val="24"/>
          <w:szCs w:val="24"/>
        </w:rPr>
        <w:t>verhoogd</w:t>
      </w:r>
      <w:r w:rsidRPr="00DC2297" w:rsidR="00014FDA">
        <w:rPr>
          <w:rFonts w:ascii="Times New Roman" w:hAnsi="Times New Roman" w:cs="Times New Roman"/>
          <w:sz w:val="24"/>
          <w:szCs w:val="24"/>
        </w:rPr>
        <w:t>e</w:t>
      </w:r>
      <w:r w:rsidRPr="00DC2297" w:rsidR="00AA485A">
        <w:rPr>
          <w:rFonts w:ascii="Times New Roman" w:hAnsi="Times New Roman" w:cs="Times New Roman"/>
          <w:sz w:val="24"/>
          <w:szCs w:val="24"/>
        </w:rPr>
        <w:t xml:space="preserve"> strafmaximum aangewezen is.</w:t>
      </w:r>
    </w:p>
    <w:p w:rsidRPr="00DC2297" w:rsidR="0004330A" w:rsidP="00FE5582" w:rsidRDefault="00FE5582" w14:paraId="33442F50" w14:textId="1473EDD4">
      <w:pPr>
        <w:rPr>
          <w:rFonts w:ascii="Times New Roman" w:hAnsi="Times New Roman" w:cs="Times New Roman"/>
          <w:sz w:val="24"/>
          <w:szCs w:val="24"/>
        </w:rPr>
      </w:pPr>
      <w:r w:rsidRPr="00DC2297">
        <w:rPr>
          <w:rFonts w:ascii="Times New Roman" w:hAnsi="Times New Roman" w:cs="Times New Roman"/>
          <w:sz w:val="24"/>
          <w:szCs w:val="24"/>
        </w:rPr>
        <w:t xml:space="preserve">Verder is van belang dat een </w:t>
      </w:r>
      <w:r w:rsidRPr="00DC2297" w:rsidR="00014FDA">
        <w:rPr>
          <w:rFonts w:ascii="Times New Roman" w:hAnsi="Times New Roman" w:cs="Times New Roman"/>
          <w:sz w:val="24"/>
          <w:szCs w:val="24"/>
        </w:rPr>
        <w:t xml:space="preserve">wettelijke </w:t>
      </w:r>
      <w:r w:rsidRPr="00DC2297">
        <w:rPr>
          <w:rFonts w:ascii="Times New Roman" w:hAnsi="Times New Roman" w:cs="Times New Roman"/>
          <w:sz w:val="24"/>
          <w:szCs w:val="24"/>
        </w:rPr>
        <w:t>straf</w:t>
      </w:r>
      <w:r w:rsidRPr="00DC2297" w:rsidR="00014FDA">
        <w:rPr>
          <w:rFonts w:ascii="Times New Roman" w:hAnsi="Times New Roman" w:cs="Times New Roman"/>
          <w:sz w:val="24"/>
          <w:szCs w:val="24"/>
        </w:rPr>
        <w:t>bedreiging</w:t>
      </w:r>
      <w:r w:rsidRPr="00DC2297">
        <w:rPr>
          <w:rFonts w:ascii="Times New Roman" w:hAnsi="Times New Roman" w:cs="Times New Roman"/>
          <w:sz w:val="24"/>
          <w:szCs w:val="24"/>
        </w:rPr>
        <w:t xml:space="preserve"> in evenwicht is met </w:t>
      </w:r>
      <w:r w:rsidRPr="00DC2297" w:rsidR="00014FDA">
        <w:rPr>
          <w:rFonts w:ascii="Times New Roman" w:hAnsi="Times New Roman" w:cs="Times New Roman"/>
          <w:sz w:val="24"/>
          <w:szCs w:val="24"/>
        </w:rPr>
        <w:t xml:space="preserve">de </w:t>
      </w:r>
      <w:r w:rsidRPr="00DC2297">
        <w:rPr>
          <w:rFonts w:ascii="Times New Roman" w:hAnsi="Times New Roman" w:cs="Times New Roman"/>
          <w:sz w:val="24"/>
          <w:szCs w:val="24"/>
        </w:rPr>
        <w:t xml:space="preserve">strafmaxima </w:t>
      </w:r>
      <w:r w:rsidRPr="00DC2297" w:rsidR="00014FDA">
        <w:rPr>
          <w:rFonts w:ascii="Times New Roman" w:hAnsi="Times New Roman" w:cs="Times New Roman"/>
          <w:sz w:val="24"/>
          <w:szCs w:val="24"/>
        </w:rPr>
        <w:t>die gelden voor</w:t>
      </w:r>
      <w:r w:rsidRPr="00DC2297">
        <w:rPr>
          <w:rFonts w:ascii="Times New Roman" w:hAnsi="Times New Roman" w:cs="Times New Roman"/>
          <w:sz w:val="24"/>
          <w:szCs w:val="24"/>
        </w:rPr>
        <w:t xml:space="preserve"> soortgelijke strafbare feiten. Via de strafmaxima wordt immers ook de onderlinge ernst van verschillende misdrijven </w:t>
      </w:r>
      <w:r w:rsidRPr="00DC2297" w:rsidR="00014FDA">
        <w:rPr>
          <w:rFonts w:ascii="Times New Roman" w:hAnsi="Times New Roman" w:cs="Times New Roman"/>
          <w:sz w:val="24"/>
          <w:szCs w:val="24"/>
        </w:rPr>
        <w:t xml:space="preserve">in de wet </w:t>
      </w:r>
      <w:r w:rsidRPr="00DC2297">
        <w:rPr>
          <w:rFonts w:ascii="Times New Roman" w:hAnsi="Times New Roman" w:cs="Times New Roman"/>
          <w:sz w:val="24"/>
          <w:szCs w:val="24"/>
        </w:rPr>
        <w:t xml:space="preserve">tot uitdrukking gebracht. </w:t>
      </w:r>
      <w:bookmarkStart w:name="_Hlk179402052" w:id="1"/>
      <w:r w:rsidRPr="00DC2297">
        <w:rPr>
          <w:rFonts w:ascii="Times New Roman" w:hAnsi="Times New Roman" w:cs="Times New Roman"/>
          <w:sz w:val="24"/>
          <w:szCs w:val="24"/>
        </w:rPr>
        <w:t xml:space="preserve">Tegen deze </w:t>
      </w:r>
      <w:r w:rsidRPr="00DC2297">
        <w:rPr>
          <w:rFonts w:ascii="Times New Roman" w:hAnsi="Times New Roman" w:cs="Times New Roman"/>
          <w:sz w:val="24"/>
          <w:szCs w:val="24"/>
        </w:rPr>
        <w:lastRenderedPageBreak/>
        <w:t xml:space="preserve">achtergrond is </w:t>
      </w:r>
      <w:r w:rsidRPr="00DC2297" w:rsidR="007806DC">
        <w:rPr>
          <w:rFonts w:ascii="Times New Roman" w:hAnsi="Times New Roman" w:cs="Times New Roman"/>
          <w:sz w:val="24"/>
          <w:szCs w:val="24"/>
        </w:rPr>
        <w:t>betekenisvol</w:t>
      </w:r>
      <w:r w:rsidRPr="00DC2297">
        <w:rPr>
          <w:rFonts w:ascii="Times New Roman" w:hAnsi="Times New Roman" w:cs="Times New Roman"/>
          <w:sz w:val="24"/>
          <w:szCs w:val="24"/>
        </w:rPr>
        <w:t xml:space="preserve"> dat bij </w:t>
      </w:r>
      <w:r w:rsidRPr="00DC2297" w:rsidR="00314668">
        <w:rPr>
          <w:rFonts w:ascii="Times New Roman" w:hAnsi="Times New Roman" w:cs="Times New Roman"/>
          <w:sz w:val="24"/>
          <w:szCs w:val="24"/>
        </w:rPr>
        <w:t>de introductie van artikel 140a Sr voor de</w:t>
      </w:r>
      <w:r w:rsidRPr="00DC2297">
        <w:rPr>
          <w:rFonts w:ascii="Times New Roman" w:hAnsi="Times New Roman" w:cs="Times New Roman"/>
          <w:sz w:val="24"/>
          <w:szCs w:val="24"/>
        </w:rPr>
        <w:t xml:space="preserve"> bepaling van </w:t>
      </w:r>
      <w:r w:rsidRPr="00DC2297" w:rsidR="00801CB6">
        <w:rPr>
          <w:rFonts w:ascii="Times New Roman" w:hAnsi="Times New Roman" w:cs="Times New Roman"/>
          <w:sz w:val="24"/>
          <w:szCs w:val="24"/>
        </w:rPr>
        <w:t>de</w:t>
      </w:r>
      <w:r w:rsidRPr="00DC2297" w:rsidR="00314668">
        <w:rPr>
          <w:rFonts w:ascii="Times New Roman" w:hAnsi="Times New Roman" w:cs="Times New Roman"/>
          <w:sz w:val="24"/>
          <w:szCs w:val="24"/>
        </w:rPr>
        <w:t xml:space="preserve"> maximumstraf </w:t>
      </w:r>
      <w:r w:rsidRPr="00DC2297" w:rsidR="0004330A">
        <w:rPr>
          <w:rFonts w:ascii="Times New Roman" w:hAnsi="Times New Roman" w:cs="Times New Roman"/>
          <w:sz w:val="24"/>
          <w:szCs w:val="24"/>
        </w:rPr>
        <w:t>in het bijzonder aandacht is geweest voor de verhouding van dat strafmaximum tot</w:t>
      </w:r>
      <w:r w:rsidRPr="00DC2297" w:rsidR="00314668">
        <w:rPr>
          <w:rFonts w:ascii="Times New Roman" w:hAnsi="Times New Roman" w:cs="Times New Roman"/>
          <w:sz w:val="24"/>
          <w:szCs w:val="24"/>
        </w:rPr>
        <w:t xml:space="preserve"> delicten als de aanslag tegen het Rijk (artikel 93 Sr) en misdrijven tegen het leven gericht zoals doodslag (artikel 287 Sr) en moord (artikel 289 Sr)</w:t>
      </w:r>
      <w:r w:rsidRPr="00DC2297" w:rsidR="009B6A98">
        <w:rPr>
          <w:rFonts w:ascii="Times New Roman" w:hAnsi="Times New Roman" w:cs="Times New Roman"/>
          <w:sz w:val="24"/>
          <w:szCs w:val="24"/>
        </w:rPr>
        <w:t>, mede gelet op het feit dat terroristische organisaties het plegen van dergelijke misdrijven tot doel hebben</w:t>
      </w:r>
      <w:r w:rsidRPr="00DC2297" w:rsidR="00014FDA">
        <w:rPr>
          <w:rFonts w:ascii="Times New Roman" w:hAnsi="Times New Roman" w:cs="Times New Roman"/>
          <w:sz w:val="24"/>
          <w:szCs w:val="24"/>
        </w:rPr>
        <w:t xml:space="preserve"> (vgl.</w:t>
      </w:r>
      <w:r w:rsidRPr="00DC2297" w:rsidR="009B6A98">
        <w:rPr>
          <w:rFonts w:ascii="Times New Roman" w:hAnsi="Times New Roman" w:cs="Times New Roman"/>
          <w:sz w:val="24"/>
          <w:szCs w:val="24"/>
        </w:rPr>
        <w:t xml:space="preserve"> Kamerstukken II 2003/04, 28463, nr. 21</w:t>
      </w:r>
      <w:r w:rsidRPr="00DC2297" w:rsidR="00014FDA">
        <w:rPr>
          <w:rFonts w:ascii="Times New Roman" w:hAnsi="Times New Roman" w:cs="Times New Roman"/>
          <w:sz w:val="24"/>
          <w:szCs w:val="24"/>
        </w:rPr>
        <w:t>)</w:t>
      </w:r>
      <w:r w:rsidRPr="00DC2297" w:rsidR="009B6A98">
        <w:rPr>
          <w:rFonts w:ascii="Times New Roman" w:hAnsi="Times New Roman" w:cs="Times New Roman"/>
          <w:sz w:val="24"/>
          <w:szCs w:val="24"/>
        </w:rPr>
        <w:t>.</w:t>
      </w:r>
      <w:r w:rsidRPr="00DC2297" w:rsidR="00314668">
        <w:rPr>
          <w:rFonts w:ascii="Times New Roman" w:hAnsi="Times New Roman" w:cs="Times New Roman"/>
          <w:sz w:val="24"/>
          <w:szCs w:val="24"/>
        </w:rPr>
        <w:t xml:space="preserve"> </w:t>
      </w:r>
    </w:p>
    <w:p w:rsidRPr="00DC2297" w:rsidR="00314668" w:rsidP="00314668" w:rsidRDefault="00314668" w14:paraId="3AB6784F" w14:textId="767B6488">
      <w:pPr>
        <w:rPr>
          <w:rFonts w:ascii="Times New Roman" w:hAnsi="Times New Roman" w:cs="Times New Roman"/>
          <w:sz w:val="24"/>
          <w:szCs w:val="24"/>
        </w:rPr>
      </w:pPr>
      <w:r w:rsidRPr="00DC2297">
        <w:rPr>
          <w:rFonts w:ascii="Times New Roman" w:hAnsi="Times New Roman" w:cs="Times New Roman"/>
          <w:sz w:val="24"/>
          <w:szCs w:val="24"/>
        </w:rPr>
        <w:t xml:space="preserve">Aangezien de </w:t>
      </w:r>
      <w:r w:rsidRPr="00DC2297" w:rsidR="002F61FD">
        <w:rPr>
          <w:rFonts w:ascii="Times New Roman" w:hAnsi="Times New Roman" w:cs="Times New Roman"/>
          <w:sz w:val="24"/>
          <w:szCs w:val="24"/>
        </w:rPr>
        <w:t xml:space="preserve">voor </w:t>
      </w:r>
      <w:r w:rsidRPr="00DC2297">
        <w:rPr>
          <w:rFonts w:ascii="Times New Roman" w:hAnsi="Times New Roman" w:cs="Times New Roman"/>
          <w:sz w:val="24"/>
          <w:szCs w:val="24"/>
        </w:rPr>
        <w:t>d</w:t>
      </w:r>
      <w:r w:rsidRPr="00DC2297" w:rsidR="00014FDA">
        <w:rPr>
          <w:rFonts w:ascii="Times New Roman" w:hAnsi="Times New Roman" w:cs="Times New Roman"/>
          <w:sz w:val="24"/>
          <w:szCs w:val="24"/>
        </w:rPr>
        <w:t>ie</w:t>
      </w:r>
      <w:r w:rsidRPr="00DC2297">
        <w:rPr>
          <w:rFonts w:ascii="Times New Roman" w:hAnsi="Times New Roman" w:cs="Times New Roman"/>
          <w:sz w:val="24"/>
          <w:szCs w:val="24"/>
        </w:rPr>
        <w:t xml:space="preserve"> strafbare feiten </w:t>
      </w:r>
      <w:r w:rsidRPr="00DC2297" w:rsidR="002F61FD">
        <w:rPr>
          <w:rFonts w:ascii="Times New Roman" w:hAnsi="Times New Roman" w:cs="Times New Roman"/>
          <w:sz w:val="24"/>
          <w:szCs w:val="24"/>
        </w:rPr>
        <w:t xml:space="preserve">geldende strafmaxima </w:t>
      </w:r>
      <w:r w:rsidRPr="00DC2297">
        <w:rPr>
          <w:rFonts w:ascii="Times New Roman" w:hAnsi="Times New Roman" w:cs="Times New Roman"/>
          <w:sz w:val="24"/>
          <w:szCs w:val="24"/>
        </w:rPr>
        <w:t xml:space="preserve">in voorgaande jaren zijn verhoogd, past het dat ook opnieuw naar het strafmaximum gesteld op artikel 140a Sr wordt gekeken. Zo is </w:t>
      </w:r>
      <w:r w:rsidRPr="00DC2297" w:rsidR="00A153F7">
        <w:rPr>
          <w:rFonts w:ascii="Times New Roman" w:hAnsi="Times New Roman" w:cs="Times New Roman"/>
          <w:sz w:val="24"/>
          <w:szCs w:val="24"/>
        </w:rPr>
        <w:t>de tijdelijke gevangenisstraf die is</w:t>
      </w:r>
      <w:r w:rsidRPr="00DC2297">
        <w:rPr>
          <w:rFonts w:ascii="Times New Roman" w:hAnsi="Times New Roman" w:cs="Times New Roman"/>
          <w:sz w:val="24"/>
          <w:szCs w:val="24"/>
        </w:rPr>
        <w:t xml:space="preserve"> gesteld op </w:t>
      </w:r>
      <w:r w:rsidRPr="00DC2297" w:rsidR="00A153F7">
        <w:rPr>
          <w:rFonts w:ascii="Times New Roman" w:hAnsi="Times New Roman" w:cs="Times New Roman"/>
          <w:sz w:val="24"/>
          <w:szCs w:val="24"/>
        </w:rPr>
        <w:t xml:space="preserve">de </w:t>
      </w:r>
      <w:r w:rsidRPr="00DC2297">
        <w:rPr>
          <w:rFonts w:ascii="Times New Roman" w:hAnsi="Times New Roman" w:cs="Times New Roman"/>
          <w:sz w:val="24"/>
          <w:szCs w:val="24"/>
        </w:rPr>
        <w:t>artikel</w:t>
      </w:r>
      <w:r w:rsidRPr="00DC2297" w:rsidR="00A153F7">
        <w:rPr>
          <w:rFonts w:ascii="Times New Roman" w:hAnsi="Times New Roman" w:cs="Times New Roman"/>
          <w:sz w:val="24"/>
          <w:szCs w:val="24"/>
        </w:rPr>
        <w:t>en</w:t>
      </w:r>
      <w:r w:rsidRPr="00DC2297">
        <w:rPr>
          <w:rFonts w:ascii="Times New Roman" w:hAnsi="Times New Roman" w:cs="Times New Roman"/>
          <w:sz w:val="24"/>
          <w:szCs w:val="24"/>
        </w:rPr>
        <w:t xml:space="preserve"> 93 </w:t>
      </w:r>
      <w:r w:rsidRPr="00DC2297" w:rsidR="00A153F7">
        <w:rPr>
          <w:rFonts w:ascii="Times New Roman" w:hAnsi="Times New Roman" w:cs="Times New Roman"/>
          <w:sz w:val="24"/>
          <w:szCs w:val="24"/>
        </w:rPr>
        <w:t xml:space="preserve">en 289 </w:t>
      </w:r>
      <w:r w:rsidRPr="00DC2297">
        <w:rPr>
          <w:rFonts w:ascii="Times New Roman" w:hAnsi="Times New Roman" w:cs="Times New Roman"/>
          <w:sz w:val="24"/>
          <w:szCs w:val="24"/>
        </w:rPr>
        <w:t xml:space="preserve">Sr van maximaal </w:t>
      </w:r>
      <w:r w:rsidRPr="00DC2297" w:rsidR="008C71A1">
        <w:rPr>
          <w:rFonts w:ascii="Times New Roman" w:hAnsi="Times New Roman" w:cs="Times New Roman"/>
          <w:sz w:val="24"/>
          <w:szCs w:val="24"/>
        </w:rPr>
        <w:t>twintig</w:t>
      </w:r>
      <w:r w:rsidRPr="00DC2297">
        <w:rPr>
          <w:rFonts w:ascii="Times New Roman" w:hAnsi="Times New Roman" w:cs="Times New Roman"/>
          <w:sz w:val="24"/>
          <w:szCs w:val="24"/>
        </w:rPr>
        <w:t xml:space="preserve"> jaar verhoogd naar maximaal</w:t>
      </w:r>
      <w:r w:rsidRPr="00DC2297" w:rsidR="00EC5ED5">
        <w:rPr>
          <w:rFonts w:ascii="Times New Roman" w:hAnsi="Times New Roman" w:cs="Times New Roman"/>
          <w:sz w:val="24"/>
          <w:szCs w:val="24"/>
        </w:rPr>
        <w:t xml:space="preserve"> dertig</w:t>
      </w:r>
      <w:r w:rsidRPr="00DC2297">
        <w:rPr>
          <w:rFonts w:ascii="Times New Roman" w:hAnsi="Times New Roman" w:cs="Times New Roman"/>
          <w:sz w:val="24"/>
          <w:szCs w:val="24"/>
        </w:rPr>
        <w:t xml:space="preserve"> jaar</w:t>
      </w:r>
      <w:r w:rsidRPr="00DC2297" w:rsidR="00A153F7">
        <w:rPr>
          <w:rFonts w:ascii="Times New Roman" w:hAnsi="Times New Roman" w:cs="Times New Roman"/>
          <w:sz w:val="24"/>
          <w:szCs w:val="24"/>
        </w:rPr>
        <w:t xml:space="preserve"> (Stb. 2006, 11)</w:t>
      </w:r>
      <w:r w:rsidRPr="00DC2297">
        <w:rPr>
          <w:rFonts w:ascii="Times New Roman" w:hAnsi="Times New Roman" w:cs="Times New Roman"/>
          <w:sz w:val="24"/>
          <w:szCs w:val="24"/>
        </w:rPr>
        <w:t xml:space="preserve">. </w:t>
      </w:r>
      <w:r w:rsidRPr="00DC2297" w:rsidR="00EC5ED5">
        <w:rPr>
          <w:rFonts w:ascii="Times New Roman" w:hAnsi="Times New Roman" w:cs="Times New Roman"/>
          <w:sz w:val="24"/>
          <w:szCs w:val="24"/>
        </w:rPr>
        <w:t xml:space="preserve">In het verlengde daarvan is de maximale straf die bij </w:t>
      </w:r>
      <w:r w:rsidRPr="00DC2297" w:rsidR="00014FDA">
        <w:rPr>
          <w:rFonts w:ascii="Times New Roman" w:hAnsi="Times New Roman" w:cs="Times New Roman"/>
          <w:sz w:val="24"/>
          <w:szCs w:val="24"/>
        </w:rPr>
        <w:t xml:space="preserve">medeplichtigheid </w:t>
      </w:r>
      <w:r w:rsidRPr="00DC2297" w:rsidR="00E10068">
        <w:rPr>
          <w:rFonts w:ascii="Times New Roman" w:hAnsi="Times New Roman" w:cs="Times New Roman"/>
          <w:sz w:val="24"/>
          <w:szCs w:val="24"/>
        </w:rPr>
        <w:t xml:space="preserve">kan worden opgelegd </w:t>
      </w:r>
      <w:r w:rsidRPr="00DC2297" w:rsidR="00014FDA">
        <w:rPr>
          <w:rFonts w:ascii="Times New Roman" w:hAnsi="Times New Roman" w:cs="Times New Roman"/>
          <w:sz w:val="24"/>
          <w:szCs w:val="24"/>
        </w:rPr>
        <w:t xml:space="preserve">aan </w:t>
      </w:r>
      <w:r w:rsidRPr="00DC2297" w:rsidR="00EC5ED5">
        <w:rPr>
          <w:rFonts w:ascii="Times New Roman" w:hAnsi="Times New Roman" w:cs="Times New Roman"/>
          <w:sz w:val="24"/>
          <w:szCs w:val="24"/>
        </w:rPr>
        <w:t>dergelijke misdrijven waarop een levenslange gevangenisstraf is gesteld indertijd verhoogd van vijftien naar twintig jaar (artikel 49, tweede lid, Sr)</w:t>
      </w:r>
      <w:r w:rsidRPr="00DC2297" w:rsidR="00014FDA">
        <w:rPr>
          <w:rFonts w:ascii="Times New Roman" w:hAnsi="Times New Roman" w:cs="Times New Roman"/>
          <w:sz w:val="24"/>
          <w:szCs w:val="24"/>
        </w:rPr>
        <w:t xml:space="preserve"> (vgl. </w:t>
      </w:r>
      <w:r w:rsidRPr="00DC2297" w:rsidR="00EC5ED5">
        <w:rPr>
          <w:rFonts w:ascii="Times New Roman" w:hAnsi="Times New Roman" w:cs="Times New Roman"/>
          <w:sz w:val="24"/>
          <w:szCs w:val="24"/>
        </w:rPr>
        <w:t>Kamerstukken II 2003/04, 28484, nr. 45</w:t>
      </w:r>
      <w:r w:rsidRPr="00DC2297" w:rsidR="00014FDA">
        <w:rPr>
          <w:rFonts w:ascii="Times New Roman" w:hAnsi="Times New Roman" w:cs="Times New Roman"/>
          <w:sz w:val="24"/>
          <w:szCs w:val="24"/>
        </w:rPr>
        <w:t>)</w:t>
      </w:r>
      <w:r w:rsidRPr="00DC2297" w:rsidR="00EC5ED5">
        <w:rPr>
          <w:rFonts w:ascii="Times New Roman" w:hAnsi="Times New Roman" w:cs="Times New Roman"/>
          <w:sz w:val="24"/>
          <w:szCs w:val="24"/>
        </w:rPr>
        <w:t xml:space="preserve">. </w:t>
      </w:r>
      <w:r w:rsidRPr="00DC2297">
        <w:rPr>
          <w:rFonts w:ascii="Times New Roman" w:hAnsi="Times New Roman" w:cs="Times New Roman"/>
          <w:sz w:val="24"/>
          <w:szCs w:val="24"/>
        </w:rPr>
        <w:t xml:space="preserve">Bij artikel 287 Sr (doodslag) is de maximumstraf verhoogd van </w:t>
      </w:r>
      <w:r w:rsidRPr="00DC2297" w:rsidR="002B21DD">
        <w:rPr>
          <w:rFonts w:ascii="Times New Roman" w:hAnsi="Times New Roman" w:cs="Times New Roman"/>
          <w:sz w:val="24"/>
          <w:szCs w:val="24"/>
        </w:rPr>
        <w:t>vijftien</w:t>
      </w:r>
      <w:r w:rsidRPr="00DC2297">
        <w:rPr>
          <w:rFonts w:ascii="Times New Roman" w:hAnsi="Times New Roman" w:cs="Times New Roman"/>
          <w:sz w:val="24"/>
          <w:szCs w:val="24"/>
        </w:rPr>
        <w:t xml:space="preserve"> jaar naar </w:t>
      </w:r>
      <w:r w:rsidRPr="00DC2297" w:rsidR="002B21DD">
        <w:rPr>
          <w:rFonts w:ascii="Times New Roman" w:hAnsi="Times New Roman" w:cs="Times New Roman"/>
          <w:sz w:val="24"/>
          <w:szCs w:val="24"/>
        </w:rPr>
        <w:t>vijfentwintig</w:t>
      </w:r>
      <w:r w:rsidRPr="00DC2297">
        <w:rPr>
          <w:rFonts w:ascii="Times New Roman" w:hAnsi="Times New Roman" w:cs="Times New Roman"/>
          <w:sz w:val="24"/>
          <w:szCs w:val="24"/>
        </w:rPr>
        <w:t xml:space="preserve"> jaar gevangenisstraf</w:t>
      </w:r>
      <w:r w:rsidRPr="00DC2297" w:rsidR="00A153F7">
        <w:rPr>
          <w:rFonts w:ascii="Times New Roman" w:hAnsi="Times New Roman" w:cs="Times New Roman"/>
          <w:sz w:val="24"/>
          <w:szCs w:val="24"/>
        </w:rPr>
        <w:t xml:space="preserve"> (Stb. 2023, 69).</w:t>
      </w:r>
      <w:r w:rsidRPr="00DC2297">
        <w:rPr>
          <w:rFonts w:ascii="Times New Roman" w:hAnsi="Times New Roman" w:cs="Times New Roman"/>
          <w:sz w:val="24"/>
          <w:szCs w:val="24"/>
        </w:rPr>
        <w:t xml:space="preserve"> Als deelneming </w:t>
      </w:r>
      <w:r w:rsidRPr="00DC2297" w:rsidR="00B51D85">
        <w:rPr>
          <w:rFonts w:ascii="Times New Roman" w:hAnsi="Times New Roman" w:cs="Times New Roman"/>
          <w:sz w:val="24"/>
          <w:szCs w:val="24"/>
        </w:rPr>
        <w:t xml:space="preserve">in de zin van </w:t>
      </w:r>
      <w:r w:rsidRPr="00DC2297">
        <w:rPr>
          <w:rFonts w:ascii="Times New Roman" w:hAnsi="Times New Roman" w:cs="Times New Roman"/>
          <w:sz w:val="24"/>
          <w:szCs w:val="24"/>
        </w:rPr>
        <w:t xml:space="preserve">artikel 140a Sr wordt </w:t>
      </w:r>
      <w:r w:rsidRPr="00DC2297" w:rsidR="00B51D85">
        <w:rPr>
          <w:rFonts w:ascii="Times New Roman" w:hAnsi="Times New Roman" w:cs="Times New Roman"/>
          <w:sz w:val="24"/>
          <w:szCs w:val="24"/>
        </w:rPr>
        <w:t xml:space="preserve">bezien </w:t>
      </w:r>
      <w:r w:rsidRPr="00DC2297">
        <w:rPr>
          <w:rFonts w:ascii="Times New Roman" w:hAnsi="Times New Roman" w:cs="Times New Roman"/>
          <w:sz w:val="24"/>
          <w:szCs w:val="24"/>
        </w:rPr>
        <w:t xml:space="preserve">als in essentie eigenstandige vormen van deelneming die in aard, ernst en doelgerichtheid ook met medeplegen of medeplichtigheid vergelijkbare gedragingen kunnen omvatten, waarvoor bij “gewone” delictsgedragingen bij medeplichtigheid als strafbedreiging ten minste een derde van het daarop gestelde </w:t>
      </w:r>
      <w:r w:rsidRPr="00DC2297" w:rsidR="00B51D85">
        <w:rPr>
          <w:rFonts w:ascii="Times New Roman" w:hAnsi="Times New Roman" w:cs="Times New Roman"/>
          <w:sz w:val="24"/>
          <w:szCs w:val="24"/>
        </w:rPr>
        <w:t xml:space="preserve">wettelijke </w:t>
      </w:r>
      <w:r w:rsidRPr="00DC2297">
        <w:rPr>
          <w:rFonts w:ascii="Times New Roman" w:hAnsi="Times New Roman" w:cs="Times New Roman"/>
          <w:sz w:val="24"/>
          <w:szCs w:val="24"/>
        </w:rPr>
        <w:t>strafmaximum geldt en</w:t>
      </w:r>
      <w:r w:rsidRPr="00DC2297" w:rsidR="00EC5ED5">
        <w:rPr>
          <w:rFonts w:ascii="Times New Roman" w:hAnsi="Times New Roman" w:cs="Times New Roman"/>
          <w:sz w:val="24"/>
          <w:szCs w:val="24"/>
        </w:rPr>
        <w:t>, zoals gezegd,</w:t>
      </w:r>
      <w:r w:rsidRPr="00DC2297">
        <w:rPr>
          <w:rFonts w:ascii="Times New Roman" w:hAnsi="Times New Roman" w:cs="Times New Roman"/>
          <w:sz w:val="24"/>
          <w:szCs w:val="24"/>
        </w:rPr>
        <w:t xml:space="preserve"> </w:t>
      </w:r>
      <w:r w:rsidRPr="00DC2297" w:rsidR="007806DC">
        <w:rPr>
          <w:rFonts w:ascii="Times New Roman" w:hAnsi="Times New Roman" w:cs="Times New Roman"/>
          <w:sz w:val="24"/>
          <w:szCs w:val="24"/>
        </w:rPr>
        <w:t>voor</w:t>
      </w:r>
      <w:r w:rsidRPr="00DC2297">
        <w:rPr>
          <w:rFonts w:ascii="Times New Roman" w:hAnsi="Times New Roman" w:cs="Times New Roman"/>
          <w:sz w:val="24"/>
          <w:szCs w:val="24"/>
        </w:rPr>
        <w:t xml:space="preserve"> misdrijven waarop een levenslange gevangenisstraf is gesteld </w:t>
      </w:r>
      <w:r w:rsidRPr="00DC2297" w:rsidR="00A153F7">
        <w:rPr>
          <w:rFonts w:ascii="Times New Roman" w:hAnsi="Times New Roman" w:cs="Times New Roman"/>
          <w:sz w:val="24"/>
          <w:szCs w:val="24"/>
        </w:rPr>
        <w:t>een</w:t>
      </w:r>
      <w:r w:rsidRPr="00DC2297">
        <w:rPr>
          <w:rFonts w:ascii="Times New Roman" w:hAnsi="Times New Roman" w:cs="Times New Roman"/>
          <w:sz w:val="24"/>
          <w:szCs w:val="24"/>
        </w:rPr>
        <w:t xml:space="preserve"> strafbedreiging </w:t>
      </w:r>
      <w:r w:rsidRPr="00DC2297" w:rsidR="00A153F7">
        <w:rPr>
          <w:rFonts w:ascii="Times New Roman" w:hAnsi="Times New Roman" w:cs="Times New Roman"/>
          <w:sz w:val="24"/>
          <w:szCs w:val="24"/>
        </w:rPr>
        <w:t xml:space="preserve">van </w:t>
      </w:r>
      <w:r w:rsidRPr="00DC2297">
        <w:rPr>
          <w:rFonts w:ascii="Times New Roman" w:hAnsi="Times New Roman" w:cs="Times New Roman"/>
          <w:sz w:val="24"/>
          <w:szCs w:val="24"/>
        </w:rPr>
        <w:t xml:space="preserve">ten hoogste twintig jaar, dan is een verhoging van het strafmaximum van artikel 140a Sr </w:t>
      </w:r>
      <w:r w:rsidRPr="00DC2297" w:rsidR="00B51D85">
        <w:rPr>
          <w:rFonts w:ascii="Times New Roman" w:hAnsi="Times New Roman" w:cs="Times New Roman"/>
          <w:sz w:val="24"/>
          <w:szCs w:val="24"/>
        </w:rPr>
        <w:t>ook</w:t>
      </w:r>
      <w:r w:rsidRPr="00DC2297" w:rsidR="00DD4C8D">
        <w:rPr>
          <w:rFonts w:ascii="Times New Roman" w:hAnsi="Times New Roman" w:cs="Times New Roman"/>
          <w:sz w:val="24"/>
          <w:szCs w:val="24"/>
        </w:rPr>
        <w:t xml:space="preserve"> passend</w:t>
      </w:r>
      <w:r w:rsidRPr="00DC2297" w:rsidR="00B51D85">
        <w:rPr>
          <w:rFonts w:ascii="Times New Roman" w:hAnsi="Times New Roman" w:cs="Times New Roman"/>
          <w:sz w:val="24"/>
          <w:szCs w:val="24"/>
        </w:rPr>
        <w:t xml:space="preserve"> </w:t>
      </w:r>
      <w:r w:rsidRPr="00DC2297">
        <w:rPr>
          <w:rFonts w:ascii="Times New Roman" w:hAnsi="Times New Roman" w:cs="Times New Roman"/>
          <w:sz w:val="24"/>
          <w:szCs w:val="24"/>
        </w:rPr>
        <w:t>vanuit dit oogpunt</w:t>
      </w:r>
      <w:r w:rsidRPr="00DC2297" w:rsidR="00E10068">
        <w:rPr>
          <w:rFonts w:ascii="Times New Roman" w:hAnsi="Times New Roman" w:cs="Times New Roman"/>
          <w:sz w:val="24"/>
          <w:szCs w:val="24"/>
        </w:rPr>
        <w:t xml:space="preserve">. Dit betreft </w:t>
      </w:r>
      <w:r w:rsidRPr="00DC2297" w:rsidR="00B51D85">
        <w:rPr>
          <w:rFonts w:ascii="Times New Roman" w:hAnsi="Times New Roman" w:cs="Times New Roman"/>
          <w:sz w:val="24"/>
          <w:szCs w:val="24"/>
        </w:rPr>
        <w:t xml:space="preserve">in het bijzonder </w:t>
      </w:r>
      <w:r w:rsidRPr="00DC2297" w:rsidR="00E10068">
        <w:rPr>
          <w:rFonts w:ascii="Times New Roman" w:hAnsi="Times New Roman" w:cs="Times New Roman"/>
          <w:sz w:val="24"/>
          <w:szCs w:val="24"/>
        </w:rPr>
        <w:t xml:space="preserve">de deelneming aan </w:t>
      </w:r>
      <w:r w:rsidRPr="00DC2297" w:rsidR="00B51D85">
        <w:rPr>
          <w:rFonts w:ascii="Times New Roman" w:hAnsi="Times New Roman" w:cs="Times New Roman"/>
          <w:sz w:val="24"/>
          <w:szCs w:val="24"/>
        </w:rPr>
        <w:t xml:space="preserve">terroristische organisaties die het plegen van </w:t>
      </w:r>
      <w:r w:rsidRPr="00DC2297" w:rsidR="00AE7456">
        <w:rPr>
          <w:rFonts w:ascii="Times New Roman" w:hAnsi="Times New Roman" w:cs="Times New Roman"/>
          <w:sz w:val="24"/>
          <w:szCs w:val="24"/>
        </w:rPr>
        <w:t xml:space="preserve">zeer </w:t>
      </w:r>
      <w:r w:rsidRPr="00DC2297" w:rsidR="00B51D85">
        <w:rPr>
          <w:rFonts w:ascii="Times New Roman" w:hAnsi="Times New Roman" w:cs="Times New Roman"/>
          <w:sz w:val="24"/>
          <w:szCs w:val="24"/>
        </w:rPr>
        <w:t>ernstige (levens)delicten</w:t>
      </w:r>
      <w:r w:rsidRPr="00DC2297" w:rsidR="00E10068">
        <w:rPr>
          <w:rFonts w:ascii="Times New Roman" w:hAnsi="Times New Roman" w:cs="Times New Roman"/>
          <w:sz w:val="24"/>
          <w:szCs w:val="24"/>
        </w:rPr>
        <w:t xml:space="preserve"> tot oogmerk hebben</w:t>
      </w:r>
      <w:r w:rsidRPr="00DC2297">
        <w:rPr>
          <w:rFonts w:ascii="Times New Roman" w:hAnsi="Times New Roman" w:cs="Times New Roman"/>
          <w:sz w:val="24"/>
          <w:szCs w:val="24"/>
        </w:rPr>
        <w:t xml:space="preserve">. </w:t>
      </w:r>
      <w:r w:rsidRPr="00DC2297" w:rsidR="00DD4C8D">
        <w:rPr>
          <w:rFonts w:ascii="Times New Roman" w:hAnsi="Times New Roman" w:cs="Times New Roman"/>
          <w:sz w:val="24"/>
          <w:szCs w:val="24"/>
        </w:rPr>
        <w:t xml:space="preserve">Op deze </w:t>
      </w:r>
      <w:r w:rsidRPr="00DC2297" w:rsidR="00E10068">
        <w:rPr>
          <w:rFonts w:ascii="Times New Roman" w:hAnsi="Times New Roman" w:cs="Times New Roman"/>
          <w:sz w:val="24"/>
          <w:szCs w:val="24"/>
        </w:rPr>
        <w:t xml:space="preserve">gevallen ziet dan ook </w:t>
      </w:r>
      <w:r w:rsidRPr="00DC2297" w:rsidR="00DD4C8D">
        <w:rPr>
          <w:rFonts w:ascii="Times New Roman" w:hAnsi="Times New Roman" w:cs="Times New Roman"/>
          <w:sz w:val="24"/>
          <w:szCs w:val="24"/>
        </w:rPr>
        <w:t xml:space="preserve"> het tweede lid van artikel 140a Sr. </w:t>
      </w:r>
      <w:r w:rsidRPr="00DC2297" w:rsidR="00CA75EE">
        <w:rPr>
          <w:rFonts w:ascii="Times New Roman" w:hAnsi="Times New Roman" w:cs="Times New Roman"/>
          <w:sz w:val="24"/>
          <w:szCs w:val="24"/>
        </w:rPr>
        <w:t xml:space="preserve">Met de voorgestelde strafverzwaringsgrond komt </w:t>
      </w:r>
      <w:r w:rsidRPr="00DC2297" w:rsidR="00E10068">
        <w:rPr>
          <w:rFonts w:ascii="Times New Roman" w:hAnsi="Times New Roman" w:cs="Times New Roman"/>
          <w:sz w:val="24"/>
          <w:szCs w:val="24"/>
        </w:rPr>
        <w:t xml:space="preserve">daarmee </w:t>
      </w:r>
      <w:r w:rsidRPr="00DC2297" w:rsidR="00CA75EE">
        <w:rPr>
          <w:rFonts w:ascii="Times New Roman" w:hAnsi="Times New Roman" w:cs="Times New Roman"/>
          <w:sz w:val="24"/>
          <w:szCs w:val="24"/>
        </w:rPr>
        <w:t xml:space="preserve">de ernst van </w:t>
      </w:r>
      <w:r w:rsidRPr="00DC2297" w:rsidR="00E10068">
        <w:rPr>
          <w:rFonts w:ascii="Times New Roman" w:hAnsi="Times New Roman" w:cs="Times New Roman"/>
          <w:sz w:val="24"/>
          <w:szCs w:val="24"/>
        </w:rPr>
        <w:t>die feiten</w:t>
      </w:r>
      <w:r w:rsidRPr="00DC2297" w:rsidR="00CA75EE">
        <w:rPr>
          <w:rFonts w:ascii="Times New Roman" w:hAnsi="Times New Roman" w:cs="Times New Roman"/>
          <w:sz w:val="24"/>
          <w:szCs w:val="24"/>
        </w:rPr>
        <w:t xml:space="preserve">, ook in verhouding tot andere misdrijven, beter in de wet tot uitdrukking en wordt aan de rechtspraktijk meer ruimte gegeven </w:t>
      </w:r>
      <w:r w:rsidRPr="00DC2297" w:rsidR="00DD4C8D">
        <w:rPr>
          <w:rFonts w:ascii="Times New Roman" w:hAnsi="Times New Roman" w:cs="Times New Roman"/>
          <w:sz w:val="24"/>
          <w:szCs w:val="24"/>
        </w:rPr>
        <w:t>voor een passende bestraffing</w:t>
      </w:r>
      <w:r w:rsidRPr="00DC2297" w:rsidR="00CA75EE">
        <w:rPr>
          <w:rFonts w:ascii="Times New Roman" w:hAnsi="Times New Roman" w:cs="Times New Roman"/>
          <w:sz w:val="24"/>
          <w:szCs w:val="24"/>
        </w:rPr>
        <w:t>.</w:t>
      </w:r>
    </w:p>
    <w:bookmarkEnd w:id="1"/>
    <w:p w:rsidRPr="00DC2297" w:rsidR="00546073" w:rsidP="00546073" w:rsidRDefault="00546073" w14:paraId="45A359D9" w14:textId="741E72EC">
      <w:pPr>
        <w:rPr>
          <w:rFonts w:ascii="Times New Roman" w:hAnsi="Times New Roman" w:cs="Times New Roman"/>
          <w:sz w:val="24"/>
          <w:szCs w:val="24"/>
        </w:rPr>
      </w:pPr>
    </w:p>
    <w:p w:rsidRPr="00DC2297" w:rsidR="00C2792E" w:rsidP="001B3962" w:rsidRDefault="00023244" w14:paraId="18754B19" w14:textId="77777777">
      <w:pPr>
        <w:rPr>
          <w:rFonts w:ascii="Times New Roman" w:hAnsi="Times New Roman" w:cs="Times New Roman"/>
          <w:sz w:val="24"/>
          <w:szCs w:val="24"/>
        </w:rPr>
      </w:pPr>
      <w:r w:rsidRPr="00DC2297">
        <w:rPr>
          <w:rFonts w:ascii="Times New Roman" w:hAnsi="Times New Roman" w:cs="Times New Roman"/>
          <w:sz w:val="24"/>
          <w:szCs w:val="24"/>
        </w:rPr>
        <w:t xml:space="preserve">De leden van de </w:t>
      </w:r>
      <w:r w:rsidRPr="00DC2297" w:rsidR="00B3553C">
        <w:rPr>
          <w:rFonts w:ascii="Times New Roman" w:hAnsi="Times New Roman" w:cs="Times New Roman"/>
          <w:sz w:val="24"/>
          <w:szCs w:val="24"/>
        </w:rPr>
        <w:t xml:space="preserve">GroenLinks-PvdA-fractie vragen </w:t>
      </w:r>
      <w:r w:rsidRPr="00DC2297" w:rsidR="00646F28">
        <w:rPr>
          <w:rFonts w:ascii="Times New Roman" w:hAnsi="Times New Roman" w:cs="Times New Roman"/>
          <w:sz w:val="24"/>
          <w:szCs w:val="24"/>
        </w:rPr>
        <w:t>waarom</w:t>
      </w:r>
      <w:r w:rsidRPr="00DC2297" w:rsidR="00D6703D">
        <w:rPr>
          <w:rFonts w:ascii="Times New Roman" w:hAnsi="Times New Roman" w:cs="Times New Roman"/>
          <w:sz w:val="24"/>
          <w:szCs w:val="24"/>
        </w:rPr>
        <w:t xml:space="preserve"> </w:t>
      </w:r>
      <w:r w:rsidRPr="00DC2297" w:rsidR="00646F28">
        <w:rPr>
          <w:rFonts w:ascii="Times New Roman" w:hAnsi="Times New Roman" w:cs="Times New Roman"/>
          <w:sz w:val="24"/>
          <w:szCs w:val="24"/>
        </w:rPr>
        <w:t xml:space="preserve">de bestaande delictsomschrijving van artikel 140a, eerste lid, Sr niet afdoende is voor de bestraffing van deelname aan een terroristische organisatie die de meest ernstige terroristische misdrijven beoogt. </w:t>
      </w:r>
    </w:p>
    <w:p w:rsidRPr="00DC2297" w:rsidR="00E6420A" w:rsidP="001B3962" w:rsidRDefault="00C2792E" w14:paraId="18EF20BD" w14:textId="2EAB85CA">
      <w:pPr>
        <w:rPr>
          <w:rFonts w:ascii="Times New Roman" w:hAnsi="Times New Roman" w:cs="Times New Roman"/>
          <w:sz w:val="24"/>
          <w:szCs w:val="24"/>
        </w:rPr>
      </w:pPr>
      <w:r w:rsidRPr="00DC2297">
        <w:rPr>
          <w:rFonts w:ascii="Times New Roman" w:hAnsi="Times New Roman" w:cs="Times New Roman"/>
          <w:sz w:val="24"/>
          <w:szCs w:val="24"/>
        </w:rPr>
        <w:t>Op grond van het huidige artikel 140a Sr is deeln</w:t>
      </w:r>
      <w:r w:rsidRPr="00DC2297" w:rsidR="00E10068">
        <w:rPr>
          <w:rFonts w:ascii="Times New Roman" w:hAnsi="Times New Roman" w:cs="Times New Roman"/>
          <w:sz w:val="24"/>
          <w:szCs w:val="24"/>
        </w:rPr>
        <w:t>e</w:t>
      </w:r>
      <w:r w:rsidRPr="00DC2297">
        <w:rPr>
          <w:rFonts w:ascii="Times New Roman" w:hAnsi="Times New Roman" w:cs="Times New Roman"/>
          <w:sz w:val="24"/>
          <w:szCs w:val="24"/>
        </w:rPr>
        <w:t>m</w:t>
      </w:r>
      <w:r w:rsidRPr="00DC2297" w:rsidR="00E10068">
        <w:rPr>
          <w:rFonts w:ascii="Times New Roman" w:hAnsi="Times New Roman" w:cs="Times New Roman"/>
          <w:sz w:val="24"/>
          <w:szCs w:val="24"/>
        </w:rPr>
        <w:t>ing</w:t>
      </w:r>
      <w:r w:rsidRPr="00DC2297">
        <w:rPr>
          <w:rFonts w:ascii="Times New Roman" w:hAnsi="Times New Roman" w:cs="Times New Roman"/>
          <w:sz w:val="24"/>
          <w:szCs w:val="24"/>
        </w:rPr>
        <w:t xml:space="preserve"> aan een terroristische organisatie in </w:t>
      </w:r>
      <w:r w:rsidRPr="00DC2297" w:rsidR="00E10068">
        <w:rPr>
          <w:rFonts w:ascii="Times New Roman" w:hAnsi="Times New Roman" w:cs="Times New Roman"/>
          <w:sz w:val="24"/>
          <w:szCs w:val="24"/>
        </w:rPr>
        <w:t xml:space="preserve">zekere </w:t>
      </w:r>
      <w:r w:rsidRPr="00DC2297">
        <w:rPr>
          <w:rFonts w:ascii="Times New Roman" w:hAnsi="Times New Roman" w:cs="Times New Roman"/>
          <w:sz w:val="24"/>
          <w:szCs w:val="24"/>
        </w:rPr>
        <w:t xml:space="preserve">zin </w:t>
      </w:r>
      <w:r w:rsidRPr="00DC2297" w:rsidR="00E10068">
        <w:rPr>
          <w:rFonts w:ascii="Times New Roman" w:hAnsi="Times New Roman" w:cs="Times New Roman"/>
          <w:sz w:val="24"/>
          <w:szCs w:val="24"/>
        </w:rPr>
        <w:t xml:space="preserve">generiek </w:t>
      </w:r>
      <w:r w:rsidRPr="00DC2297">
        <w:rPr>
          <w:rFonts w:ascii="Times New Roman" w:hAnsi="Times New Roman" w:cs="Times New Roman"/>
          <w:sz w:val="24"/>
          <w:szCs w:val="24"/>
        </w:rPr>
        <w:t>strafbaar gesteld. Ook als deze organisatie tot oogmerk heeft het plegen van de meest ernstige terroristische misdrijven, valt deze gedraging dus onder het huidige artikel 140a</w:t>
      </w:r>
      <w:r w:rsidRPr="00DC2297" w:rsidR="00EC5125">
        <w:rPr>
          <w:rFonts w:ascii="Times New Roman" w:hAnsi="Times New Roman" w:cs="Times New Roman"/>
          <w:sz w:val="24"/>
          <w:szCs w:val="24"/>
        </w:rPr>
        <w:t>, eerste lid,</w:t>
      </w:r>
      <w:r w:rsidRPr="00DC2297">
        <w:rPr>
          <w:rFonts w:ascii="Times New Roman" w:hAnsi="Times New Roman" w:cs="Times New Roman"/>
          <w:sz w:val="24"/>
          <w:szCs w:val="24"/>
        </w:rPr>
        <w:t xml:space="preserve"> Sr. Met het hier voorgestelde tweede lid wordt </w:t>
      </w:r>
      <w:r w:rsidRPr="00DC2297" w:rsidR="00EC5125">
        <w:rPr>
          <w:rFonts w:ascii="Times New Roman" w:hAnsi="Times New Roman" w:cs="Times New Roman"/>
          <w:sz w:val="24"/>
          <w:szCs w:val="24"/>
        </w:rPr>
        <w:t xml:space="preserve">evenwel voorzien </w:t>
      </w:r>
      <w:r w:rsidRPr="00DC2297">
        <w:rPr>
          <w:rFonts w:ascii="Times New Roman" w:hAnsi="Times New Roman" w:cs="Times New Roman"/>
          <w:sz w:val="24"/>
          <w:szCs w:val="24"/>
        </w:rPr>
        <w:t xml:space="preserve">in een hoger strafmaximum voor deze laatste gevallen. </w:t>
      </w:r>
      <w:r w:rsidRPr="00DC2297" w:rsidR="00EC5125">
        <w:rPr>
          <w:rFonts w:ascii="Times New Roman" w:hAnsi="Times New Roman" w:cs="Times New Roman"/>
          <w:sz w:val="24"/>
          <w:szCs w:val="24"/>
        </w:rPr>
        <w:t>Dit acht het kabinet aangewezen omdat d</w:t>
      </w:r>
      <w:r w:rsidRPr="00DC2297" w:rsidR="009124A7">
        <w:rPr>
          <w:rFonts w:ascii="Times New Roman" w:hAnsi="Times New Roman" w:cs="Times New Roman"/>
          <w:sz w:val="24"/>
          <w:szCs w:val="24"/>
        </w:rPr>
        <w:t xml:space="preserve">eze organisaties buitengewoon gevaarlijk </w:t>
      </w:r>
      <w:r w:rsidRPr="00DC2297" w:rsidR="00EC5125">
        <w:rPr>
          <w:rFonts w:ascii="Times New Roman" w:hAnsi="Times New Roman" w:cs="Times New Roman"/>
          <w:sz w:val="24"/>
          <w:szCs w:val="24"/>
        </w:rPr>
        <w:t xml:space="preserve">zijn </w:t>
      </w:r>
      <w:r w:rsidRPr="00DC2297" w:rsidR="009124A7">
        <w:rPr>
          <w:rFonts w:ascii="Times New Roman" w:hAnsi="Times New Roman" w:cs="Times New Roman"/>
          <w:sz w:val="24"/>
          <w:szCs w:val="24"/>
        </w:rPr>
        <w:t xml:space="preserve">en </w:t>
      </w:r>
      <w:r w:rsidRPr="00DC2297" w:rsidR="00EC5125">
        <w:rPr>
          <w:rFonts w:ascii="Times New Roman" w:hAnsi="Times New Roman" w:cs="Times New Roman"/>
          <w:sz w:val="24"/>
          <w:szCs w:val="24"/>
        </w:rPr>
        <w:t xml:space="preserve">een bedreiging </w:t>
      </w:r>
      <w:r w:rsidRPr="00DC2297" w:rsidR="009124A7">
        <w:rPr>
          <w:rFonts w:ascii="Times New Roman" w:hAnsi="Times New Roman" w:cs="Times New Roman"/>
          <w:sz w:val="24"/>
          <w:szCs w:val="24"/>
        </w:rPr>
        <w:t>vormen voor de Nederlandse recht</w:t>
      </w:r>
      <w:r w:rsidRPr="00DC2297" w:rsidR="000705CA">
        <w:rPr>
          <w:rFonts w:ascii="Times New Roman" w:hAnsi="Times New Roman" w:cs="Times New Roman"/>
          <w:sz w:val="24"/>
          <w:szCs w:val="24"/>
        </w:rPr>
        <w:t>s</w:t>
      </w:r>
      <w:r w:rsidRPr="00DC2297" w:rsidR="009124A7">
        <w:rPr>
          <w:rFonts w:ascii="Times New Roman" w:hAnsi="Times New Roman" w:cs="Times New Roman"/>
          <w:sz w:val="24"/>
          <w:szCs w:val="24"/>
        </w:rPr>
        <w:t xml:space="preserve">staat. </w:t>
      </w:r>
      <w:r w:rsidRPr="00DC2297" w:rsidR="00E10068">
        <w:rPr>
          <w:rFonts w:ascii="Times New Roman" w:hAnsi="Times New Roman" w:cs="Times New Roman"/>
          <w:sz w:val="24"/>
          <w:szCs w:val="24"/>
        </w:rPr>
        <w:t>Het verhoogde strafmaximum voor deze gevallen sluit vanuit een oogpunt van evenredigheid beter aan</w:t>
      </w:r>
      <w:r w:rsidRPr="00DC2297" w:rsidR="009124A7">
        <w:rPr>
          <w:rFonts w:ascii="Times New Roman" w:hAnsi="Times New Roman" w:cs="Times New Roman"/>
          <w:sz w:val="24"/>
          <w:szCs w:val="24"/>
        </w:rPr>
        <w:t xml:space="preserve"> bij de zwaarte van het feit en daarmee bij de strafwaardigheid en de verbondenheid van de deelnemers met het verschrikkelijke oogmerk van deze terroristische organisaties. </w:t>
      </w:r>
      <w:r w:rsidRPr="00DC2297" w:rsidR="00C74291">
        <w:rPr>
          <w:rFonts w:ascii="Times New Roman" w:hAnsi="Times New Roman" w:cs="Times New Roman"/>
          <w:sz w:val="24"/>
          <w:szCs w:val="24"/>
        </w:rPr>
        <w:t xml:space="preserve">Voor zover deze leden met hun vraag ook </w:t>
      </w:r>
      <w:r w:rsidRPr="00DC2297" w:rsidR="00E10068">
        <w:rPr>
          <w:rFonts w:ascii="Times New Roman" w:hAnsi="Times New Roman" w:cs="Times New Roman"/>
          <w:sz w:val="24"/>
          <w:szCs w:val="24"/>
        </w:rPr>
        <w:t xml:space="preserve">willen weten op welke wijze </w:t>
      </w:r>
      <w:r w:rsidRPr="00DC2297" w:rsidR="00C74291">
        <w:rPr>
          <w:rFonts w:ascii="Times New Roman" w:hAnsi="Times New Roman" w:cs="Times New Roman"/>
          <w:sz w:val="24"/>
          <w:szCs w:val="24"/>
        </w:rPr>
        <w:t xml:space="preserve">een onderscheid kan worden gemaakt tussen terroristische organisaties die uitsluitend onder het eerste lid van artikel 140a Sr vallen en terroristische organisaties waarvoor het verhoogde strafmaximum op grond van het nieuwe twee lid zou gelden, </w:t>
      </w:r>
      <w:r w:rsidRPr="00DC2297" w:rsidR="00EC5125">
        <w:rPr>
          <w:rFonts w:ascii="Times New Roman" w:hAnsi="Times New Roman" w:cs="Times New Roman"/>
          <w:sz w:val="24"/>
          <w:szCs w:val="24"/>
        </w:rPr>
        <w:t>be</w:t>
      </w:r>
      <w:r w:rsidRPr="00DC2297" w:rsidR="00C74291">
        <w:rPr>
          <w:rFonts w:ascii="Times New Roman" w:hAnsi="Times New Roman" w:cs="Times New Roman"/>
          <w:sz w:val="24"/>
          <w:szCs w:val="24"/>
        </w:rPr>
        <w:t>antwoord ik die vraag als volgt.</w:t>
      </w:r>
      <w:r w:rsidRPr="00DC2297" w:rsidR="00435AAA">
        <w:rPr>
          <w:rFonts w:ascii="Times New Roman" w:hAnsi="Times New Roman" w:cs="Times New Roman"/>
          <w:sz w:val="24"/>
          <w:szCs w:val="24"/>
        </w:rPr>
        <w:t xml:space="preserve"> In algemene zin geldt dat in het kader van artikel 140a Sr (onder meer) bewezen moet zijn dat de organisatie tot oogmerk heeft het plegen van </w:t>
      </w:r>
      <w:r w:rsidRPr="00DC2297" w:rsidR="00435AAA">
        <w:rPr>
          <w:rFonts w:ascii="Times New Roman" w:hAnsi="Times New Roman" w:cs="Times New Roman"/>
          <w:sz w:val="24"/>
          <w:szCs w:val="24"/>
        </w:rPr>
        <w:lastRenderedPageBreak/>
        <w:t xml:space="preserve">terroristische misdrijven, dat wil zeggen dat het oogmerk </w:t>
      </w:r>
      <w:r w:rsidRPr="00DC2297" w:rsidR="00F807B0">
        <w:rPr>
          <w:rFonts w:ascii="Times New Roman" w:hAnsi="Times New Roman" w:cs="Times New Roman"/>
          <w:sz w:val="24"/>
          <w:szCs w:val="24"/>
        </w:rPr>
        <w:t xml:space="preserve">van de organisatie </w:t>
      </w:r>
      <w:r w:rsidRPr="00DC2297" w:rsidR="00435AAA">
        <w:rPr>
          <w:rFonts w:ascii="Times New Roman" w:hAnsi="Times New Roman" w:cs="Times New Roman"/>
          <w:sz w:val="24"/>
          <w:szCs w:val="24"/>
        </w:rPr>
        <w:t xml:space="preserve">gericht moet zijn op het plegen van (specifieke) misdrijven die zijn opgesomd in artikel 83 Sr, mits begaan met het in artikel 83a omschreven terroristisch oogmerk (zie ook: ECLI:NL:HR:2019:12). </w:t>
      </w:r>
      <w:r w:rsidRPr="00DC2297" w:rsidR="0057556E">
        <w:rPr>
          <w:rFonts w:ascii="Times New Roman" w:hAnsi="Times New Roman" w:cs="Times New Roman"/>
          <w:sz w:val="24"/>
          <w:szCs w:val="24"/>
        </w:rPr>
        <w:t xml:space="preserve">In tenlasteleggingen gebaseerd op artikel 140a wordt </w:t>
      </w:r>
      <w:r w:rsidRPr="00DC2297" w:rsidR="005474CF">
        <w:rPr>
          <w:rFonts w:ascii="Times New Roman" w:hAnsi="Times New Roman" w:cs="Times New Roman"/>
          <w:sz w:val="24"/>
          <w:szCs w:val="24"/>
        </w:rPr>
        <w:t>over het algemeen</w:t>
      </w:r>
      <w:r w:rsidRPr="00DC2297" w:rsidR="0057556E">
        <w:rPr>
          <w:rFonts w:ascii="Times New Roman" w:hAnsi="Times New Roman" w:cs="Times New Roman"/>
          <w:sz w:val="24"/>
          <w:szCs w:val="24"/>
        </w:rPr>
        <w:t xml:space="preserve"> dan ook een </w:t>
      </w:r>
      <w:r w:rsidRPr="00DC2297" w:rsidR="005474CF">
        <w:rPr>
          <w:rFonts w:ascii="Times New Roman" w:hAnsi="Times New Roman" w:cs="Times New Roman"/>
          <w:sz w:val="24"/>
          <w:szCs w:val="24"/>
        </w:rPr>
        <w:t>opsomming</w:t>
      </w:r>
      <w:r w:rsidRPr="00DC2297" w:rsidR="0057556E">
        <w:rPr>
          <w:rFonts w:ascii="Times New Roman" w:hAnsi="Times New Roman" w:cs="Times New Roman"/>
          <w:sz w:val="24"/>
          <w:szCs w:val="24"/>
        </w:rPr>
        <w:t xml:space="preserve"> gegeven van de terroristische misdrijven die de organisatie tot oogmerk heeft. Of </w:t>
      </w:r>
      <w:r w:rsidRPr="00DC2297" w:rsidR="00435AAA">
        <w:rPr>
          <w:rFonts w:ascii="Times New Roman" w:hAnsi="Times New Roman" w:cs="Times New Roman"/>
          <w:sz w:val="24"/>
          <w:szCs w:val="24"/>
        </w:rPr>
        <w:t>de in het voorgestelde tweede lid opgenomen strafverzwaringsgrond kan worden toegepast is afhankelijk van de</w:t>
      </w:r>
      <w:r w:rsidRPr="00DC2297" w:rsidR="00F807B0">
        <w:rPr>
          <w:rFonts w:ascii="Times New Roman" w:hAnsi="Times New Roman" w:cs="Times New Roman"/>
          <w:sz w:val="24"/>
          <w:szCs w:val="24"/>
        </w:rPr>
        <w:t xml:space="preserve"> </w:t>
      </w:r>
      <w:r w:rsidRPr="00DC2297" w:rsidR="00435AAA">
        <w:rPr>
          <w:rFonts w:ascii="Times New Roman" w:hAnsi="Times New Roman" w:cs="Times New Roman"/>
          <w:sz w:val="24"/>
          <w:szCs w:val="24"/>
        </w:rPr>
        <w:t xml:space="preserve">terroristische misdrijven waarop de organisatie zich richt. Wanneer </w:t>
      </w:r>
      <w:r w:rsidRPr="00DC2297" w:rsidR="005474CF">
        <w:rPr>
          <w:rFonts w:ascii="Times New Roman" w:hAnsi="Times New Roman" w:cs="Times New Roman"/>
          <w:sz w:val="24"/>
          <w:szCs w:val="24"/>
        </w:rPr>
        <w:t>dit</w:t>
      </w:r>
      <w:r w:rsidRPr="00DC2297" w:rsidR="00435AAA">
        <w:rPr>
          <w:rFonts w:ascii="Times New Roman" w:hAnsi="Times New Roman" w:cs="Times New Roman"/>
          <w:sz w:val="24"/>
          <w:szCs w:val="24"/>
        </w:rPr>
        <w:t xml:space="preserve"> (ook) terroristische misdrijven </w:t>
      </w:r>
      <w:r w:rsidRPr="00DC2297" w:rsidR="005474CF">
        <w:rPr>
          <w:rFonts w:ascii="Times New Roman" w:hAnsi="Times New Roman" w:cs="Times New Roman"/>
          <w:sz w:val="24"/>
          <w:szCs w:val="24"/>
        </w:rPr>
        <w:t>zijn</w:t>
      </w:r>
      <w:r w:rsidRPr="00DC2297" w:rsidR="00435AAA">
        <w:rPr>
          <w:rFonts w:ascii="Times New Roman" w:hAnsi="Times New Roman" w:cs="Times New Roman"/>
          <w:sz w:val="24"/>
          <w:szCs w:val="24"/>
        </w:rPr>
        <w:t xml:space="preserve"> waarop een levenslange gevangenisstraf is gesteld</w:t>
      </w:r>
      <w:r w:rsidRPr="00DC2297" w:rsidR="002239D3">
        <w:rPr>
          <w:rFonts w:ascii="Times New Roman" w:hAnsi="Times New Roman" w:cs="Times New Roman"/>
          <w:sz w:val="24"/>
          <w:szCs w:val="24"/>
        </w:rPr>
        <w:t>, zoals het plegen van terroristische aanslagen</w:t>
      </w:r>
      <w:r w:rsidRPr="00DC2297" w:rsidR="00EC5125">
        <w:rPr>
          <w:rFonts w:ascii="Times New Roman" w:hAnsi="Times New Roman" w:cs="Times New Roman"/>
          <w:sz w:val="24"/>
          <w:szCs w:val="24"/>
        </w:rPr>
        <w:t xml:space="preserve"> (moord met een terroristisch oogmerk)</w:t>
      </w:r>
      <w:r w:rsidRPr="00DC2297" w:rsidR="002239D3">
        <w:rPr>
          <w:rFonts w:ascii="Times New Roman" w:hAnsi="Times New Roman" w:cs="Times New Roman"/>
          <w:sz w:val="24"/>
          <w:szCs w:val="24"/>
        </w:rPr>
        <w:t>,</w:t>
      </w:r>
      <w:r w:rsidRPr="00DC2297" w:rsidR="00435AAA">
        <w:rPr>
          <w:rFonts w:ascii="Times New Roman" w:hAnsi="Times New Roman" w:cs="Times New Roman"/>
          <w:sz w:val="24"/>
          <w:szCs w:val="24"/>
        </w:rPr>
        <w:t xml:space="preserve"> dan geldt </w:t>
      </w:r>
      <w:r w:rsidRPr="00DC2297" w:rsidR="00E10068">
        <w:rPr>
          <w:rFonts w:ascii="Times New Roman" w:hAnsi="Times New Roman" w:cs="Times New Roman"/>
          <w:sz w:val="24"/>
          <w:szCs w:val="24"/>
        </w:rPr>
        <w:t>voor het ten</w:t>
      </w:r>
      <w:r w:rsidRPr="00DC2297" w:rsidR="00862D80">
        <w:rPr>
          <w:rFonts w:ascii="Times New Roman" w:hAnsi="Times New Roman" w:cs="Times New Roman"/>
          <w:sz w:val="24"/>
          <w:szCs w:val="24"/>
        </w:rPr>
        <w:t xml:space="preserve"> </w:t>
      </w:r>
      <w:r w:rsidRPr="00DC2297" w:rsidR="00E10068">
        <w:rPr>
          <w:rFonts w:ascii="Times New Roman" w:hAnsi="Times New Roman" w:cs="Times New Roman"/>
          <w:sz w:val="24"/>
          <w:szCs w:val="24"/>
        </w:rPr>
        <w:t>laste</w:t>
      </w:r>
      <w:r w:rsidRPr="00DC2297" w:rsidR="00862D80">
        <w:rPr>
          <w:rFonts w:ascii="Times New Roman" w:hAnsi="Times New Roman" w:cs="Times New Roman"/>
          <w:sz w:val="24"/>
          <w:szCs w:val="24"/>
        </w:rPr>
        <w:t xml:space="preserve"> </w:t>
      </w:r>
      <w:r w:rsidRPr="00DC2297" w:rsidR="00E10068">
        <w:rPr>
          <w:rFonts w:ascii="Times New Roman" w:hAnsi="Times New Roman" w:cs="Times New Roman"/>
          <w:sz w:val="24"/>
          <w:szCs w:val="24"/>
        </w:rPr>
        <w:t xml:space="preserve">gelegde </w:t>
      </w:r>
      <w:r w:rsidRPr="00DC2297" w:rsidR="00862D80">
        <w:rPr>
          <w:rFonts w:ascii="Times New Roman" w:hAnsi="Times New Roman" w:cs="Times New Roman"/>
          <w:sz w:val="24"/>
          <w:szCs w:val="24"/>
        </w:rPr>
        <w:t xml:space="preserve">feit </w:t>
      </w:r>
      <w:r w:rsidRPr="00DC2297" w:rsidR="00435AAA">
        <w:rPr>
          <w:rFonts w:ascii="Times New Roman" w:hAnsi="Times New Roman" w:cs="Times New Roman"/>
          <w:sz w:val="24"/>
          <w:szCs w:val="24"/>
        </w:rPr>
        <w:t>het verhoogde strafmaximum</w:t>
      </w:r>
      <w:r w:rsidRPr="00DC2297" w:rsidR="00440D02">
        <w:rPr>
          <w:rFonts w:ascii="Times New Roman" w:hAnsi="Times New Roman" w:cs="Times New Roman"/>
          <w:sz w:val="24"/>
          <w:szCs w:val="24"/>
        </w:rPr>
        <w:t xml:space="preserve">. </w:t>
      </w:r>
      <w:r w:rsidRPr="00DC2297" w:rsidR="00A056A2">
        <w:rPr>
          <w:rFonts w:ascii="Times New Roman" w:hAnsi="Times New Roman" w:cs="Times New Roman"/>
          <w:sz w:val="24"/>
          <w:szCs w:val="24"/>
        </w:rPr>
        <w:t>In dat opzicht is de verhouding tussen het eerste en het nieuwe tweede lid van artikel 140a Sr vergelijkbaar met verhouding tussen het eerste lid van artikel 140 Sr (deelneming aan een criminele organisatie) en het derde lid van die bepaling (deelneming aan een criminele organisatie die tot oogmerk heeft het plegen van misdrijven waarop een gevangenisstraf van twaalf jaar of meer is gesteld)</w:t>
      </w:r>
      <w:r w:rsidRPr="00DC2297" w:rsidR="001E219B">
        <w:rPr>
          <w:rFonts w:ascii="Times New Roman" w:hAnsi="Times New Roman" w:cs="Times New Roman"/>
          <w:sz w:val="24"/>
          <w:szCs w:val="24"/>
        </w:rPr>
        <w:t>.</w:t>
      </w:r>
      <w:r w:rsidRPr="00DC2297" w:rsidR="0080180C">
        <w:rPr>
          <w:rFonts w:ascii="Times New Roman" w:hAnsi="Times New Roman" w:cs="Times New Roman"/>
          <w:sz w:val="24"/>
          <w:szCs w:val="24"/>
        </w:rPr>
        <w:t xml:space="preserve"> </w:t>
      </w:r>
      <w:r w:rsidRPr="00DC2297" w:rsidR="00A056A2">
        <w:rPr>
          <w:rFonts w:ascii="Times New Roman" w:hAnsi="Times New Roman" w:cs="Times New Roman"/>
          <w:sz w:val="24"/>
          <w:szCs w:val="24"/>
        </w:rPr>
        <w:t xml:space="preserve">Wellicht ten overvloede wordt opgemerkt dat, mocht uiteindelijk niet bewezen kunnen worden dat </w:t>
      </w:r>
      <w:r w:rsidRPr="00DC2297" w:rsidR="0009419F">
        <w:rPr>
          <w:rFonts w:ascii="Times New Roman" w:hAnsi="Times New Roman" w:cs="Times New Roman"/>
          <w:sz w:val="24"/>
          <w:szCs w:val="24"/>
        </w:rPr>
        <w:t>een</w:t>
      </w:r>
      <w:r w:rsidRPr="00DC2297" w:rsidR="00A056A2">
        <w:rPr>
          <w:rFonts w:ascii="Times New Roman" w:hAnsi="Times New Roman" w:cs="Times New Roman"/>
          <w:sz w:val="24"/>
          <w:szCs w:val="24"/>
        </w:rPr>
        <w:t xml:space="preserve"> organisatie zich richt op het plegen van terroristische misdrijven waarop een levenslange gevangenisstraf is gesteld, maar </w:t>
      </w:r>
      <w:r w:rsidRPr="00DC2297" w:rsidR="006B7E47">
        <w:rPr>
          <w:rFonts w:ascii="Times New Roman" w:hAnsi="Times New Roman" w:cs="Times New Roman"/>
          <w:sz w:val="24"/>
          <w:szCs w:val="24"/>
        </w:rPr>
        <w:t xml:space="preserve">dat wel kan worden bewezen dat </w:t>
      </w:r>
      <w:r w:rsidRPr="00DC2297" w:rsidR="00A056A2">
        <w:rPr>
          <w:rFonts w:ascii="Times New Roman" w:hAnsi="Times New Roman" w:cs="Times New Roman"/>
          <w:sz w:val="24"/>
          <w:szCs w:val="24"/>
        </w:rPr>
        <w:t xml:space="preserve">de organisatie tot oogmerk heeft het plegen van (andere) terroristische misdrijven, </w:t>
      </w:r>
      <w:r w:rsidRPr="00DC2297" w:rsidR="0080180C">
        <w:rPr>
          <w:rFonts w:ascii="Times New Roman" w:hAnsi="Times New Roman" w:cs="Times New Roman"/>
          <w:sz w:val="24"/>
          <w:szCs w:val="24"/>
        </w:rPr>
        <w:t xml:space="preserve">weliswaar de strafverzwaringsgrond niet van toepassing is, maar er nog altijd </w:t>
      </w:r>
      <w:r w:rsidRPr="00DC2297" w:rsidR="00A056A2">
        <w:rPr>
          <w:rFonts w:ascii="Times New Roman" w:hAnsi="Times New Roman" w:cs="Times New Roman"/>
          <w:sz w:val="24"/>
          <w:szCs w:val="24"/>
        </w:rPr>
        <w:t>vervolging en bestraffing op grond van artikel 140a, eerste lid,</w:t>
      </w:r>
      <w:r w:rsidRPr="00DC2297" w:rsidR="00EC5125">
        <w:rPr>
          <w:rFonts w:ascii="Times New Roman" w:hAnsi="Times New Roman" w:cs="Times New Roman"/>
          <w:sz w:val="24"/>
          <w:szCs w:val="24"/>
        </w:rPr>
        <w:t xml:space="preserve"> Sr</w:t>
      </w:r>
      <w:r w:rsidRPr="00DC2297" w:rsidR="00A056A2">
        <w:rPr>
          <w:rFonts w:ascii="Times New Roman" w:hAnsi="Times New Roman" w:cs="Times New Roman"/>
          <w:sz w:val="24"/>
          <w:szCs w:val="24"/>
        </w:rPr>
        <w:t xml:space="preserve"> </w:t>
      </w:r>
      <w:r w:rsidRPr="00DC2297" w:rsidR="002239D3">
        <w:rPr>
          <w:rFonts w:ascii="Times New Roman" w:hAnsi="Times New Roman" w:cs="Times New Roman"/>
          <w:sz w:val="24"/>
          <w:szCs w:val="24"/>
        </w:rPr>
        <w:t>k</w:t>
      </w:r>
      <w:r w:rsidRPr="00DC2297" w:rsidR="00862D80">
        <w:rPr>
          <w:rFonts w:ascii="Times New Roman" w:hAnsi="Times New Roman" w:cs="Times New Roman"/>
          <w:sz w:val="24"/>
          <w:szCs w:val="24"/>
        </w:rPr>
        <w:t>unne</w:t>
      </w:r>
      <w:r w:rsidRPr="00DC2297" w:rsidR="002239D3">
        <w:rPr>
          <w:rFonts w:ascii="Times New Roman" w:hAnsi="Times New Roman" w:cs="Times New Roman"/>
          <w:sz w:val="24"/>
          <w:szCs w:val="24"/>
        </w:rPr>
        <w:t xml:space="preserve">n </w:t>
      </w:r>
      <w:r w:rsidRPr="00DC2297" w:rsidR="00A056A2">
        <w:rPr>
          <w:rFonts w:ascii="Times New Roman" w:hAnsi="Times New Roman" w:cs="Times New Roman"/>
          <w:sz w:val="24"/>
          <w:szCs w:val="24"/>
        </w:rPr>
        <w:t xml:space="preserve">volgen. </w:t>
      </w:r>
    </w:p>
    <w:p w:rsidRPr="00DC2297" w:rsidR="00E6420A" w:rsidP="0029121C" w:rsidRDefault="00E6420A" w14:paraId="3DA87A73" w14:textId="77777777">
      <w:pPr>
        <w:rPr>
          <w:rFonts w:ascii="Times New Roman" w:hAnsi="Times New Roman" w:cs="Times New Roman"/>
          <w:sz w:val="24"/>
          <w:szCs w:val="24"/>
        </w:rPr>
      </w:pPr>
    </w:p>
    <w:p w:rsidRPr="00DC2297" w:rsidR="005F3A2A" w:rsidP="0029121C" w:rsidRDefault="0019190D" w14:paraId="1A2CF266" w14:textId="2EE1FC2D">
      <w:pPr>
        <w:rPr>
          <w:rFonts w:ascii="Times New Roman" w:hAnsi="Times New Roman" w:cs="Times New Roman"/>
          <w:sz w:val="24"/>
          <w:szCs w:val="24"/>
        </w:rPr>
      </w:pPr>
      <w:r w:rsidRPr="00DC2297">
        <w:rPr>
          <w:rFonts w:ascii="Times New Roman" w:hAnsi="Times New Roman" w:cs="Times New Roman"/>
          <w:sz w:val="24"/>
          <w:szCs w:val="24"/>
        </w:rPr>
        <w:t xml:space="preserve">De </w:t>
      </w:r>
      <w:r w:rsidRPr="00DC2297" w:rsidR="00027B2E">
        <w:rPr>
          <w:rFonts w:ascii="Times New Roman" w:hAnsi="Times New Roman" w:cs="Times New Roman"/>
          <w:sz w:val="24"/>
          <w:szCs w:val="24"/>
        </w:rPr>
        <w:t xml:space="preserve">aan het woord zijnde </w:t>
      </w:r>
      <w:r w:rsidRPr="00DC2297">
        <w:rPr>
          <w:rFonts w:ascii="Times New Roman" w:hAnsi="Times New Roman" w:cs="Times New Roman"/>
          <w:sz w:val="24"/>
          <w:szCs w:val="24"/>
        </w:rPr>
        <w:t>leden informeren naar de strafmaxima voor gelijk</w:t>
      </w:r>
      <w:r w:rsidRPr="00DC2297" w:rsidR="00CB6BDB">
        <w:rPr>
          <w:rFonts w:ascii="Times New Roman" w:hAnsi="Times New Roman" w:cs="Times New Roman"/>
          <w:sz w:val="24"/>
          <w:szCs w:val="24"/>
        </w:rPr>
        <w:t>aardige</w:t>
      </w:r>
      <w:r w:rsidRPr="00DC2297" w:rsidR="00260184">
        <w:rPr>
          <w:rFonts w:ascii="Times New Roman" w:hAnsi="Times New Roman" w:cs="Times New Roman"/>
          <w:sz w:val="24"/>
          <w:szCs w:val="24"/>
        </w:rPr>
        <w:t xml:space="preserve"> misdrijven als artikel 140a, tweede lid, Sr in </w:t>
      </w:r>
      <w:r w:rsidRPr="00DC2297" w:rsidR="00440D02">
        <w:rPr>
          <w:rFonts w:ascii="Times New Roman" w:hAnsi="Times New Roman" w:cs="Times New Roman"/>
          <w:sz w:val="24"/>
          <w:szCs w:val="24"/>
        </w:rPr>
        <w:t>andere</w:t>
      </w:r>
      <w:r w:rsidRPr="00DC2297" w:rsidR="00260184">
        <w:rPr>
          <w:rFonts w:ascii="Times New Roman" w:hAnsi="Times New Roman" w:cs="Times New Roman"/>
          <w:sz w:val="24"/>
          <w:szCs w:val="24"/>
        </w:rPr>
        <w:t xml:space="preserve"> lidstaten van de Europese Unie (EU).</w:t>
      </w:r>
      <w:r w:rsidRPr="00DC2297" w:rsidR="00CB6BDB">
        <w:rPr>
          <w:rFonts w:ascii="Times New Roman" w:hAnsi="Times New Roman" w:cs="Times New Roman"/>
          <w:sz w:val="24"/>
          <w:szCs w:val="24"/>
        </w:rPr>
        <w:t xml:space="preserve"> </w:t>
      </w:r>
      <w:r w:rsidRPr="00DC2297" w:rsidR="00242D5B">
        <w:rPr>
          <w:rFonts w:ascii="Times New Roman" w:hAnsi="Times New Roman" w:cs="Times New Roman"/>
          <w:sz w:val="24"/>
          <w:szCs w:val="24"/>
        </w:rPr>
        <w:t xml:space="preserve">Graag verwijs ik deze leden voor </w:t>
      </w:r>
      <w:r w:rsidRPr="00DC2297" w:rsidR="00440D02">
        <w:rPr>
          <w:rFonts w:ascii="Times New Roman" w:hAnsi="Times New Roman" w:cs="Times New Roman"/>
          <w:sz w:val="24"/>
          <w:szCs w:val="24"/>
        </w:rPr>
        <w:t>het antwoord op deze vraag</w:t>
      </w:r>
      <w:r w:rsidRPr="00DC2297" w:rsidR="00242D5B">
        <w:rPr>
          <w:rFonts w:ascii="Times New Roman" w:hAnsi="Times New Roman" w:cs="Times New Roman"/>
          <w:sz w:val="24"/>
          <w:szCs w:val="24"/>
        </w:rPr>
        <w:t xml:space="preserve"> naar</w:t>
      </w:r>
      <w:r w:rsidRPr="00DC2297" w:rsidR="00CD7FF8">
        <w:rPr>
          <w:rFonts w:ascii="Times New Roman" w:hAnsi="Times New Roman" w:cs="Times New Roman"/>
          <w:sz w:val="24"/>
          <w:szCs w:val="24"/>
        </w:rPr>
        <w:t xml:space="preserve"> paragraaf 4 </w:t>
      </w:r>
      <w:r w:rsidRPr="00DC2297" w:rsidR="00242D5B">
        <w:rPr>
          <w:rFonts w:ascii="Times New Roman" w:hAnsi="Times New Roman" w:cs="Times New Roman"/>
          <w:sz w:val="24"/>
          <w:szCs w:val="24"/>
        </w:rPr>
        <w:t xml:space="preserve">van deze nota, waarin </w:t>
      </w:r>
      <w:r w:rsidRPr="00DC2297" w:rsidR="00EC5125">
        <w:rPr>
          <w:rFonts w:ascii="Times New Roman" w:hAnsi="Times New Roman" w:cs="Times New Roman"/>
          <w:sz w:val="24"/>
          <w:szCs w:val="24"/>
        </w:rPr>
        <w:t xml:space="preserve">op de wetgeving van de ons direct omringende EU-lidstaten België, Duitsland en Frankrijk en van buurland Verenigd Koninkrijk </w:t>
      </w:r>
      <w:r w:rsidRPr="00DC2297" w:rsidR="00242D5B">
        <w:rPr>
          <w:rFonts w:ascii="Times New Roman" w:hAnsi="Times New Roman" w:cs="Times New Roman"/>
          <w:sz w:val="24"/>
          <w:szCs w:val="24"/>
        </w:rPr>
        <w:t>wordt ingegaan naar aanleiding van</w:t>
      </w:r>
      <w:r w:rsidRPr="00DC2297" w:rsidR="00CD7FF8">
        <w:rPr>
          <w:rFonts w:ascii="Times New Roman" w:hAnsi="Times New Roman" w:cs="Times New Roman"/>
          <w:sz w:val="24"/>
          <w:szCs w:val="24"/>
        </w:rPr>
        <w:t xml:space="preserve"> </w:t>
      </w:r>
      <w:r w:rsidRPr="00DC2297" w:rsidR="00EC5125">
        <w:rPr>
          <w:rFonts w:ascii="Times New Roman" w:hAnsi="Times New Roman" w:cs="Times New Roman"/>
          <w:sz w:val="24"/>
          <w:szCs w:val="24"/>
        </w:rPr>
        <w:t xml:space="preserve">een </w:t>
      </w:r>
      <w:r w:rsidRPr="00DC2297" w:rsidR="00440D02">
        <w:rPr>
          <w:rFonts w:ascii="Times New Roman" w:hAnsi="Times New Roman" w:cs="Times New Roman"/>
          <w:sz w:val="24"/>
          <w:szCs w:val="24"/>
        </w:rPr>
        <w:t xml:space="preserve">vraag </w:t>
      </w:r>
      <w:r w:rsidRPr="00DC2297" w:rsidR="00697E0D">
        <w:rPr>
          <w:rFonts w:ascii="Times New Roman" w:hAnsi="Times New Roman" w:cs="Times New Roman"/>
          <w:sz w:val="24"/>
          <w:szCs w:val="24"/>
        </w:rPr>
        <w:t>van de leden van de VVD</w:t>
      </w:r>
      <w:r w:rsidRPr="00DC2297" w:rsidR="006E471A">
        <w:rPr>
          <w:rFonts w:ascii="Times New Roman" w:hAnsi="Times New Roman" w:cs="Times New Roman"/>
          <w:sz w:val="24"/>
          <w:szCs w:val="24"/>
        </w:rPr>
        <w:t>-</w:t>
      </w:r>
      <w:r w:rsidRPr="00DC2297" w:rsidR="00697E0D">
        <w:rPr>
          <w:rFonts w:ascii="Times New Roman" w:hAnsi="Times New Roman" w:cs="Times New Roman"/>
          <w:sz w:val="24"/>
          <w:szCs w:val="24"/>
        </w:rPr>
        <w:t>fractie</w:t>
      </w:r>
      <w:r w:rsidRPr="00DC2297" w:rsidR="00027B2E">
        <w:rPr>
          <w:rFonts w:ascii="Times New Roman" w:hAnsi="Times New Roman" w:cs="Times New Roman"/>
          <w:sz w:val="24"/>
          <w:szCs w:val="24"/>
        </w:rPr>
        <w:t>.</w:t>
      </w:r>
      <w:r w:rsidRPr="00DC2297" w:rsidR="008C0805">
        <w:rPr>
          <w:rFonts w:ascii="Times New Roman" w:hAnsi="Times New Roman" w:cs="Times New Roman"/>
          <w:sz w:val="24"/>
          <w:szCs w:val="24"/>
        </w:rPr>
        <w:t xml:space="preserve"> </w:t>
      </w:r>
      <w:r w:rsidRPr="00DC2297" w:rsidR="00440D02">
        <w:rPr>
          <w:rFonts w:ascii="Times New Roman" w:hAnsi="Times New Roman" w:cs="Times New Roman"/>
          <w:sz w:val="24"/>
          <w:szCs w:val="24"/>
        </w:rPr>
        <w:t xml:space="preserve">Zoals daar uiteengezet wordt in ieder geval ook in Frankrijk in de strafbaarstelling van deelneming aan een terroristische organisatie voor wat betreft het toepasselijke strafmaximum gedifferentieerd naar aanleiding van de (ernst van de) terroristische misdrijven waarop de organisatie zich richt. Het in onderhavig wetsvoorstel voorgestelde strafmaximum </w:t>
      </w:r>
      <w:r w:rsidRPr="00DC2297" w:rsidR="00CB0445">
        <w:rPr>
          <w:rFonts w:ascii="Times New Roman" w:hAnsi="Times New Roman" w:cs="Times New Roman"/>
          <w:sz w:val="24"/>
          <w:szCs w:val="24"/>
        </w:rPr>
        <w:t xml:space="preserve">van twintig jaar </w:t>
      </w:r>
      <w:r w:rsidRPr="00DC2297" w:rsidR="00440D02">
        <w:rPr>
          <w:rFonts w:ascii="Times New Roman" w:hAnsi="Times New Roman" w:cs="Times New Roman"/>
          <w:sz w:val="24"/>
          <w:szCs w:val="24"/>
        </w:rPr>
        <w:t>houdt</w:t>
      </w:r>
      <w:r w:rsidRPr="00DC2297" w:rsidR="00EC5125">
        <w:rPr>
          <w:rFonts w:ascii="Times New Roman" w:hAnsi="Times New Roman" w:cs="Times New Roman"/>
          <w:sz w:val="24"/>
          <w:szCs w:val="24"/>
        </w:rPr>
        <w:t>, zoals daar blijkt,</w:t>
      </w:r>
      <w:r w:rsidRPr="00DC2297" w:rsidR="00440D02">
        <w:rPr>
          <w:rFonts w:ascii="Times New Roman" w:hAnsi="Times New Roman" w:cs="Times New Roman"/>
          <w:sz w:val="24"/>
          <w:szCs w:val="24"/>
        </w:rPr>
        <w:t xml:space="preserve"> een </w:t>
      </w:r>
      <w:r w:rsidRPr="00DC2297" w:rsidR="00440D02">
        <w:rPr>
          <w:rFonts w:ascii="Times New Roman" w:hAnsi="Times New Roman" w:eastAsia="Calibri" w:cs="Times New Roman"/>
          <w:sz w:val="24"/>
          <w:szCs w:val="24"/>
        </w:rPr>
        <w:t>passend midden tussen de straf</w:t>
      </w:r>
      <w:r w:rsidRPr="00DC2297" w:rsidR="00033C6C">
        <w:rPr>
          <w:rFonts w:ascii="Times New Roman" w:hAnsi="Times New Roman" w:eastAsia="Calibri" w:cs="Times New Roman"/>
          <w:sz w:val="24"/>
          <w:szCs w:val="24"/>
        </w:rPr>
        <w:t>bedreigingen</w:t>
      </w:r>
      <w:r w:rsidRPr="00DC2297" w:rsidR="00440D02">
        <w:rPr>
          <w:rFonts w:ascii="Times New Roman" w:hAnsi="Times New Roman" w:eastAsia="Calibri" w:cs="Times New Roman"/>
          <w:sz w:val="24"/>
          <w:szCs w:val="24"/>
        </w:rPr>
        <w:t xml:space="preserve"> </w:t>
      </w:r>
      <w:r w:rsidRPr="00DC2297" w:rsidR="00CB0445">
        <w:rPr>
          <w:rFonts w:ascii="Times New Roman" w:hAnsi="Times New Roman" w:eastAsia="Calibri" w:cs="Times New Roman"/>
          <w:sz w:val="24"/>
          <w:szCs w:val="24"/>
        </w:rPr>
        <w:t xml:space="preserve">van tien, veertien, vijftien en dertig jaar gevangenisstraf </w:t>
      </w:r>
      <w:r w:rsidRPr="00DC2297" w:rsidR="00440D02">
        <w:rPr>
          <w:rFonts w:ascii="Times New Roman" w:hAnsi="Times New Roman" w:eastAsia="Calibri" w:cs="Times New Roman"/>
          <w:sz w:val="24"/>
          <w:szCs w:val="24"/>
        </w:rPr>
        <w:t xml:space="preserve">die voor deelneming </w:t>
      </w:r>
      <w:r w:rsidRPr="00DC2297" w:rsidR="00CB0445">
        <w:rPr>
          <w:rFonts w:ascii="Times New Roman" w:hAnsi="Times New Roman" w:eastAsia="Calibri" w:cs="Times New Roman"/>
          <w:sz w:val="24"/>
          <w:szCs w:val="24"/>
        </w:rPr>
        <w:t>(niet</w:t>
      </w:r>
      <w:r w:rsidRPr="00DC2297" w:rsidR="00264551">
        <w:rPr>
          <w:rFonts w:ascii="Times New Roman" w:hAnsi="Times New Roman" w:eastAsia="Calibri" w:cs="Times New Roman"/>
          <w:sz w:val="24"/>
          <w:szCs w:val="24"/>
        </w:rPr>
        <w:t xml:space="preserve"> zijnde leiders</w:t>
      </w:r>
      <w:r w:rsidRPr="00DC2297" w:rsidR="00CB0445">
        <w:rPr>
          <w:rFonts w:ascii="Times New Roman" w:hAnsi="Times New Roman" w:eastAsia="Calibri" w:cs="Times New Roman"/>
          <w:sz w:val="24"/>
          <w:szCs w:val="24"/>
        </w:rPr>
        <w:t xml:space="preserve">) </w:t>
      </w:r>
      <w:r w:rsidRPr="00DC2297" w:rsidR="00440D02">
        <w:rPr>
          <w:rFonts w:ascii="Times New Roman" w:hAnsi="Times New Roman" w:eastAsia="Calibri" w:cs="Times New Roman"/>
          <w:sz w:val="24"/>
          <w:szCs w:val="24"/>
        </w:rPr>
        <w:t>aan een terroristische organisatie gelden in de ons omringende landen.</w:t>
      </w:r>
      <w:r w:rsidRPr="00DC2297" w:rsidR="00440D02">
        <w:rPr>
          <w:rFonts w:ascii="Times New Roman" w:hAnsi="Times New Roman" w:cs="Times New Roman"/>
          <w:sz w:val="24"/>
          <w:szCs w:val="24"/>
        </w:rPr>
        <w:t xml:space="preserve">    </w:t>
      </w:r>
    </w:p>
    <w:p w:rsidRPr="00DC2297" w:rsidR="00027B2E" w:rsidP="0029121C" w:rsidRDefault="00027B2E" w14:paraId="2F7FF43C" w14:textId="77777777">
      <w:pPr>
        <w:rPr>
          <w:rFonts w:ascii="Times New Roman" w:hAnsi="Times New Roman" w:cs="Times New Roman"/>
          <w:sz w:val="24"/>
          <w:szCs w:val="24"/>
        </w:rPr>
      </w:pPr>
    </w:p>
    <w:p w:rsidRPr="00DC2297" w:rsidR="00066215" w:rsidP="00CB6BDB" w:rsidRDefault="00CB6BDB" w14:paraId="019D9CCA" w14:textId="05387373">
      <w:pPr>
        <w:rPr>
          <w:rFonts w:ascii="Times New Roman" w:hAnsi="Times New Roman" w:cs="Times New Roman"/>
          <w:sz w:val="24"/>
          <w:szCs w:val="24"/>
        </w:rPr>
      </w:pPr>
      <w:r w:rsidRPr="00DC2297">
        <w:rPr>
          <w:rFonts w:ascii="Times New Roman" w:hAnsi="Times New Roman" w:cs="Times New Roman"/>
          <w:sz w:val="24"/>
          <w:szCs w:val="24"/>
        </w:rPr>
        <w:t>De leden van de VVD-fractie merken op dat de voorstelbaarheid van een terroristische aanslag in Nederland de afgelopen periode is toegenomen. Daarom heeft de Nationaal Coördinator Terrorismebestrijding en Veiligheid (NCTV) het dreigingsniveau in december 2023 verhoogd van 3 (aanzienlijk) naar 4 (substantieel)</w:t>
      </w:r>
      <w:r w:rsidRPr="00DC2297" w:rsidR="00AF2892">
        <w:rPr>
          <w:rFonts w:ascii="Times New Roman" w:hAnsi="Times New Roman" w:cs="Times New Roman"/>
          <w:sz w:val="24"/>
          <w:szCs w:val="24"/>
        </w:rPr>
        <w:t>. De leden van de VVD-fractie</w:t>
      </w:r>
      <w:r w:rsidRPr="00DC2297">
        <w:rPr>
          <w:rFonts w:ascii="Times New Roman" w:hAnsi="Times New Roman" w:cs="Times New Roman"/>
          <w:sz w:val="24"/>
          <w:szCs w:val="24"/>
        </w:rPr>
        <w:t xml:space="preserve"> vragen of de verhoging van het dreigingsniveau aanleiding geeft tot aanpassingen van het wetsvoorstel. </w:t>
      </w:r>
    </w:p>
    <w:p w:rsidRPr="00DC2297" w:rsidR="002953E8" w:rsidP="00CB6BDB" w:rsidRDefault="00066215" w14:paraId="5ED26C8A" w14:textId="46A155EF">
      <w:pPr>
        <w:rPr>
          <w:rFonts w:ascii="Times New Roman" w:hAnsi="Times New Roman" w:cs="Times New Roman"/>
          <w:sz w:val="24"/>
          <w:szCs w:val="24"/>
        </w:rPr>
      </w:pPr>
      <w:r w:rsidRPr="00DC2297">
        <w:rPr>
          <w:rFonts w:ascii="Times New Roman" w:hAnsi="Times New Roman" w:cs="Times New Roman"/>
          <w:sz w:val="24"/>
          <w:szCs w:val="24"/>
        </w:rPr>
        <w:t>Mijn reactie hierop luidt</w:t>
      </w:r>
      <w:r w:rsidRPr="00DC2297" w:rsidR="0044282C">
        <w:rPr>
          <w:rFonts w:ascii="Times New Roman" w:hAnsi="Times New Roman" w:cs="Times New Roman"/>
          <w:sz w:val="24"/>
          <w:szCs w:val="24"/>
        </w:rPr>
        <w:t xml:space="preserve"> dat </w:t>
      </w:r>
      <w:r w:rsidRPr="00DC2297" w:rsidR="00516EB3">
        <w:rPr>
          <w:rFonts w:ascii="Times New Roman" w:hAnsi="Times New Roman" w:cs="Times New Roman"/>
          <w:sz w:val="24"/>
          <w:szCs w:val="24"/>
        </w:rPr>
        <w:t>de verhoging van het dreigingsniveau</w:t>
      </w:r>
      <w:r w:rsidRPr="00DC2297" w:rsidR="00F20211">
        <w:rPr>
          <w:rFonts w:ascii="Times New Roman" w:hAnsi="Times New Roman" w:cs="Times New Roman"/>
          <w:sz w:val="24"/>
          <w:szCs w:val="24"/>
        </w:rPr>
        <w:t xml:space="preserve"> </w:t>
      </w:r>
      <w:r w:rsidRPr="00DC2297" w:rsidR="00094081">
        <w:rPr>
          <w:rFonts w:ascii="Times New Roman" w:hAnsi="Times New Roman" w:cs="Times New Roman"/>
          <w:sz w:val="24"/>
          <w:szCs w:val="24"/>
        </w:rPr>
        <w:t xml:space="preserve">– </w:t>
      </w:r>
      <w:r w:rsidRPr="00DC2297" w:rsidR="00F20211">
        <w:rPr>
          <w:rFonts w:ascii="Times New Roman" w:hAnsi="Times New Roman" w:cs="Times New Roman"/>
          <w:sz w:val="24"/>
          <w:szCs w:val="24"/>
        </w:rPr>
        <w:t xml:space="preserve">de NCTV heeft in juni 2024 het dreigingsniveau gehandhaafd op 4 </w:t>
      </w:r>
      <w:r w:rsidRPr="00DC2297" w:rsidR="00094081">
        <w:rPr>
          <w:rFonts w:ascii="Times New Roman" w:hAnsi="Times New Roman" w:cs="Times New Roman"/>
          <w:sz w:val="24"/>
          <w:szCs w:val="24"/>
        </w:rPr>
        <w:t>–</w:t>
      </w:r>
      <w:r w:rsidRPr="00DC2297" w:rsidR="00F20211">
        <w:rPr>
          <w:rFonts w:ascii="Times New Roman" w:hAnsi="Times New Roman" w:cs="Times New Roman"/>
          <w:sz w:val="24"/>
          <w:szCs w:val="24"/>
        </w:rPr>
        <w:t xml:space="preserve"> </w:t>
      </w:r>
      <w:r w:rsidRPr="00DC2297" w:rsidR="00516EB3">
        <w:rPr>
          <w:rFonts w:ascii="Times New Roman" w:hAnsi="Times New Roman" w:cs="Times New Roman"/>
          <w:sz w:val="24"/>
          <w:szCs w:val="24"/>
        </w:rPr>
        <w:t xml:space="preserve">het belang van </w:t>
      </w:r>
      <w:r w:rsidRPr="00DC2297" w:rsidR="00F236B4">
        <w:rPr>
          <w:rFonts w:ascii="Times New Roman" w:hAnsi="Times New Roman" w:cs="Times New Roman"/>
          <w:sz w:val="24"/>
          <w:szCs w:val="24"/>
        </w:rPr>
        <w:t>dit wetsvoorstel</w:t>
      </w:r>
      <w:r w:rsidRPr="00DC2297" w:rsidR="00516EB3">
        <w:rPr>
          <w:rFonts w:ascii="Times New Roman" w:hAnsi="Times New Roman" w:cs="Times New Roman"/>
          <w:sz w:val="24"/>
          <w:szCs w:val="24"/>
        </w:rPr>
        <w:t xml:space="preserve"> benadrukt</w:t>
      </w:r>
      <w:r w:rsidRPr="00DC2297" w:rsidR="00F20211">
        <w:rPr>
          <w:rFonts w:ascii="Times New Roman" w:hAnsi="Times New Roman" w:cs="Times New Roman"/>
          <w:sz w:val="24"/>
          <w:szCs w:val="24"/>
        </w:rPr>
        <w:t>, maar geen aanleiding geeft tot aanpassing.</w:t>
      </w:r>
      <w:r w:rsidRPr="00DC2297" w:rsidDel="00516EB3" w:rsidR="00F20211">
        <w:rPr>
          <w:rFonts w:ascii="Times New Roman" w:hAnsi="Times New Roman" w:cs="Times New Roman"/>
          <w:sz w:val="24"/>
          <w:szCs w:val="24"/>
        </w:rPr>
        <w:t xml:space="preserve"> </w:t>
      </w:r>
      <w:r w:rsidRPr="00DC2297" w:rsidR="00CD7FF8">
        <w:rPr>
          <w:rFonts w:ascii="Times New Roman" w:hAnsi="Times New Roman" w:cs="Times New Roman"/>
          <w:sz w:val="24"/>
          <w:szCs w:val="24"/>
        </w:rPr>
        <w:t>Dreigingsniveau 4 houdt in dat er een reële kans is dat een aanslag in Nederland zal plaatsvinden. In het wetsvoorstel staan terroristische organisaties centraal die zich richten op zeer ernstige feiten, zoals</w:t>
      </w:r>
      <w:r w:rsidRPr="00DC2297" w:rsidR="00A81174">
        <w:rPr>
          <w:rFonts w:ascii="Times New Roman" w:hAnsi="Times New Roman" w:cs="Times New Roman"/>
          <w:sz w:val="24"/>
          <w:szCs w:val="24"/>
        </w:rPr>
        <w:t xml:space="preserve"> het plegen van</w:t>
      </w:r>
      <w:r w:rsidRPr="00DC2297" w:rsidR="00CD7FF8">
        <w:rPr>
          <w:rFonts w:ascii="Times New Roman" w:hAnsi="Times New Roman" w:cs="Times New Roman"/>
          <w:sz w:val="24"/>
          <w:szCs w:val="24"/>
        </w:rPr>
        <w:t xml:space="preserve"> aanslagen.</w:t>
      </w:r>
      <w:r w:rsidRPr="00DC2297" w:rsidR="00CB6BDB">
        <w:rPr>
          <w:rFonts w:ascii="Times New Roman" w:hAnsi="Times New Roman" w:cs="Times New Roman"/>
          <w:sz w:val="24"/>
          <w:szCs w:val="24"/>
        </w:rPr>
        <w:t xml:space="preserve"> </w:t>
      </w:r>
      <w:r w:rsidRPr="00DC2297" w:rsidR="00CB6BDB">
        <w:rPr>
          <w:rFonts w:ascii="Times New Roman" w:hAnsi="Times New Roman" w:cs="Times New Roman"/>
          <w:sz w:val="24"/>
          <w:szCs w:val="24"/>
        </w:rPr>
        <w:lastRenderedPageBreak/>
        <w:t xml:space="preserve">Met dit wetsvoorstel wordt uitdrukking gegeven aan de bijzondere ernst van het verlenen van (actieve) ondersteuning </w:t>
      </w:r>
      <w:r w:rsidRPr="00DC2297">
        <w:rPr>
          <w:rFonts w:ascii="Times New Roman" w:hAnsi="Times New Roman" w:cs="Times New Roman"/>
          <w:sz w:val="24"/>
          <w:szCs w:val="24"/>
        </w:rPr>
        <w:t>a</w:t>
      </w:r>
      <w:r w:rsidRPr="00DC2297" w:rsidR="00CB6BDB">
        <w:rPr>
          <w:rFonts w:ascii="Times New Roman" w:hAnsi="Times New Roman" w:cs="Times New Roman"/>
          <w:sz w:val="24"/>
          <w:szCs w:val="24"/>
        </w:rPr>
        <w:t xml:space="preserve">an organisaties die het plegen van het meest grove en destructieve geweld beogen. </w:t>
      </w:r>
    </w:p>
    <w:p w:rsidRPr="00DC2297" w:rsidR="002953E8" w:rsidP="0029121C" w:rsidRDefault="002953E8" w14:paraId="53E3BC08" w14:textId="77777777">
      <w:pPr>
        <w:rPr>
          <w:rFonts w:ascii="Times New Roman" w:hAnsi="Times New Roman" w:cs="Times New Roman"/>
          <w:sz w:val="24"/>
          <w:szCs w:val="24"/>
        </w:rPr>
      </w:pPr>
    </w:p>
    <w:p w:rsidRPr="00DC2297" w:rsidR="00066215" w:rsidP="00E77C76" w:rsidRDefault="00066215" w14:paraId="5B5E9796" w14:textId="79C3094D">
      <w:pPr>
        <w:rPr>
          <w:rFonts w:ascii="Times New Roman" w:hAnsi="Times New Roman" w:cs="Times New Roman"/>
          <w:sz w:val="24"/>
          <w:szCs w:val="24"/>
        </w:rPr>
      </w:pPr>
      <w:r w:rsidRPr="00DC2297">
        <w:rPr>
          <w:rFonts w:ascii="Times New Roman" w:hAnsi="Times New Roman" w:cs="Times New Roman"/>
          <w:sz w:val="24"/>
          <w:szCs w:val="24"/>
        </w:rPr>
        <w:t xml:space="preserve">De leden van de </w:t>
      </w:r>
      <w:r w:rsidRPr="00DC2297" w:rsidR="00973A24">
        <w:rPr>
          <w:rFonts w:ascii="Times New Roman" w:hAnsi="Times New Roman" w:cs="Times New Roman"/>
          <w:sz w:val="24"/>
          <w:szCs w:val="24"/>
        </w:rPr>
        <w:t>VVD-</w:t>
      </w:r>
      <w:r w:rsidRPr="00DC2297">
        <w:rPr>
          <w:rFonts w:ascii="Times New Roman" w:hAnsi="Times New Roman" w:cs="Times New Roman"/>
          <w:sz w:val="24"/>
          <w:szCs w:val="24"/>
        </w:rPr>
        <w:t>fractie stellen</w:t>
      </w:r>
      <w:r w:rsidRPr="00DC2297" w:rsidR="00B15A27">
        <w:rPr>
          <w:rFonts w:ascii="Times New Roman" w:hAnsi="Times New Roman" w:cs="Times New Roman"/>
          <w:sz w:val="24"/>
          <w:szCs w:val="24"/>
        </w:rPr>
        <w:t xml:space="preserve"> dat er een afschrikwekkende werking van de straffen voor alle terroristische misdrijven behoort uit te gaan en </w:t>
      </w:r>
      <w:r w:rsidRPr="00DC2297" w:rsidR="00973A24">
        <w:rPr>
          <w:rFonts w:ascii="Times New Roman" w:hAnsi="Times New Roman" w:cs="Times New Roman"/>
          <w:sz w:val="24"/>
          <w:szCs w:val="24"/>
        </w:rPr>
        <w:t xml:space="preserve">vragen </w:t>
      </w:r>
      <w:r w:rsidRPr="00DC2297" w:rsidR="00B15A27">
        <w:rPr>
          <w:rFonts w:ascii="Times New Roman" w:hAnsi="Times New Roman" w:cs="Times New Roman"/>
          <w:sz w:val="24"/>
          <w:szCs w:val="24"/>
        </w:rPr>
        <w:t xml:space="preserve">of de strafmaxima van de overige terroristische misdrijven nog steeds passend zijn bij de ernst van de gedragingen. </w:t>
      </w:r>
    </w:p>
    <w:p w:rsidRPr="00DC2297" w:rsidR="002953E8" w:rsidP="00E77C76" w:rsidRDefault="00066215" w14:paraId="479B1516" w14:textId="14FA3CB4">
      <w:pPr>
        <w:rPr>
          <w:rFonts w:ascii="Times New Roman" w:hAnsi="Times New Roman" w:cs="Times New Roman"/>
          <w:sz w:val="24"/>
          <w:szCs w:val="24"/>
        </w:rPr>
      </w:pPr>
      <w:r w:rsidRPr="00DC2297">
        <w:rPr>
          <w:rFonts w:ascii="Times New Roman" w:hAnsi="Times New Roman" w:cs="Times New Roman"/>
          <w:sz w:val="24"/>
          <w:szCs w:val="24"/>
        </w:rPr>
        <w:t xml:space="preserve">In </w:t>
      </w:r>
      <w:r w:rsidRPr="00DC2297" w:rsidR="00A81174">
        <w:rPr>
          <w:rFonts w:ascii="Times New Roman" w:hAnsi="Times New Roman" w:cs="Times New Roman"/>
          <w:sz w:val="24"/>
          <w:szCs w:val="24"/>
        </w:rPr>
        <w:t xml:space="preserve">antwoord hierop verwijs ik graag naar </w:t>
      </w:r>
      <w:r w:rsidRPr="00DC2297">
        <w:rPr>
          <w:rFonts w:ascii="Times New Roman" w:hAnsi="Times New Roman" w:cs="Times New Roman"/>
          <w:sz w:val="24"/>
          <w:szCs w:val="24"/>
        </w:rPr>
        <w:t>het</w:t>
      </w:r>
      <w:r w:rsidRPr="00DC2297" w:rsidR="00A0215E">
        <w:rPr>
          <w:rFonts w:ascii="Times New Roman" w:hAnsi="Times New Roman" w:cs="Times New Roman"/>
          <w:sz w:val="24"/>
          <w:szCs w:val="24"/>
        </w:rPr>
        <w:t xml:space="preserve"> </w:t>
      </w:r>
      <w:r w:rsidRPr="00DC2297" w:rsidR="00E77C76">
        <w:rPr>
          <w:rFonts w:ascii="Times New Roman" w:hAnsi="Times New Roman" w:cs="Times New Roman"/>
          <w:sz w:val="24"/>
          <w:szCs w:val="24"/>
        </w:rPr>
        <w:t>hoofdlijnenakkoord</w:t>
      </w:r>
      <w:r w:rsidRPr="00DC2297">
        <w:rPr>
          <w:rFonts w:ascii="Times New Roman" w:hAnsi="Times New Roman" w:cs="Times New Roman"/>
          <w:sz w:val="24"/>
          <w:szCs w:val="24"/>
        </w:rPr>
        <w:t xml:space="preserve"> 2024</w:t>
      </w:r>
      <w:r w:rsidRPr="00DC2297" w:rsidR="00E77C76">
        <w:rPr>
          <w:rFonts w:ascii="Times New Roman" w:hAnsi="Times New Roman" w:cs="Times New Roman"/>
          <w:sz w:val="24"/>
          <w:szCs w:val="24"/>
        </w:rPr>
        <w:t xml:space="preserve"> </w:t>
      </w:r>
      <w:r w:rsidRPr="00DC2297">
        <w:rPr>
          <w:rFonts w:ascii="Times New Roman" w:hAnsi="Times New Roman" w:cs="Times New Roman"/>
          <w:sz w:val="24"/>
          <w:szCs w:val="24"/>
        </w:rPr>
        <w:t>“Hoop, lef en trots”</w:t>
      </w:r>
      <w:r w:rsidRPr="00DC2297" w:rsidR="00A81174">
        <w:rPr>
          <w:rFonts w:ascii="Times New Roman" w:hAnsi="Times New Roman" w:cs="Times New Roman"/>
          <w:sz w:val="24"/>
          <w:szCs w:val="24"/>
        </w:rPr>
        <w:t xml:space="preserve">. Daarin is, </w:t>
      </w:r>
      <w:r w:rsidRPr="00DC2297" w:rsidR="007360C6">
        <w:rPr>
          <w:rFonts w:ascii="Times New Roman" w:hAnsi="Times New Roman" w:cs="Times New Roman"/>
          <w:sz w:val="24"/>
          <w:szCs w:val="24"/>
        </w:rPr>
        <w:t>naast een verwijzing naar onderhavig wetsvoorstel,</w:t>
      </w:r>
      <w:r w:rsidRPr="00DC2297">
        <w:rPr>
          <w:rFonts w:ascii="Times New Roman" w:hAnsi="Times New Roman" w:cs="Times New Roman"/>
          <w:sz w:val="24"/>
          <w:szCs w:val="24"/>
        </w:rPr>
        <w:t xml:space="preserve"> </w:t>
      </w:r>
      <w:r w:rsidRPr="00DC2297" w:rsidR="00A81174">
        <w:rPr>
          <w:rFonts w:ascii="Times New Roman" w:hAnsi="Times New Roman" w:cs="Times New Roman"/>
          <w:sz w:val="24"/>
          <w:szCs w:val="24"/>
        </w:rPr>
        <w:t xml:space="preserve">onder andere </w:t>
      </w:r>
      <w:r w:rsidRPr="00DC2297">
        <w:rPr>
          <w:rFonts w:ascii="Times New Roman" w:hAnsi="Times New Roman" w:cs="Times New Roman"/>
          <w:sz w:val="24"/>
          <w:szCs w:val="24"/>
        </w:rPr>
        <w:t>opgenomen dat straffen voor zware misdrijven</w:t>
      </w:r>
      <w:r w:rsidRPr="00DC2297" w:rsidR="00A81174">
        <w:rPr>
          <w:rFonts w:ascii="Times New Roman" w:hAnsi="Times New Roman" w:cs="Times New Roman"/>
          <w:sz w:val="24"/>
          <w:szCs w:val="24"/>
        </w:rPr>
        <w:t>,</w:t>
      </w:r>
      <w:r w:rsidRPr="00DC2297">
        <w:rPr>
          <w:rFonts w:ascii="Times New Roman" w:hAnsi="Times New Roman" w:cs="Times New Roman"/>
          <w:sz w:val="24"/>
          <w:szCs w:val="24"/>
        </w:rPr>
        <w:t xml:space="preserve"> waaronder terroristische misdrijven</w:t>
      </w:r>
      <w:r w:rsidRPr="00DC2297" w:rsidR="00A81174">
        <w:rPr>
          <w:rFonts w:ascii="Times New Roman" w:hAnsi="Times New Roman" w:cs="Times New Roman"/>
          <w:sz w:val="24"/>
          <w:szCs w:val="24"/>
        </w:rPr>
        <w:t>,</w:t>
      </w:r>
      <w:r w:rsidRPr="00DC2297">
        <w:rPr>
          <w:rFonts w:ascii="Times New Roman" w:hAnsi="Times New Roman" w:cs="Times New Roman"/>
          <w:sz w:val="24"/>
          <w:szCs w:val="24"/>
        </w:rPr>
        <w:t xml:space="preserve"> worden verzwaard</w:t>
      </w:r>
      <w:r w:rsidRPr="00DC2297" w:rsidR="00E77C76">
        <w:rPr>
          <w:rFonts w:ascii="Times New Roman" w:hAnsi="Times New Roman" w:cs="Times New Roman"/>
          <w:sz w:val="24"/>
          <w:szCs w:val="24"/>
        </w:rPr>
        <w:t xml:space="preserve">. Zoals in het regeerprogramma aangekondigd zal het kabinet een plan van aanpak opstellen voor de uitwerking van de diverse voorstellen </w:t>
      </w:r>
      <w:r w:rsidRPr="00DC2297">
        <w:rPr>
          <w:rFonts w:ascii="Times New Roman" w:hAnsi="Times New Roman" w:cs="Times New Roman"/>
          <w:sz w:val="24"/>
          <w:szCs w:val="24"/>
        </w:rPr>
        <w:t xml:space="preserve">op dit punt </w:t>
      </w:r>
      <w:r w:rsidRPr="00DC2297" w:rsidR="00E77C76">
        <w:rPr>
          <w:rFonts w:ascii="Times New Roman" w:hAnsi="Times New Roman" w:cs="Times New Roman"/>
          <w:sz w:val="24"/>
          <w:szCs w:val="24"/>
        </w:rPr>
        <w:t>en dit in de loop van 2025 aan de Tweede Kamer aanbieden.</w:t>
      </w:r>
      <w:r w:rsidRPr="00DC2297" w:rsidR="001D0F4A">
        <w:rPr>
          <w:rFonts w:ascii="Times New Roman" w:hAnsi="Times New Roman" w:cs="Times New Roman"/>
          <w:sz w:val="24"/>
          <w:szCs w:val="24"/>
        </w:rPr>
        <w:t xml:space="preserve"> </w:t>
      </w:r>
      <w:r w:rsidRPr="00DC2297" w:rsidR="00A0215E">
        <w:rPr>
          <w:rFonts w:ascii="Times New Roman" w:hAnsi="Times New Roman" w:cs="Times New Roman"/>
          <w:sz w:val="24"/>
          <w:szCs w:val="24"/>
        </w:rPr>
        <w:t xml:space="preserve"> </w:t>
      </w:r>
    </w:p>
    <w:p w:rsidRPr="00DC2297" w:rsidR="00D87FA6" w:rsidP="0029121C" w:rsidRDefault="00D87FA6" w14:paraId="5F1E5D60" w14:textId="77777777">
      <w:pPr>
        <w:rPr>
          <w:rFonts w:ascii="Times New Roman" w:hAnsi="Times New Roman" w:cs="Times New Roman"/>
          <w:sz w:val="24"/>
          <w:szCs w:val="24"/>
        </w:rPr>
      </w:pPr>
    </w:p>
    <w:p w:rsidRPr="00DC2297" w:rsidR="00AB042A" w:rsidP="00D87FA6" w:rsidRDefault="00AB042A" w14:paraId="0F7026B0" w14:textId="411310CA">
      <w:pPr>
        <w:rPr>
          <w:rFonts w:ascii="Times New Roman" w:hAnsi="Times New Roman" w:cs="Times New Roman"/>
          <w:sz w:val="24"/>
          <w:szCs w:val="24"/>
        </w:rPr>
      </w:pPr>
      <w:bookmarkStart w:name="_Hlk179278840" w:id="2"/>
      <w:r w:rsidRPr="00DC2297">
        <w:rPr>
          <w:rFonts w:ascii="Times New Roman" w:hAnsi="Times New Roman" w:cs="Times New Roman"/>
          <w:sz w:val="24"/>
          <w:szCs w:val="24"/>
        </w:rPr>
        <w:t>De</w:t>
      </w:r>
      <w:r w:rsidRPr="00DC2297" w:rsidR="00D87FA6">
        <w:rPr>
          <w:rFonts w:ascii="Times New Roman" w:hAnsi="Times New Roman" w:cs="Times New Roman"/>
          <w:sz w:val="24"/>
          <w:szCs w:val="24"/>
        </w:rPr>
        <w:t xml:space="preserve"> leden van de VVD-fractie </w:t>
      </w:r>
      <w:r w:rsidRPr="00DC2297">
        <w:rPr>
          <w:rFonts w:ascii="Times New Roman" w:hAnsi="Times New Roman" w:cs="Times New Roman"/>
          <w:sz w:val="24"/>
          <w:szCs w:val="24"/>
        </w:rPr>
        <w:t>hebben verder gevraagd om</w:t>
      </w:r>
      <w:r w:rsidRPr="00DC2297" w:rsidR="00D87FA6">
        <w:rPr>
          <w:rFonts w:ascii="Times New Roman" w:hAnsi="Times New Roman" w:cs="Times New Roman"/>
          <w:sz w:val="24"/>
          <w:szCs w:val="24"/>
        </w:rPr>
        <w:t xml:space="preserve"> een reactie op het artikel in de Volkskrant</w:t>
      </w:r>
      <w:r w:rsidRPr="00DC2297" w:rsidR="00CA4365">
        <w:rPr>
          <w:rStyle w:val="Voetnootmarkering"/>
          <w:rFonts w:ascii="Times New Roman" w:hAnsi="Times New Roman" w:cs="Times New Roman"/>
          <w:sz w:val="24"/>
          <w:szCs w:val="24"/>
        </w:rPr>
        <w:footnoteReference w:id="1"/>
      </w:r>
      <w:r w:rsidRPr="00DC2297" w:rsidR="00D87FA6">
        <w:rPr>
          <w:rFonts w:ascii="Times New Roman" w:hAnsi="Times New Roman" w:cs="Times New Roman"/>
          <w:sz w:val="24"/>
          <w:szCs w:val="24"/>
        </w:rPr>
        <w:t xml:space="preserve"> over het onderzoek</w:t>
      </w:r>
      <w:r w:rsidRPr="00DC2297" w:rsidR="00567CD0">
        <w:rPr>
          <w:rFonts w:ascii="Times New Roman" w:hAnsi="Times New Roman" w:cs="Times New Roman"/>
          <w:sz w:val="24"/>
          <w:szCs w:val="24"/>
        </w:rPr>
        <w:t xml:space="preserve"> van onderzoeksinstituut International Centre for Counter-Terrorism (ICCT) naar 283 strafzaken</w:t>
      </w:r>
      <w:r w:rsidRPr="00DC2297">
        <w:rPr>
          <w:rFonts w:ascii="Times New Roman" w:hAnsi="Times New Roman" w:cs="Times New Roman"/>
          <w:sz w:val="24"/>
          <w:szCs w:val="24"/>
        </w:rPr>
        <w:t>. Deze leden vragen of het klopt dat d</w:t>
      </w:r>
      <w:r w:rsidRPr="00DC2297" w:rsidR="00843C16">
        <w:rPr>
          <w:rFonts w:ascii="Times New Roman" w:hAnsi="Times New Roman" w:cs="Times New Roman"/>
          <w:sz w:val="24"/>
          <w:szCs w:val="24"/>
        </w:rPr>
        <w:t xml:space="preserve">aaruit </w:t>
      </w:r>
      <w:r w:rsidRPr="00DC2297">
        <w:rPr>
          <w:rFonts w:ascii="Times New Roman" w:hAnsi="Times New Roman" w:cs="Times New Roman"/>
          <w:sz w:val="24"/>
          <w:szCs w:val="24"/>
        </w:rPr>
        <w:t>kan worden</w:t>
      </w:r>
      <w:r w:rsidRPr="00DC2297" w:rsidR="00843C16">
        <w:rPr>
          <w:rFonts w:ascii="Times New Roman" w:hAnsi="Times New Roman" w:cs="Times New Roman"/>
          <w:sz w:val="24"/>
          <w:szCs w:val="24"/>
        </w:rPr>
        <w:t xml:space="preserve"> opgemaakt dat Nederlandse uitreizigsters gemiddeld 1,6 jaar gevangenisstraf kregen, terwijl in vergelijkbare zaken in België en Duitsland gemiddeld 4,5 jaar gevangenisstraf werd opgelegd</w:t>
      </w:r>
      <w:r w:rsidRPr="00DC2297" w:rsidR="00D87FA6">
        <w:rPr>
          <w:rFonts w:ascii="Times New Roman" w:hAnsi="Times New Roman" w:cs="Times New Roman"/>
          <w:sz w:val="24"/>
          <w:szCs w:val="24"/>
        </w:rPr>
        <w:t xml:space="preserve">. </w:t>
      </w:r>
      <w:r w:rsidRPr="00DC2297">
        <w:rPr>
          <w:rFonts w:ascii="Times New Roman" w:hAnsi="Times New Roman" w:cs="Times New Roman"/>
          <w:sz w:val="24"/>
          <w:szCs w:val="24"/>
        </w:rPr>
        <w:t>Zij vragen welke gevolgen die bevindingen hebben voor onderhavig wetsvoorstel.</w:t>
      </w:r>
    </w:p>
    <w:p w:rsidRPr="00DC2297" w:rsidR="00D87FA6" w:rsidP="00D87FA6" w:rsidRDefault="00AB042A" w14:paraId="5123A578" w14:textId="504A80A5">
      <w:pPr>
        <w:rPr>
          <w:rFonts w:ascii="Times New Roman" w:hAnsi="Times New Roman" w:cs="Times New Roman"/>
          <w:sz w:val="24"/>
          <w:szCs w:val="24"/>
        </w:rPr>
      </w:pPr>
      <w:r w:rsidRPr="00DC2297">
        <w:rPr>
          <w:rFonts w:ascii="Times New Roman" w:hAnsi="Times New Roman" w:cs="Times New Roman"/>
          <w:sz w:val="24"/>
          <w:szCs w:val="24"/>
        </w:rPr>
        <w:t>Graag voldoe ik aan dit verzoek</w:t>
      </w:r>
      <w:r w:rsidRPr="00DC2297" w:rsidR="00843C16">
        <w:rPr>
          <w:rFonts w:ascii="Times New Roman" w:hAnsi="Times New Roman" w:cs="Times New Roman"/>
          <w:sz w:val="24"/>
          <w:szCs w:val="24"/>
        </w:rPr>
        <w:t xml:space="preserve">. </w:t>
      </w:r>
      <w:r w:rsidRPr="00DC2297" w:rsidR="00D87FA6">
        <w:rPr>
          <w:rFonts w:ascii="Times New Roman" w:hAnsi="Times New Roman" w:cs="Times New Roman"/>
          <w:sz w:val="24"/>
          <w:szCs w:val="24"/>
        </w:rPr>
        <w:t xml:space="preserve">Het ICCT heeft op 31 januari 2024 een rapport gepubliceerd met de titel </w:t>
      </w:r>
      <w:r w:rsidRPr="00DC2297" w:rsidR="00D87FA6">
        <w:rPr>
          <w:rFonts w:ascii="Times New Roman" w:hAnsi="Times New Roman" w:cs="Times New Roman"/>
          <w:i/>
          <w:iCs/>
          <w:sz w:val="24"/>
          <w:szCs w:val="24"/>
        </w:rPr>
        <w:t>Female Jihadi’s Facing Justice</w:t>
      </w:r>
      <w:r w:rsidRPr="00DC2297" w:rsidR="00567CD0">
        <w:rPr>
          <w:rFonts w:ascii="Times New Roman" w:hAnsi="Times New Roman" w:cs="Times New Roman"/>
          <w:i/>
          <w:iCs/>
          <w:sz w:val="24"/>
          <w:szCs w:val="24"/>
        </w:rPr>
        <w:t>. Comparing approaches in Europe</w:t>
      </w:r>
      <w:r w:rsidRPr="00DC2297" w:rsidR="00D87FA6">
        <w:rPr>
          <w:rFonts w:ascii="Times New Roman" w:hAnsi="Times New Roman" w:cs="Times New Roman"/>
          <w:sz w:val="24"/>
          <w:szCs w:val="24"/>
        </w:rPr>
        <w:t>.</w:t>
      </w:r>
      <w:r w:rsidRPr="00DC2297" w:rsidR="00297CCA">
        <w:rPr>
          <w:rStyle w:val="Voetnootmarkering"/>
          <w:rFonts w:ascii="Times New Roman" w:hAnsi="Times New Roman" w:cs="Times New Roman"/>
          <w:sz w:val="24"/>
          <w:szCs w:val="24"/>
        </w:rPr>
        <w:t xml:space="preserve"> </w:t>
      </w:r>
      <w:r w:rsidRPr="00DC2297" w:rsidR="00297CCA">
        <w:rPr>
          <w:rStyle w:val="Voetnootmarkering"/>
          <w:rFonts w:ascii="Times New Roman" w:hAnsi="Times New Roman" w:cs="Times New Roman"/>
          <w:sz w:val="24"/>
          <w:szCs w:val="24"/>
        </w:rPr>
        <w:footnoteReference w:id="2"/>
      </w:r>
      <w:r w:rsidRPr="00DC2297" w:rsidR="00D87FA6">
        <w:rPr>
          <w:rFonts w:ascii="Times New Roman" w:hAnsi="Times New Roman" w:cs="Times New Roman"/>
          <w:sz w:val="24"/>
          <w:szCs w:val="24"/>
        </w:rPr>
        <w:t xml:space="preserve"> Het rapport is het resultaat van een onderzoek in vier landen naar de vervolging, detentie, rehabilitatie en re-integratie van vrouwen die vervolgd worden of veroordeeld zijn voor een terroristisch misdrijf. Dit onderzoek is eind 2022 gestart en gefinancierd door het ministerie van Justitie en Veiligheid. De aanleiding voor dit onderzoek was gelegen in een toename van het aantal vrouwelijke terrorismegedetineerden in combinatie met beperkte kennis over vervolging, detentie en re-integratie van deze doelgroep. De huidige aanpak is namelijk vooral gebaseerd op mannelijke terrorismegedetineerden. Het doel was dan ook een landenvergelijkend onderzoek ten aanzien van de omgang met vrouwelijke terrorismegedetineerden op het gebied van vervolging, detentie en re-integratie. </w:t>
      </w:r>
      <w:r w:rsidRPr="00DC2297">
        <w:rPr>
          <w:rFonts w:ascii="Times New Roman" w:hAnsi="Times New Roman" w:cs="Times New Roman"/>
          <w:sz w:val="24"/>
          <w:szCs w:val="24"/>
        </w:rPr>
        <w:t xml:space="preserve">Het </w:t>
      </w:r>
      <w:r w:rsidRPr="00DC2297" w:rsidR="00D87FA6">
        <w:rPr>
          <w:rFonts w:ascii="Times New Roman" w:hAnsi="Times New Roman" w:cs="Times New Roman"/>
          <w:sz w:val="24"/>
          <w:szCs w:val="24"/>
        </w:rPr>
        <w:t xml:space="preserve">onderzoek </w:t>
      </w:r>
      <w:r w:rsidRPr="00DC2297">
        <w:rPr>
          <w:rFonts w:ascii="Times New Roman" w:hAnsi="Times New Roman" w:cs="Times New Roman"/>
          <w:sz w:val="24"/>
          <w:szCs w:val="24"/>
        </w:rPr>
        <w:t xml:space="preserve">vormt </w:t>
      </w:r>
      <w:r w:rsidRPr="00DC2297" w:rsidR="00D87FA6">
        <w:rPr>
          <w:rFonts w:ascii="Times New Roman" w:hAnsi="Times New Roman" w:cs="Times New Roman"/>
          <w:sz w:val="24"/>
          <w:szCs w:val="24"/>
        </w:rPr>
        <w:t xml:space="preserve">een aanvulling op eerder (beperkt) onderzoek en biedt (mogelijk) aanknopingspunten voor (wijziging van) beleid en meer internationale samenwerking op dit vlak. Het doel van het onderzoek was niet om te onderzoeken of ‘het ene land strenger straft dan het andere land’. In die zin doet het genoemde </w:t>
      </w:r>
      <w:r w:rsidRPr="00DC2297">
        <w:rPr>
          <w:rFonts w:ascii="Times New Roman" w:hAnsi="Times New Roman" w:cs="Times New Roman"/>
          <w:sz w:val="24"/>
          <w:szCs w:val="24"/>
        </w:rPr>
        <w:t>kranten</w:t>
      </w:r>
      <w:r w:rsidRPr="00DC2297" w:rsidR="00D87FA6">
        <w:rPr>
          <w:rFonts w:ascii="Times New Roman" w:hAnsi="Times New Roman" w:cs="Times New Roman"/>
          <w:sz w:val="24"/>
          <w:szCs w:val="24"/>
        </w:rPr>
        <w:t>artikel niet volledig recht aan de reikwijdte en diepgang van het onderzoek en behoeft het enige toelichting.</w:t>
      </w:r>
    </w:p>
    <w:p w:rsidRPr="00DC2297" w:rsidR="00D87FA6" w:rsidP="00D87FA6" w:rsidRDefault="00D87FA6" w14:paraId="7B2D3262" w14:textId="2FF5CCA9">
      <w:pPr>
        <w:rPr>
          <w:rFonts w:ascii="Times New Roman" w:hAnsi="Times New Roman" w:cs="Times New Roman"/>
          <w:sz w:val="24"/>
          <w:szCs w:val="24"/>
        </w:rPr>
      </w:pPr>
      <w:r w:rsidRPr="00DC2297">
        <w:rPr>
          <w:rFonts w:ascii="Times New Roman" w:hAnsi="Times New Roman" w:cs="Times New Roman"/>
          <w:sz w:val="24"/>
          <w:szCs w:val="24"/>
        </w:rPr>
        <w:t>Het onderzoek vergeleek 283 strafzaken in Nederland, België, Frankrijk en Duitsland. Het betrof in alle gevallen vrouwelijke verdachten die veroordeeld zijn voor een terroristisch misdrijf</w:t>
      </w:r>
      <w:r w:rsidRPr="00DC2297" w:rsidR="00E579DD">
        <w:rPr>
          <w:rFonts w:ascii="Times New Roman" w:hAnsi="Times New Roman" w:cs="Times New Roman"/>
          <w:sz w:val="24"/>
          <w:szCs w:val="24"/>
        </w:rPr>
        <w:t>, waarbij het dus ook om andere misdrijven kan gaan dan deelneming aan een terroristische organisatie</w:t>
      </w:r>
      <w:r w:rsidRPr="00DC2297">
        <w:rPr>
          <w:rFonts w:ascii="Times New Roman" w:hAnsi="Times New Roman" w:cs="Times New Roman"/>
          <w:sz w:val="24"/>
          <w:szCs w:val="24"/>
        </w:rPr>
        <w:t xml:space="preserve">. </w:t>
      </w:r>
      <w:r w:rsidRPr="00DC2297" w:rsidR="00AB042A">
        <w:rPr>
          <w:rFonts w:ascii="Times New Roman" w:hAnsi="Times New Roman" w:cs="Times New Roman"/>
          <w:sz w:val="24"/>
          <w:szCs w:val="24"/>
        </w:rPr>
        <w:t>Daarbij wordt aangetekend dat h</w:t>
      </w:r>
      <w:r w:rsidRPr="00DC2297">
        <w:rPr>
          <w:rFonts w:ascii="Times New Roman" w:hAnsi="Times New Roman" w:cs="Times New Roman"/>
          <w:sz w:val="24"/>
          <w:szCs w:val="24"/>
        </w:rPr>
        <w:t xml:space="preserve">et vergelijken van strafzaken louter op basis van de straffen die door een rechter zijn opgelegd, al snel </w:t>
      </w:r>
      <w:r w:rsidRPr="00DC2297" w:rsidR="00AB042A">
        <w:rPr>
          <w:rFonts w:ascii="Times New Roman" w:hAnsi="Times New Roman" w:cs="Times New Roman"/>
          <w:sz w:val="24"/>
          <w:szCs w:val="24"/>
        </w:rPr>
        <w:t xml:space="preserve">kan </w:t>
      </w:r>
      <w:r w:rsidRPr="00DC2297">
        <w:rPr>
          <w:rFonts w:ascii="Times New Roman" w:hAnsi="Times New Roman" w:cs="Times New Roman"/>
          <w:sz w:val="24"/>
          <w:szCs w:val="24"/>
        </w:rPr>
        <w:t>leiden tot een vertekend</w:t>
      </w:r>
      <w:r w:rsidRPr="00DC2297" w:rsidR="00AB042A">
        <w:rPr>
          <w:rFonts w:ascii="Times New Roman" w:hAnsi="Times New Roman" w:cs="Times New Roman"/>
          <w:sz w:val="24"/>
          <w:szCs w:val="24"/>
        </w:rPr>
        <w:t xml:space="preserve"> en incompleet</w:t>
      </w:r>
      <w:r w:rsidRPr="00DC2297">
        <w:rPr>
          <w:rFonts w:ascii="Times New Roman" w:hAnsi="Times New Roman" w:cs="Times New Roman"/>
          <w:sz w:val="24"/>
          <w:szCs w:val="24"/>
        </w:rPr>
        <w:t xml:space="preserve"> beeld. </w:t>
      </w:r>
      <w:r w:rsidRPr="00DC2297" w:rsidR="003E45F7">
        <w:rPr>
          <w:rFonts w:ascii="Times New Roman" w:hAnsi="Times New Roman" w:cs="Times New Roman"/>
          <w:sz w:val="24"/>
          <w:szCs w:val="24"/>
        </w:rPr>
        <w:t xml:space="preserve">In algemene zin geldt dat enige terughoudendheid gepast is </w:t>
      </w:r>
      <w:r w:rsidRPr="00DC2297" w:rsidR="003E45F7">
        <w:rPr>
          <w:rFonts w:ascii="Times New Roman" w:hAnsi="Times New Roman" w:cs="Times New Roman"/>
          <w:sz w:val="24"/>
          <w:szCs w:val="24"/>
        </w:rPr>
        <w:lastRenderedPageBreak/>
        <w:t xml:space="preserve">bij het vergelijken van opgelegde straffen in verschillende landen, omdat voor de beoordeling van de onderlinge zwaarte van straffen ook </w:t>
      </w:r>
      <w:r w:rsidRPr="00DC2297" w:rsidR="00D7276E">
        <w:rPr>
          <w:rFonts w:ascii="Times New Roman" w:hAnsi="Times New Roman" w:cs="Times New Roman"/>
          <w:sz w:val="24"/>
          <w:szCs w:val="24"/>
        </w:rPr>
        <w:t xml:space="preserve">bijvoorbeeld </w:t>
      </w:r>
      <w:r w:rsidRPr="00DC2297" w:rsidR="003E45F7">
        <w:rPr>
          <w:rFonts w:ascii="Times New Roman" w:hAnsi="Times New Roman" w:cs="Times New Roman"/>
          <w:sz w:val="24"/>
          <w:szCs w:val="24"/>
        </w:rPr>
        <w:t>de executiepraktijk relevant kan zijn. Daarbij komt dat d</w:t>
      </w:r>
      <w:r w:rsidRPr="00DC2297">
        <w:rPr>
          <w:rFonts w:ascii="Times New Roman" w:hAnsi="Times New Roman" w:cs="Times New Roman"/>
          <w:sz w:val="24"/>
          <w:szCs w:val="24"/>
        </w:rPr>
        <w:t xml:space="preserve">e straf die een rechter in een </w:t>
      </w:r>
      <w:r w:rsidRPr="00DC2297" w:rsidR="003E45F7">
        <w:rPr>
          <w:rFonts w:ascii="Times New Roman" w:hAnsi="Times New Roman" w:cs="Times New Roman"/>
          <w:sz w:val="24"/>
          <w:szCs w:val="24"/>
        </w:rPr>
        <w:t>concreet geval</w:t>
      </w:r>
      <w:r w:rsidRPr="00DC2297">
        <w:rPr>
          <w:rFonts w:ascii="Times New Roman" w:hAnsi="Times New Roman" w:cs="Times New Roman"/>
          <w:sz w:val="24"/>
          <w:szCs w:val="24"/>
        </w:rPr>
        <w:t xml:space="preserve"> oplegt, af</w:t>
      </w:r>
      <w:r w:rsidRPr="00DC2297" w:rsidR="003E45F7">
        <w:rPr>
          <w:rFonts w:ascii="Times New Roman" w:hAnsi="Times New Roman" w:cs="Times New Roman"/>
          <w:sz w:val="24"/>
          <w:szCs w:val="24"/>
        </w:rPr>
        <w:t>hangt</w:t>
      </w:r>
      <w:r w:rsidRPr="00DC2297">
        <w:rPr>
          <w:rFonts w:ascii="Times New Roman" w:hAnsi="Times New Roman" w:cs="Times New Roman"/>
          <w:sz w:val="24"/>
          <w:szCs w:val="24"/>
        </w:rPr>
        <w:t xml:space="preserve"> van </w:t>
      </w:r>
      <w:r w:rsidRPr="00DC2297" w:rsidR="00AB042A">
        <w:rPr>
          <w:rFonts w:ascii="Times New Roman" w:hAnsi="Times New Roman" w:cs="Times New Roman"/>
          <w:sz w:val="24"/>
          <w:szCs w:val="24"/>
        </w:rPr>
        <w:t xml:space="preserve">het </w:t>
      </w:r>
      <w:r w:rsidRPr="00DC2297" w:rsidR="00E579DD">
        <w:rPr>
          <w:rFonts w:ascii="Times New Roman" w:hAnsi="Times New Roman" w:cs="Times New Roman"/>
          <w:sz w:val="24"/>
          <w:szCs w:val="24"/>
        </w:rPr>
        <w:t>bewezenverklaarde</w:t>
      </w:r>
      <w:r w:rsidRPr="00DC2297" w:rsidR="00AB042A">
        <w:rPr>
          <w:rFonts w:ascii="Times New Roman" w:hAnsi="Times New Roman" w:cs="Times New Roman"/>
          <w:sz w:val="24"/>
          <w:szCs w:val="24"/>
        </w:rPr>
        <w:t xml:space="preserve"> </w:t>
      </w:r>
      <w:r w:rsidRPr="00DC2297" w:rsidR="00E579DD">
        <w:rPr>
          <w:rFonts w:ascii="Times New Roman" w:hAnsi="Times New Roman" w:cs="Times New Roman"/>
          <w:sz w:val="24"/>
          <w:szCs w:val="24"/>
        </w:rPr>
        <w:t xml:space="preserve">strafbare </w:t>
      </w:r>
      <w:r w:rsidRPr="00DC2297" w:rsidR="00AB042A">
        <w:rPr>
          <w:rFonts w:ascii="Times New Roman" w:hAnsi="Times New Roman" w:cs="Times New Roman"/>
          <w:sz w:val="24"/>
          <w:szCs w:val="24"/>
        </w:rPr>
        <w:t xml:space="preserve">feit, </w:t>
      </w:r>
      <w:r w:rsidRPr="00DC2297">
        <w:rPr>
          <w:rFonts w:ascii="Times New Roman" w:hAnsi="Times New Roman" w:cs="Times New Roman"/>
          <w:sz w:val="24"/>
          <w:szCs w:val="24"/>
        </w:rPr>
        <w:t xml:space="preserve">de </w:t>
      </w:r>
      <w:r w:rsidRPr="00DC2297" w:rsidR="00E579DD">
        <w:rPr>
          <w:rFonts w:ascii="Times New Roman" w:hAnsi="Times New Roman" w:cs="Times New Roman"/>
          <w:sz w:val="24"/>
          <w:szCs w:val="24"/>
        </w:rPr>
        <w:t xml:space="preserve">(relatieve) </w:t>
      </w:r>
      <w:r w:rsidRPr="00DC2297">
        <w:rPr>
          <w:rFonts w:ascii="Times New Roman" w:hAnsi="Times New Roman" w:cs="Times New Roman"/>
          <w:sz w:val="24"/>
          <w:szCs w:val="24"/>
        </w:rPr>
        <w:t xml:space="preserve">ernst van </w:t>
      </w:r>
      <w:r w:rsidRPr="00DC2297" w:rsidR="00E579DD">
        <w:rPr>
          <w:rFonts w:ascii="Times New Roman" w:hAnsi="Times New Roman" w:cs="Times New Roman"/>
          <w:sz w:val="24"/>
          <w:szCs w:val="24"/>
        </w:rPr>
        <w:t xml:space="preserve">dat </w:t>
      </w:r>
      <w:r w:rsidRPr="00DC2297">
        <w:rPr>
          <w:rFonts w:ascii="Times New Roman" w:hAnsi="Times New Roman" w:cs="Times New Roman"/>
          <w:sz w:val="24"/>
          <w:szCs w:val="24"/>
        </w:rPr>
        <w:t xml:space="preserve">feit (of meerdere feiten), de </w:t>
      </w:r>
      <w:r w:rsidRPr="00DC2297" w:rsidR="00D7276E">
        <w:rPr>
          <w:rFonts w:ascii="Times New Roman" w:hAnsi="Times New Roman" w:cs="Times New Roman"/>
          <w:sz w:val="24"/>
          <w:szCs w:val="24"/>
        </w:rPr>
        <w:t xml:space="preserve">(bewezen) </w:t>
      </w:r>
      <w:r w:rsidRPr="00DC2297">
        <w:rPr>
          <w:rFonts w:ascii="Times New Roman" w:hAnsi="Times New Roman" w:cs="Times New Roman"/>
          <w:sz w:val="24"/>
          <w:szCs w:val="24"/>
        </w:rPr>
        <w:t>omstandigheden waaronder dat feit/die feiten zijn gepleegd en</w:t>
      </w:r>
      <w:r w:rsidRPr="00DC2297" w:rsidR="00A856ED">
        <w:rPr>
          <w:rFonts w:ascii="Times New Roman" w:hAnsi="Times New Roman" w:cs="Times New Roman"/>
          <w:sz w:val="24"/>
          <w:szCs w:val="24"/>
        </w:rPr>
        <w:t xml:space="preserve"> de persoon en</w:t>
      </w:r>
      <w:r w:rsidRPr="00DC2297">
        <w:rPr>
          <w:rFonts w:ascii="Times New Roman" w:hAnsi="Times New Roman" w:cs="Times New Roman"/>
          <w:sz w:val="24"/>
          <w:szCs w:val="24"/>
        </w:rPr>
        <w:t xml:space="preserve"> de persoonlijke omstandigheden van de verdachte. Al deze factoren zijn in elke zaak anders, waardoor het vergelijken van de uitkomst</w:t>
      </w:r>
      <w:r w:rsidRPr="00DC2297" w:rsidR="00BB358C">
        <w:rPr>
          <w:rFonts w:ascii="Times New Roman" w:hAnsi="Times New Roman" w:cs="Times New Roman"/>
          <w:sz w:val="24"/>
          <w:szCs w:val="24"/>
        </w:rPr>
        <w:t>en</w:t>
      </w:r>
      <w:r w:rsidRPr="00DC2297">
        <w:rPr>
          <w:rFonts w:ascii="Times New Roman" w:hAnsi="Times New Roman" w:cs="Times New Roman"/>
          <w:sz w:val="24"/>
          <w:szCs w:val="24"/>
        </w:rPr>
        <w:t xml:space="preserve"> van strafzak</w:t>
      </w:r>
      <w:r w:rsidRPr="00DC2297" w:rsidR="00BB358C">
        <w:rPr>
          <w:rFonts w:ascii="Times New Roman" w:hAnsi="Times New Roman" w:cs="Times New Roman"/>
          <w:sz w:val="24"/>
          <w:szCs w:val="24"/>
        </w:rPr>
        <w:t>en</w:t>
      </w:r>
      <w:r w:rsidRPr="00DC2297">
        <w:rPr>
          <w:rFonts w:ascii="Times New Roman" w:hAnsi="Times New Roman" w:cs="Times New Roman"/>
          <w:sz w:val="24"/>
          <w:szCs w:val="24"/>
        </w:rPr>
        <w:t xml:space="preserve"> zonder de precieze feiten en omstandigheden van het geval te kennen vaak geen volledig</w:t>
      </w:r>
      <w:r w:rsidRPr="00DC2297" w:rsidR="00A856ED">
        <w:rPr>
          <w:rFonts w:ascii="Times New Roman" w:hAnsi="Times New Roman" w:cs="Times New Roman"/>
          <w:sz w:val="24"/>
          <w:szCs w:val="24"/>
        </w:rPr>
        <w:t xml:space="preserve"> en juist</w:t>
      </w:r>
      <w:r w:rsidRPr="00DC2297">
        <w:rPr>
          <w:rFonts w:ascii="Times New Roman" w:hAnsi="Times New Roman" w:cs="Times New Roman"/>
          <w:sz w:val="24"/>
          <w:szCs w:val="24"/>
        </w:rPr>
        <w:t xml:space="preserve"> beeld geeft. Over individuele strafzaken kan ik geen uitspraken doen, maar in algemene zin kan ik wel het volgende zeggen over de </w:t>
      </w:r>
      <w:r w:rsidRPr="00DC2297" w:rsidR="00E429CE">
        <w:rPr>
          <w:rFonts w:ascii="Times New Roman" w:hAnsi="Times New Roman" w:cs="Times New Roman"/>
          <w:sz w:val="24"/>
          <w:szCs w:val="24"/>
        </w:rPr>
        <w:t xml:space="preserve">Nederlandse </w:t>
      </w:r>
      <w:r w:rsidRPr="00DC2297">
        <w:rPr>
          <w:rFonts w:ascii="Times New Roman" w:hAnsi="Times New Roman" w:cs="Times New Roman"/>
          <w:sz w:val="24"/>
          <w:szCs w:val="24"/>
        </w:rPr>
        <w:t xml:space="preserve">strafrechtelijke procedures tegen vrouwelijke uitreizigers. Aan personen die zijn uitgereisd naar het strijdgebied in Syrië en Irak en aldaar een terroristische organisatie hebben ondersteund of voor een terroristische organisatie hebben gevochten, wordt vaak deelname aan een terroristische organisatie (artikel 140a Wetboek van Strafrecht) en/of voorbereiding van een terroristisch misdrijf (artikel 96, tweede lid, Wetboek van Strafrecht) tenlastegelegd. De opgelegde gevangenisstraffen in strafzaken tegen vrouwelijke uitreizigers variëren </w:t>
      </w:r>
      <w:r w:rsidRPr="00DC2297" w:rsidR="003E45F7">
        <w:rPr>
          <w:rFonts w:ascii="Times New Roman" w:hAnsi="Times New Roman" w:cs="Times New Roman"/>
          <w:sz w:val="24"/>
          <w:szCs w:val="24"/>
        </w:rPr>
        <w:t xml:space="preserve">op dit moment </w:t>
      </w:r>
      <w:r w:rsidRPr="00DC2297">
        <w:rPr>
          <w:rFonts w:ascii="Times New Roman" w:hAnsi="Times New Roman" w:cs="Times New Roman"/>
          <w:sz w:val="24"/>
          <w:szCs w:val="24"/>
        </w:rPr>
        <w:t xml:space="preserve">van circa </w:t>
      </w:r>
      <w:r w:rsidRPr="00DC2297" w:rsidR="00631537">
        <w:rPr>
          <w:rFonts w:ascii="Times New Roman" w:hAnsi="Times New Roman" w:cs="Times New Roman"/>
          <w:sz w:val="24"/>
          <w:szCs w:val="24"/>
        </w:rPr>
        <w:t>twee</w:t>
      </w:r>
      <w:r w:rsidRPr="00DC2297">
        <w:rPr>
          <w:rFonts w:ascii="Times New Roman" w:hAnsi="Times New Roman" w:cs="Times New Roman"/>
          <w:sz w:val="24"/>
          <w:szCs w:val="24"/>
        </w:rPr>
        <w:t xml:space="preserve"> tot </w:t>
      </w:r>
      <w:r w:rsidRPr="00DC2297" w:rsidR="00631537">
        <w:rPr>
          <w:rFonts w:ascii="Times New Roman" w:hAnsi="Times New Roman" w:cs="Times New Roman"/>
          <w:sz w:val="24"/>
          <w:szCs w:val="24"/>
        </w:rPr>
        <w:t>zes</w:t>
      </w:r>
      <w:r w:rsidRPr="00DC2297">
        <w:rPr>
          <w:rFonts w:ascii="Times New Roman" w:hAnsi="Times New Roman" w:cs="Times New Roman"/>
          <w:sz w:val="24"/>
          <w:szCs w:val="24"/>
        </w:rPr>
        <w:t xml:space="preserve"> jaar. </w:t>
      </w:r>
      <w:r w:rsidRPr="00DC2297" w:rsidR="00D7276E">
        <w:rPr>
          <w:rFonts w:ascii="Times New Roman" w:hAnsi="Times New Roman" w:cs="Times New Roman"/>
          <w:sz w:val="24"/>
          <w:szCs w:val="24"/>
        </w:rPr>
        <w:t xml:space="preserve">Een straf </w:t>
      </w:r>
      <w:r w:rsidRPr="00DC2297" w:rsidR="003E45F7">
        <w:rPr>
          <w:rFonts w:ascii="Times New Roman" w:hAnsi="Times New Roman" w:cs="Times New Roman"/>
          <w:sz w:val="24"/>
          <w:szCs w:val="24"/>
        </w:rPr>
        <w:t xml:space="preserve">kan uiteraard </w:t>
      </w:r>
      <w:r w:rsidRPr="00DC2297">
        <w:rPr>
          <w:rFonts w:ascii="Times New Roman" w:hAnsi="Times New Roman" w:cs="Times New Roman"/>
          <w:sz w:val="24"/>
          <w:szCs w:val="24"/>
        </w:rPr>
        <w:t xml:space="preserve">hoger uitvallen </w:t>
      </w:r>
      <w:r w:rsidRPr="00DC2297" w:rsidR="004B0AB7">
        <w:rPr>
          <w:rFonts w:ascii="Times New Roman" w:hAnsi="Times New Roman" w:cs="Times New Roman"/>
          <w:sz w:val="24"/>
          <w:szCs w:val="24"/>
        </w:rPr>
        <w:t xml:space="preserve">als </w:t>
      </w:r>
      <w:r w:rsidRPr="00DC2297" w:rsidR="00862D80">
        <w:rPr>
          <w:rFonts w:ascii="Times New Roman" w:hAnsi="Times New Roman" w:cs="Times New Roman"/>
          <w:sz w:val="24"/>
          <w:szCs w:val="24"/>
        </w:rPr>
        <w:t xml:space="preserve">ten aanzien van </w:t>
      </w:r>
      <w:r w:rsidRPr="00DC2297" w:rsidR="004B0AB7">
        <w:rPr>
          <w:rFonts w:ascii="Times New Roman" w:hAnsi="Times New Roman" w:cs="Times New Roman"/>
          <w:sz w:val="24"/>
          <w:szCs w:val="24"/>
        </w:rPr>
        <w:t>de ten laste gelegde feiten</w:t>
      </w:r>
      <w:r w:rsidRPr="00DC2297" w:rsidR="00862D80">
        <w:rPr>
          <w:rFonts w:ascii="Times New Roman" w:hAnsi="Times New Roman" w:cs="Times New Roman"/>
          <w:sz w:val="24"/>
          <w:szCs w:val="24"/>
        </w:rPr>
        <w:t>, de persoon van de verdachte, de aard van de gedragingen</w:t>
      </w:r>
      <w:r w:rsidRPr="00DC2297" w:rsidR="004B0AB7">
        <w:rPr>
          <w:rFonts w:ascii="Times New Roman" w:hAnsi="Times New Roman" w:cs="Times New Roman"/>
          <w:sz w:val="24"/>
          <w:szCs w:val="24"/>
        </w:rPr>
        <w:t xml:space="preserve"> of de concrete omstandigheden daar</w:t>
      </w:r>
      <w:r w:rsidRPr="00DC2297" w:rsidR="00083079">
        <w:rPr>
          <w:rFonts w:ascii="Times New Roman" w:hAnsi="Times New Roman" w:cs="Times New Roman"/>
          <w:sz w:val="24"/>
          <w:szCs w:val="24"/>
        </w:rPr>
        <w:t>toe</w:t>
      </w:r>
      <w:r w:rsidRPr="00DC2297" w:rsidR="004B0AB7">
        <w:rPr>
          <w:rFonts w:ascii="Times New Roman" w:hAnsi="Times New Roman" w:cs="Times New Roman"/>
          <w:sz w:val="24"/>
          <w:szCs w:val="24"/>
        </w:rPr>
        <w:t xml:space="preserve"> aanleiding geven</w:t>
      </w:r>
      <w:r w:rsidRPr="00DC2297">
        <w:rPr>
          <w:rFonts w:ascii="Times New Roman" w:hAnsi="Times New Roman" w:cs="Times New Roman"/>
          <w:sz w:val="24"/>
          <w:szCs w:val="24"/>
        </w:rPr>
        <w:t xml:space="preserve">. Waar nodig zullen de conclusies en aanbevelingen worden betrokken bij verdere beleidsvorming en (internationale) samenwerking. </w:t>
      </w:r>
    </w:p>
    <w:p w:rsidRPr="00DC2297" w:rsidR="00D7276E" w:rsidP="00D87FA6" w:rsidRDefault="00D7276E" w14:paraId="4E5EC4FA" w14:textId="162616E4">
      <w:pPr>
        <w:rPr>
          <w:rFonts w:ascii="Times New Roman" w:hAnsi="Times New Roman" w:cs="Times New Roman"/>
          <w:sz w:val="24"/>
          <w:szCs w:val="24"/>
        </w:rPr>
      </w:pPr>
      <w:r w:rsidRPr="00DC2297">
        <w:rPr>
          <w:rFonts w:ascii="Times New Roman" w:hAnsi="Times New Roman" w:cs="Times New Roman"/>
          <w:sz w:val="24"/>
          <w:szCs w:val="24"/>
        </w:rPr>
        <w:t>Met betrekking tot de relevantie van dit wetsvoorstel zij opgemerkt dat</w:t>
      </w:r>
      <w:r w:rsidRPr="00DC2297" w:rsidR="00BD4F63">
        <w:rPr>
          <w:rFonts w:ascii="Times New Roman" w:hAnsi="Times New Roman" w:cs="Times New Roman"/>
          <w:sz w:val="24"/>
          <w:szCs w:val="24"/>
        </w:rPr>
        <w:t xml:space="preserve"> </w:t>
      </w:r>
      <w:r w:rsidRPr="00DC2297" w:rsidR="00DC043F">
        <w:rPr>
          <w:rFonts w:ascii="Times New Roman" w:hAnsi="Times New Roman" w:cs="Times New Roman"/>
          <w:sz w:val="24"/>
          <w:szCs w:val="24"/>
        </w:rPr>
        <w:t>– gelet</w:t>
      </w:r>
      <w:r w:rsidRPr="00DC2297">
        <w:rPr>
          <w:rFonts w:ascii="Times New Roman" w:hAnsi="Times New Roman" w:cs="Times New Roman"/>
          <w:sz w:val="24"/>
          <w:szCs w:val="24"/>
        </w:rPr>
        <w:t xml:space="preserve"> op het verbod van terugwerkende kracht </w:t>
      </w:r>
      <w:r w:rsidRPr="00DC2297" w:rsidR="00391D9D">
        <w:rPr>
          <w:rFonts w:ascii="Times New Roman" w:hAnsi="Times New Roman" w:cs="Times New Roman"/>
          <w:sz w:val="24"/>
          <w:szCs w:val="24"/>
        </w:rPr>
        <w:t xml:space="preserve">zoals dat ook is </w:t>
      </w:r>
      <w:r w:rsidRPr="00DC2297">
        <w:rPr>
          <w:rFonts w:ascii="Times New Roman" w:hAnsi="Times New Roman" w:cs="Times New Roman"/>
          <w:sz w:val="24"/>
          <w:szCs w:val="24"/>
        </w:rPr>
        <w:t>neergelegd in artikel 1 Sr</w:t>
      </w:r>
      <w:r w:rsidRPr="00DC2297" w:rsidR="00BD4F63">
        <w:rPr>
          <w:rFonts w:ascii="Times New Roman" w:hAnsi="Times New Roman" w:cs="Times New Roman"/>
          <w:sz w:val="24"/>
          <w:szCs w:val="24"/>
        </w:rPr>
        <w:t xml:space="preserve"> –</w:t>
      </w:r>
      <w:r w:rsidRPr="00DC2297">
        <w:rPr>
          <w:rFonts w:ascii="Times New Roman" w:hAnsi="Times New Roman" w:cs="Times New Roman"/>
          <w:sz w:val="24"/>
          <w:szCs w:val="24"/>
        </w:rPr>
        <w:t xml:space="preserve"> het verhoogde strafmaximum niet kan worden toegepast</w:t>
      </w:r>
      <w:r w:rsidRPr="00DC2297" w:rsidR="00BD4F63">
        <w:rPr>
          <w:rFonts w:ascii="Times New Roman" w:hAnsi="Times New Roman" w:cs="Times New Roman"/>
          <w:sz w:val="24"/>
          <w:szCs w:val="24"/>
        </w:rPr>
        <w:t xml:space="preserve"> ten aanzien van voor de aanvaarding en inwerkingtreding gepleegde strafbare feiten. Dat neemt niet weg dat het verhoogde strafmaximum ook betekenis kan hebben voor vrouwelijke verdachten die in toekomstige gevallen </w:t>
      </w:r>
      <w:r w:rsidRPr="00DC2297" w:rsidR="00F91E34">
        <w:rPr>
          <w:rFonts w:ascii="Times New Roman" w:hAnsi="Times New Roman" w:cs="Times New Roman"/>
          <w:sz w:val="24"/>
          <w:szCs w:val="24"/>
        </w:rPr>
        <w:t>deelnemen aan</w:t>
      </w:r>
      <w:r w:rsidRPr="00DC2297" w:rsidR="00BD4F63">
        <w:rPr>
          <w:rFonts w:ascii="Times New Roman" w:hAnsi="Times New Roman" w:cs="Times New Roman"/>
          <w:sz w:val="24"/>
          <w:szCs w:val="24"/>
        </w:rPr>
        <w:t xml:space="preserve"> terroristische organisaties die zich richten op het plegen van de meest ernstige terroristische misdrijven. </w:t>
      </w:r>
      <w:r w:rsidRPr="00DC2297">
        <w:rPr>
          <w:rFonts w:ascii="Times New Roman" w:hAnsi="Times New Roman" w:cs="Times New Roman"/>
          <w:sz w:val="24"/>
          <w:szCs w:val="24"/>
        </w:rPr>
        <w:t xml:space="preserve"> </w:t>
      </w:r>
    </w:p>
    <w:bookmarkEnd w:id="2"/>
    <w:p w:rsidRPr="00DC2297" w:rsidR="002953E8" w:rsidP="0029121C" w:rsidRDefault="002953E8" w14:paraId="37AD0C79" w14:textId="77777777">
      <w:pPr>
        <w:rPr>
          <w:rFonts w:ascii="Times New Roman" w:hAnsi="Times New Roman" w:cs="Times New Roman"/>
          <w:sz w:val="24"/>
          <w:szCs w:val="24"/>
        </w:rPr>
      </w:pPr>
    </w:p>
    <w:p w:rsidRPr="00DC2297" w:rsidR="00E26069" w:rsidP="00103D3F" w:rsidRDefault="00E26069" w14:paraId="04F72F20" w14:textId="23896EB9">
      <w:pPr>
        <w:rPr>
          <w:rFonts w:ascii="Times New Roman" w:hAnsi="Times New Roman" w:cs="Times New Roman"/>
          <w:sz w:val="24"/>
          <w:szCs w:val="24"/>
        </w:rPr>
      </w:pPr>
      <w:r w:rsidRPr="00DC2297">
        <w:rPr>
          <w:rFonts w:ascii="Times New Roman" w:hAnsi="Times New Roman" w:cs="Times New Roman"/>
          <w:sz w:val="24"/>
          <w:szCs w:val="24"/>
        </w:rPr>
        <w:t xml:space="preserve">De leden van de BBB-fractie constateren dat de regering voornemens is het strafmaximum voor deelneming aan een terroristische organisatie die tot oogmerk heeft het plegen van de meest ernstige terroristische misdrijven te verhogen van </w:t>
      </w:r>
      <w:r w:rsidRPr="00DC2297" w:rsidR="006A5077">
        <w:rPr>
          <w:rFonts w:ascii="Times New Roman" w:hAnsi="Times New Roman" w:cs="Times New Roman"/>
          <w:sz w:val="24"/>
          <w:szCs w:val="24"/>
        </w:rPr>
        <w:t>vijftien</w:t>
      </w:r>
      <w:r w:rsidRPr="00DC2297">
        <w:rPr>
          <w:rFonts w:ascii="Times New Roman" w:hAnsi="Times New Roman" w:cs="Times New Roman"/>
          <w:sz w:val="24"/>
          <w:szCs w:val="24"/>
        </w:rPr>
        <w:t xml:space="preserve"> naar </w:t>
      </w:r>
      <w:r w:rsidRPr="00DC2297" w:rsidR="006A5077">
        <w:rPr>
          <w:rFonts w:ascii="Times New Roman" w:hAnsi="Times New Roman" w:cs="Times New Roman"/>
          <w:sz w:val="24"/>
          <w:szCs w:val="24"/>
        </w:rPr>
        <w:t>twintig</w:t>
      </w:r>
      <w:r w:rsidRPr="00DC2297">
        <w:rPr>
          <w:rFonts w:ascii="Times New Roman" w:hAnsi="Times New Roman" w:cs="Times New Roman"/>
          <w:sz w:val="24"/>
          <w:szCs w:val="24"/>
        </w:rPr>
        <w:t xml:space="preserve"> jaar. </w:t>
      </w:r>
      <w:r w:rsidRPr="00DC2297" w:rsidR="007004A6">
        <w:rPr>
          <w:rFonts w:ascii="Times New Roman" w:hAnsi="Times New Roman" w:cs="Times New Roman"/>
          <w:sz w:val="24"/>
          <w:szCs w:val="24"/>
        </w:rPr>
        <w:t>Deze</w:t>
      </w:r>
      <w:r w:rsidRPr="00DC2297">
        <w:rPr>
          <w:rFonts w:ascii="Times New Roman" w:hAnsi="Times New Roman" w:cs="Times New Roman"/>
          <w:sz w:val="24"/>
          <w:szCs w:val="24"/>
        </w:rPr>
        <w:t xml:space="preserve"> leden geven</w:t>
      </w:r>
      <w:r w:rsidRPr="00DC2297" w:rsidR="007004A6">
        <w:rPr>
          <w:rFonts w:ascii="Times New Roman" w:hAnsi="Times New Roman" w:cs="Times New Roman"/>
          <w:sz w:val="24"/>
          <w:szCs w:val="24"/>
        </w:rPr>
        <w:t xml:space="preserve"> aan</w:t>
      </w:r>
      <w:r w:rsidRPr="00DC2297">
        <w:rPr>
          <w:rFonts w:ascii="Times New Roman" w:hAnsi="Times New Roman" w:cs="Times New Roman"/>
          <w:sz w:val="24"/>
          <w:szCs w:val="24"/>
        </w:rPr>
        <w:t xml:space="preserve"> positief</w:t>
      </w:r>
      <w:r w:rsidRPr="00DC2297" w:rsidR="006E301D">
        <w:rPr>
          <w:rFonts w:ascii="Times New Roman" w:hAnsi="Times New Roman" w:cs="Times New Roman"/>
          <w:sz w:val="24"/>
          <w:szCs w:val="24"/>
        </w:rPr>
        <w:t xml:space="preserve"> te</w:t>
      </w:r>
      <w:r w:rsidRPr="00DC2297">
        <w:rPr>
          <w:rFonts w:ascii="Times New Roman" w:hAnsi="Times New Roman" w:cs="Times New Roman"/>
          <w:sz w:val="24"/>
          <w:szCs w:val="24"/>
        </w:rPr>
        <w:t xml:space="preserve"> staan tegenover deze strafmaatverhoging. Voor hun vraag naar de reactie van het kabinet op de kanttekening </w:t>
      </w:r>
      <w:r w:rsidRPr="00DC2297" w:rsidR="007004A6">
        <w:rPr>
          <w:rFonts w:ascii="Times New Roman" w:hAnsi="Times New Roman" w:cs="Times New Roman"/>
          <w:sz w:val="24"/>
          <w:szCs w:val="24"/>
        </w:rPr>
        <w:t xml:space="preserve">die </w:t>
      </w:r>
      <w:r w:rsidRPr="00DC2297">
        <w:rPr>
          <w:rFonts w:ascii="Times New Roman" w:hAnsi="Times New Roman" w:cs="Times New Roman"/>
          <w:sz w:val="24"/>
          <w:szCs w:val="24"/>
        </w:rPr>
        <w:t xml:space="preserve">de Afdeling bij </w:t>
      </w:r>
      <w:r w:rsidRPr="00DC2297" w:rsidR="007004A6">
        <w:rPr>
          <w:rFonts w:ascii="Times New Roman" w:hAnsi="Times New Roman" w:cs="Times New Roman"/>
          <w:sz w:val="24"/>
          <w:szCs w:val="24"/>
        </w:rPr>
        <w:t>dit wetsvoorstel</w:t>
      </w:r>
      <w:r w:rsidRPr="00DC2297">
        <w:rPr>
          <w:rFonts w:ascii="Times New Roman" w:hAnsi="Times New Roman" w:cs="Times New Roman"/>
          <w:sz w:val="24"/>
          <w:szCs w:val="24"/>
        </w:rPr>
        <w:t xml:space="preserve"> </w:t>
      </w:r>
      <w:r w:rsidRPr="00DC2297" w:rsidR="006E301D">
        <w:rPr>
          <w:rFonts w:ascii="Times New Roman" w:hAnsi="Times New Roman" w:cs="Times New Roman"/>
          <w:sz w:val="24"/>
          <w:szCs w:val="24"/>
        </w:rPr>
        <w:t xml:space="preserve">heeft geplaatst naar aanleiding van de </w:t>
      </w:r>
      <w:r w:rsidRPr="00DC2297" w:rsidR="007C3AE5">
        <w:rPr>
          <w:rFonts w:ascii="Times New Roman" w:hAnsi="Times New Roman" w:cs="Times New Roman"/>
          <w:sz w:val="24"/>
          <w:szCs w:val="24"/>
        </w:rPr>
        <w:t xml:space="preserve">straffen die in de praktijk </w:t>
      </w:r>
      <w:r w:rsidRPr="00DC2297" w:rsidR="007004A6">
        <w:rPr>
          <w:rFonts w:ascii="Times New Roman" w:hAnsi="Times New Roman" w:cs="Times New Roman"/>
          <w:sz w:val="24"/>
          <w:szCs w:val="24"/>
        </w:rPr>
        <w:t xml:space="preserve">in </w:t>
      </w:r>
      <w:r w:rsidRPr="00DC2297" w:rsidR="007C3AE5">
        <w:rPr>
          <w:rFonts w:ascii="Times New Roman" w:hAnsi="Times New Roman" w:cs="Times New Roman"/>
          <w:sz w:val="24"/>
          <w:szCs w:val="24"/>
        </w:rPr>
        <w:t xml:space="preserve">de afgelopen jaren door rechters </w:t>
      </w:r>
      <w:r w:rsidRPr="00DC2297" w:rsidR="00B80F3C">
        <w:rPr>
          <w:rFonts w:ascii="Times New Roman" w:hAnsi="Times New Roman" w:cs="Times New Roman"/>
          <w:sz w:val="24"/>
          <w:szCs w:val="24"/>
        </w:rPr>
        <w:t>zijn</w:t>
      </w:r>
      <w:r w:rsidRPr="00DC2297" w:rsidR="007C3AE5">
        <w:rPr>
          <w:rFonts w:ascii="Times New Roman" w:hAnsi="Times New Roman" w:cs="Times New Roman"/>
          <w:sz w:val="24"/>
          <w:szCs w:val="24"/>
        </w:rPr>
        <w:t xml:space="preserve"> opgelegd</w:t>
      </w:r>
      <w:r w:rsidRPr="00DC2297" w:rsidR="006E301D">
        <w:rPr>
          <w:rFonts w:ascii="Times New Roman" w:hAnsi="Times New Roman" w:cs="Times New Roman"/>
          <w:sz w:val="24"/>
          <w:szCs w:val="24"/>
        </w:rPr>
        <w:t>,</w:t>
      </w:r>
      <w:r w:rsidRPr="00DC2297" w:rsidR="007C3AE5">
        <w:rPr>
          <w:rFonts w:ascii="Times New Roman" w:hAnsi="Times New Roman" w:cs="Times New Roman"/>
          <w:sz w:val="24"/>
          <w:szCs w:val="24"/>
        </w:rPr>
        <w:t xml:space="preserve"> verwijs ik </w:t>
      </w:r>
      <w:r w:rsidRPr="00DC2297" w:rsidR="006E301D">
        <w:rPr>
          <w:rFonts w:ascii="Times New Roman" w:hAnsi="Times New Roman" w:cs="Times New Roman"/>
          <w:sz w:val="24"/>
          <w:szCs w:val="24"/>
        </w:rPr>
        <w:t xml:space="preserve">deze leden kortheidshalve </w:t>
      </w:r>
      <w:r w:rsidRPr="00DC2297" w:rsidR="007C3AE5">
        <w:rPr>
          <w:rFonts w:ascii="Times New Roman" w:hAnsi="Times New Roman" w:cs="Times New Roman"/>
          <w:sz w:val="24"/>
          <w:szCs w:val="24"/>
        </w:rPr>
        <w:t xml:space="preserve">naar </w:t>
      </w:r>
      <w:r w:rsidRPr="00DC2297" w:rsidR="007004A6">
        <w:rPr>
          <w:rFonts w:ascii="Times New Roman" w:hAnsi="Times New Roman" w:cs="Times New Roman"/>
          <w:sz w:val="24"/>
          <w:szCs w:val="24"/>
        </w:rPr>
        <w:t xml:space="preserve">het hiervoor gegeven antwoord op </w:t>
      </w:r>
      <w:r w:rsidRPr="00DC2297" w:rsidR="006E301D">
        <w:rPr>
          <w:rFonts w:ascii="Times New Roman" w:hAnsi="Times New Roman" w:cs="Times New Roman"/>
          <w:sz w:val="24"/>
          <w:szCs w:val="24"/>
        </w:rPr>
        <w:t>een soortgelijke vraag van</w:t>
      </w:r>
      <w:r w:rsidRPr="00DC2297" w:rsidR="007C3AE5">
        <w:rPr>
          <w:rFonts w:ascii="Times New Roman" w:hAnsi="Times New Roman" w:cs="Times New Roman"/>
          <w:sz w:val="24"/>
          <w:szCs w:val="24"/>
        </w:rPr>
        <w:t xml:space="preserve"> de GroenLinks-PvdA-fractie</w:t>
      </w:r>
      <w:r w:rsidRPr="00DC2297" w:rsidR="00B80F3C">
        <w:rPr>
          <w:rFonts w:ascii="Times New Roman" w:hAnsi="Times New Roman" w:cs="Times New Roman"/>
          <w:sz w:val="24"/>
          <w:szCs w:val="24"/>
        </w:rPr>
        <w:t>leden</w:t>
      </w:r>
      <w:r w:rsidRPr="00DC2297" w:rsidR="007C3AE5">
        <w:rPr>
          <w:rFonts w:ascii="Times New Roman" w:hAnsi="Times New Roman" w:cs="Times New Roman"/>
          <w:sz w:val="24"/>
          <w:szCs w:val="24"/>
        </w:rPr>
        <w:t>.</w:t>
      </w:r>
      <w:r w:rsidRPr="00DC2297" w:rsidR="0042231F">
        <w:rPr>
          <w:rFonts w:ascii="Times New Roman" w:hAnsi="Times New Roman" w:cs="Times New Roman"/>
          <w:sz w:val="24"/>
          <w:szCs w:val="24"/>
        </w:rPr>
        <w:t xml:space="preserve"> </w:t>
      </w:r>
      <w:r w:rsidRPr="00DC2297" w:rsidR="006E301D">
        <w:rPr>
          <w:rFonts w:ascii="Times New Roman" w:hAnsi="Times New Roman" w:cs="Times New Roman"/>
          <w:sz w:val="24"/>
          <w:szCs w:val="24"/>
        </w:rPr>
        <w:t xml:space="preserve">Zoals daar aangegeven ziet het kabinet de betreffende cijfers genuanceerder en zijn er wat het kabinet betreft goede redenen om het strafmaximum voor </w:t>
      </w:r>
      <w:r w:rsidRPr="00DC2297" w:rsidR="007004A6">
        <w:rPr>
          <w:rFonts w:ascii="Times New Roman" w:hAnsi="Times New Roman" w:cs="Times New Roman"/>
          <w:sz w:val="24"/>
          <w:szCs w:val="24"/>
        </w:rPr>
        <w:t>artikel 140a Sr</w:t>
      </w:r>
      <w:r w:rsidRPr="00DC2297" w:rsidR="006E301D">
        <w:rPr>
          <w:rFonts w:ascii="Times New Roman" w:hAnsi="Times New Roman" w:cs="Times New Roman"/>
          <w:sz w:val="24"/>
          <w:szCs w:val="24"/>
        </w:rPr>
        <w:t xml:space="preserve"> te verhogen in de hier genoemde gevallen. </w:t>
      </w:r>
      <w:r w:rsidRPr="00DC2297" w:rsidR="00121CD4">
        <w:rPr>
          <w:rFonts w:ascii="Times New Roman" w:hAnsi="Times New Roman" w:cs="Times New Roman"/>
          <w:sz w:val="24"/>
          <w:szCs w:val="24"/>
        </w:rPr>
        <w:t xml:space="preserve">Op die manier komt de relatieve ernst van dit feit, ook in verhouding tot andere misdrijven, beter in de wet tot uitdrukking en wordt aan de rechtspraktijk meer ruimte gegeven om ook in </w:t>
      </w:r>
      <w:r w:rsidRPr="00DC2297" w:rsidR="006849E6">
        <w:rPr>
          <w:rFonts w:ascii="Times New Roman" w:hAnsi="Times New Roman" w:cs="Times New Roman"/>
          <w:sz w:val="24"/>
          <w:szCs w:val="24"/>
        </w:rPr>
        <w:t xml:space="preserve">zich op dit moment in Nederland nog niet voorgedane, maar niet ondenkbare </w:t>
      </w:r>
      <w:r w:rsidRPr="00DC2297" w:rsidR="00121CD4">
        <w:rPr>
          <w:rFonts w:ascii="Times New Roman" w:hAnsi="Times New Roman" w:cs="Times New Roman"/>
          <w:sz w:val="24"/>
          <w:szCs w:val="24"/>
        </w:rPr>
        <w:t xml:space="preserve">zeer ernstige </w:t>
      </w:r>
      <w:r w:rsidRPr="00DC2297" w:rsidR="006849E6">
        <w:rPr>
          <w:rFonts w:ascii="Times New Roman" w:hAnsi="Times New Roman" w:cs="Times New Roman"/>
          <w:sz w:val="24"/>
          <w:szCs w:val="24"/>
        </w:rPr>
        <w:t>gevallen,</w:t>
      </w:r>
      <w:r w:rsidRPr="00DC2297" w:rsidR="00121CD4">
        <w:rPr>
          <w:rFonts w:ascii="Times New Roman" w:hAnsi="Times New Roman" w:cs="Times New Roman"/>
          <w:sz w:val="24"/>
          <w:szCs w:val="24"/>
        </w:rPr>
        <w:t xml:space="preserve"> een passende straf op te leggen</w:t>
      </w:r>
      <w:r w:rsidRPr="00DC2297" w:rsidR="00862D80">
        <w:rPr>
          <w:rFonts w:ascii="Times New Roman" w:hAnsi="Times New Roman" w:cs="Times New Roman"/>
          <w:sz w:val="24"/>
          <w:szCs w:val="24"/>
        </w:rPr>
        <w:t xml:space="preserve"> en een krachtig signaal af te geven</w:t>
      </w:r>
      <w:r w:rsidRPr="00DC2297" w:rsidR="00121CD4">
        <w:rPr>
          <w:rFonts w:ascii="Times New Roman" w:hAnsi="Times New Roman" w:cs="Times New Roman"/>
          <w:sz w:val="24"/>
          <w:szCs w:val="24"/>
        </w:rPr>
        <w:t xml:space="preserve">. </w:t>
      </w:r>
      <w:r w:rsidRPr="00DC2297" w:rsidR="006E301D">
        <w:rPr>
          <w:rFonts w:ascii="Times New Roman" w:hAnsi="Times New Roman" w:cs="Times New Roman"/>
          <w:sz w:val="24"/>
          <w:szCs w:val="24"/>
        </w:rPr>
        <w:t xml:space="preserve"> </w:t>
      </w:r>
    </w:p>
    <w:p w:rsidRPr="00DC2297" w:rsidR="00E26069" w:rsidP="00E26069" w:rsidRDefault="00E26069" w14:paraId="19D77EEC" w14:textId="77777777">
      <w:pPr>
        <w:rPr>
          <w:rFonts w:ascii="Times New Roman" w:hAnsi="Times New Roman" w:cs="Times New Roman"/>
          <w:sz w:val="24"/>
          <w:szCs w:val="24"/>
        </w:rPr>
      </w:pPr>
    </w:p>
    <w:p w:rsidRPr="00DC2297" w:rsidR="006E301D" w:rsidP="0097585B" w:rsidRDefault="00ED4EFF" w14:paraId="0919C82D" w14:textId="6BF2C5E7">
      <w:pPr>
        <w:rPr>
          <w:rFonts w:ascii="Times New Roman" w:hAnsi="Times New Roman" w:cs="Times New Roman"/>
          <w:sz w:val="24"/>
          <w:szCs w:val="24"/>
        </w:rPr>
      </w:pPr>
      <w:r w:rsidRPr="00DC2297">
        <w:rPr>
          <w:rFonts w:ascii="Times New Roman" w:hAnsi="Times New Roman" w:cs="Times New Roman"/>
          <w:sz w:val="24"/>
          <w:szCs w:val="24"/>
        </w:rPr>
        <w:t xml:space="preserve">De leden van de BBB-fractie onderschrijven het belang van </w:t>
      </w:r>
      <w:r w:rsidRPr="00DC2297" w:rsidR="000E7F68">
        <w:rPr>
          <w:rFonts w:ascii="Times New Roman" w:hAnsi="Times New Roman" w:cs="Times New Roman"/>
          <w:sz w:val="24"/>
          <w:szCs w:val="24"/>
        </w:rPr>
        <w:t>zware bestraffing van ernstige terroristische misdrijven</w:t>
      </w:r>
      <w:r w:rsidRPr="00DC2297">
        <w:rPr>
          <w:rFonts w:ascii="Times New Roman" w:hAnsi="Times New Roman" w:cs="Times New Roman"/>
          <w:sz w:val="24"/>
          <w:szCs w:val="24"/>
        </w:rPr>
        <w:t xml:space="preserve">, maar spreken hun twijfel uit over het nut daarvan indien rechters geen hogere straffen voor dergelijke feiten zullen opleggen. </w:t>
      </w:r>
      <w:r w:rsidRPr="00DC2297" w:rsidR="006375D7">
        <w:rPr>
          <w:rFonts w:ascii="Times New Roman" w:hAnsi="Times New Roman" w:cs="Times New Roman"/>
          <w:sz w:val="24"/>
          <w:szCs w:val="24"/>
        </w:rPr>
        <w:t xml:space="preserve">De leden van de BBB-fractie </w:t>
      </w:r>
      <w:r w:rsidRPr="00DC2297" w:rsidR="006375D7">
        <w:rPr>
          <w:rFonts w:ascii="Times New Roman" w:hAnsi="Times New Roman" w:cs="Times New Roman"/>
          <w:sz w:val="24"/>
          <w:szCs w:val="24"/>
        </w:rPr>
        <w:lastRenderedPageBreak/>
        <w:t>zien de invoering van minimumstraffen als oplossing daartoe</w:t>
      </w:r>
      <w:r w:rsidRPr="00DC2297" w:rsidR="00C86337">
        <w:rPr>
          <w:rFonts w:ascii="Times New Roman" w:hAnsi="Times New Roman" w:cs="Times New Roman"/>
          <w:sz w:val="24"/>
          <w:szCs w:val="24"/>
        </w:rPr>
        <w:t xml:space="preserve"> en vragen om een reactie hierop</w:t>
      </w:r>
      <w:r w:rsidRPr="00DC2297" w:rsidR="006375D7">
        <w:rPr>
          <w:rFonts w:ascii="Times New Roman" w:hAnsi="Times New Roman" w:cs="Times New Roman"/>
          <w:sz w:val="24"/>
          <w:szCs w:val="24"/>
        </w:rPr>
        <w:t xml:space="preserve">. </w:t>
      </w:r>
    </w:p>
    <w:p w:rsidRPr="00DC2297" w:rsidR="00E26069" w:rsidP="00CE4732" w:rsidRDefault="000E7F68" w14:paraId="7B2CE239" w14:textId="6554AF17">
      <w:pPr>
        <w:rPr>
          <w:rFonts w:ascii="Times New Roman" w:hAnsi="Times New Roman" w:cs="Times New Roman"/>
          <w:sz w:val="24"/>
          <w:szCs w:val="24"/>
        </w:rPr>
      </w:pPr>
      <w:r w:rsidRPr="00DC2297">
        <w:rPr>
          <w:rFonts w:ascii="Times New Roman" w:hAnsi="Times New Roman" w:cs="Times New Roman"/>
          <w:sz w:val="24"/>
          <w:szCs w:val="24"/>
        </w:rPr>
        <w:t xml:space="preserve">Met deze leden is het kabinet van mening dat ernstige terroristische misdrijven, waaronder deelneming aan een terroristische organisatie, zwaar moeten kunnen worden bestraft. Dit wetsvoorstel draagt daaraan bij doordat, zoals ook in het advies van het OM wordt aangegeven, de ruimte voor de praktijk om te komen tot een passende bestraffing wordt vergroot. </w:t>
      </w:r>
      <w:r w:rsidRPr="00DC2297" w:rsidR="00375F24">
        <w:rPr>
          <w:rFonts w:ascii="Times New Roman" w:hAnsi="Times New Roman" w:cs="Times New Roman"/>
          <w:sz w:val="24"/>
          <w:szCs w:val="24"/>
        </w:rPr>
        <w:t xml:space="preserve">Het strafmaximum vormt bovendien </w:t>
      </w:r>
      <w:r w:rsidRPr="00DC2297" w:rsidR="00C86337">
        <w:rPr>
          <w:rFonts w:ascii="Times New Roman" w:hAnsi="Times New Roman" w:cs="Times New Roman"/>
          <w:sz w:val="24"/>
          <w:szCs w:val="24"/>
        </w:rPr>
        <w:t>– naast</w:t>
      </w:r>
      <w:r w:rsidRPr="00DC2297" w:rsidR="00375F24">
        <w:rPr>
          <w:rFonts w:ascii="Times New Roman" w:hAnsi="Times New Roman" w:cs="Times New Roman"/>
          <w:sz w:val="24"/>
          <w:szCs w:val="24"/>
        </w:rPr>
        <w:t xml:space="preserve"> de bijzonderheden van het </w:t>
      </w:r>
      <w:r w:rsidRPr="00DC2297" w:rsidR="00DC043F">
        <w:rPr>
          <w:rFonts w:ascii="Times New Roman" w:hAnsi="Times New Roman" w:cs="Times New Roman"/>
          <w:sz w:val="24"/>
          <w:szCs w:val="24"/>
        </w:rPr>
        <w:t>geval –</w:t>
      </w:r>
      <w:r w:rsidRPr="00DC2297" w:rsidR="00375F24">
        <w:rPr>
          <w:rFonts w:ascii="Times New Roman" w:hAnsi="Times New Roman" w:cs="Times New Roman"/>
          <w:sz w:val="24"/>
          <w:szCs w:val="24"/>
        </w:rPr>
        <w:t xml:space="preserve"> voor de rechter een richtsnoer bij de straftoemeting in concrete gevallen. </w:t>
      </w:r>
      <w:r w:rsidRPr="00DC2297" w:rsidR="00862D80">
        <w:rPr>
          <w:rFonts w:ascii="Times New Roman" w:hAnsi="Times New Roman" w:cs="Times New Roman"/>
          <w:sz w:val="24"/>
          <w:szCs w:val="24"/>
        </w:rPr>
        <w:t>D</w:t>
      </w:r>
      <w:r w:rsidRPr="00DC2297" w:rsidR="00375F24">
        <w:rPr>
          <w:rFonts w:ascii="Times New Roman" w:hAnsi="Times New Roman" w:cs="Times New Roman"/>
          <w:sz w:val="24"/>
          <w:szCs w:val="24"/>
        </w:rPr>
        <w:t xml:space="preserve">e verhoging van het strafmaximum </w:t>
      </w:r>
      <w:r w:rsidRPr="00DC2297" w:rsidR="00862D80">
        <w:rPr>
          <w:rFonts w:ascii="Times New Roman" w:hAnsi="Times New Roman" w:cs="Times New Roman"/>
          <w:sz w:val="24"/>
          <w:szCs w:val="24"/>
        </w:rPr>
        <w:t xml:space="preserve">is </w:t>
      </w:r>
      <w:r w:rsidRPr="00DC2297" w:rsidR="00375F24">
        <w:rPr>
          <w:rFonts w:ascii="Times New Roman" w:hAnsi="Times New Roman" w:cs="Times New Roman"/>
          <w:sz w:val="24"/>
          <w:szCs w:val="24"/>
        </w:rPr>
        <w:t xml:space="preserve">dus </w:t>
      </w:r>
      <w:r w:rsidRPr="00DC2297" w:rsidR="00384007">
        <w:rPr>
          <w:rFonts w:ascii="Times New Roman" w:hAnsi="Times New Roman" w:cs="Times New Roman"/>
          <w:sz w:val="24"/>
          <w:szCs w:val="24"/>
        </w:rPr>
        <w:t xml:space="preserve">vanuit dat perspectief ook </w:t>
      </w:r>
      <w:r w:rsidRPr="00DC2297" w:rsidR="00862D80">
        <w:rPr>
          <w:rFonts w:ascii="Times New Roman" w:hAnsi="Times New Roman" w:cs="Times New Roman"/>
          <w:sz w:val="24"/>
          <w:szCs w:val="24"/>
        </w:rPr>
        <w:t xml:space="preserve">betekenisvol in haar </w:t>
      </w:r>
      <w:r w:rsidRPr="00DC2297" w:rsidR="00375F24">
        <w:rPr>
          <w:rFonts w:ascii="Times New Roman" w:hAnsi="Times New Roman" w:cs="Times New Roman"/>
          <w:sz w:val="24"/>
          <w:szCs w:val="24"/>
        </w:rPr>
        <w:t>signaal</w:t>
      </w:r>
      <w:r w:rsidRPr="00DC2297" w:rsidR="00862D80">
        <w:rPr>
          <w:rFonts w:ascii="Times New Roman" w:hAnsi="Times New Roman" w:cs="Times New Roman"/>
          <w:sz w:val="24"/>
          <w:szCs w:val="24"/>
        </w:rPr>
        <w:t>werking</w:t>
      </w:r>
      <w:r w:rsidRPr="00DC2297" w:rsidR="00375F24">
        <w:rPr>
          <w:rFonts w:ascii="Times New Roman" w:hAnsi="Times New Roman" w:cs="Times New Roman"/>
          <w:sz w:val="24"/>
          <w:szCs w:val="24"/>
        </w:rPr>
        <w:t xml:space="preserve"> aan de rechtspraktijk. </w:t>
      </w:r>
      <w:r w:rsidRPr="00DC2297" w:rsidR="00CD31CA">
        <w:rPr>
          <w:rFonts w:ascii="Times New Roman" w:hAnsi="Times New Roman" w:cs="Times New Roman"/>
          <w:sz w:val="24"/>
          <w:szCs w:val="24"/>
        </w:rPr>
        <w:t>Tegelijkertijd moet</w:t>
      </w:r>
      <w:r w:rsidRPr="00DC2297" w:rsidR="004F1F9B">
        <w:rPr>
          <w:rFonts w:ascii="Times New Roman" w:hAnsi="Times New Roman" w:cs="Times New Roman"/>
          <w:sz w:val="24"/>
          <w:szCs w:val="24"/>
        </w:rPr>
        <w:t xml:space="preserve"> belang worden gehecht aan</w:t>
      </w:r>
      <w:r w:rsidRPr="00DC2297" w:rsidR="00375F24">
        <w:rPr>
          <w:rFonts w:ascii="Times New Roman" w:hAnsi="Times New Roman" w:cs="Times New Roman"/>
          <w:sz w:val="24"/>
          <w:szCs w:val="24"/>
        </w:rPr>
        <w:t xml:space="preserve"> het</w:t>
      </w:r>
      <w:r w:rsidRPr="00DC2297" w:rsidR="00375F24">
        <w:rPr>
          <w:rFonts w:ascii="Times New Roman" w:hAnsi="Times New Roman" w:eastAsia="Times New Roman" w:cs="Times New Roman"/>
          <w:color w:val="2E74B5"/>
          <w:sz w:val="24"/>
          <w:szCs w:val="24"/>
        </w:rPr>
        <w:t xml:space="preserve"> </w:t>
      </w:r>
      <w:r w:rsidRPr="00DC2297" w:rsidR="00862D80">
        <w:rPr>
          <w:rFonts w:ascii="Times New Roman" w:hAnsi="Times New Roman" w:eastAsia="Times New Roman" w:cs="Times New Roman"/>
          <w:sz w:val="24"/>
          <w:szCs w:val="24"/>
        </w:rPr>
        <w:t xml:space="preserve">binnen de rechtspraktijk </w:t>
      </w:r>
      <w:r w:rsidRPr="00DC2297" w:rsidR="00375F24">
        <w:rPr>
          <w:rFonts w:ascii="Times New Roman" w:hAnsi="Times New Roman" w:eastAsia="Times New Roman" w:cs="Times New Roman"/>
          <w:sz w:val="24"/>
          <w:szCs w:val="24"/>
        </w:rPr>
        <w:t>breed gedragen en fundamentele uitgangspunt dat de rechter ruime straftoemetingsvrijheid toekomt, waar</w:t>
      </w:r>
      <w:r w:rsidRPr="00DC2297" w:rsidR="00AF3C75">
        <w:rPr>
          <w:rFonts w:ascii="Times New Roman" w:hAnsi="Times New Roman" w:eastAsia="Times New Roman" w:cs="Times New Roman"/>
          <w:sz w:val="24"/>
          <w:szCs w:val="24"/>
        </w:rPr>
        <w:t>van</w:t>
      </w:r>
      <w:r w:rsidRPr="00DC2297" w:rsidR="00375F24">
        <w:rPr>
          <w:rFonts w:ascii="Times New Roman" w:hAnsi="Times New Roman" w:eastAsia="Times New Roman" w:cs="Times New Roman"/>
          <w:sz w:val="24"/>
          <w:szCs w:val="24"/>
        </w:rPr>
        <w:t xml:space="preserve"> de weging van</w:t>
      </w:r>
      <w:r w:rsidRPr="00DC2297" w:rsidR="00C86337">
        <w:rPr>
          <w:rFonts w:ascii="Times New Roman" w:hAnsi="Times New Roman" w:eastAsia="Times New Roman" w:cs="Times New Roman"/>
          <w:sz w:val="24"/>
          <w:szCs w:val="24"/>
        </w:rPr>
        <w:t xml:space="preserve"> de</w:t>
      </w:r>
      <w:r w:rsidRPr="00DC2297" w:rsidR="00375F24">
        <w:rPr>
          <w:rFonts w:ascii="Times New Roman" w:hAnsi="Times New Roman" w:eastAsia="Times New Roman" w:cs="Times New Roman"/>
          <w:sz w:val="24"/>
          <w:szCs w:val="24"/>
        </w:rPr>
        <w:t xml:space="preserve"> concrete feiten en omstandigheden </w:t>
      </w:r>
      <w:r w:rsidRPr="00DC2297" w:rsidR="00C86337">
        <w:rPr>
          <w:rFonts w:ascii="Times New Roman" w:hAnsi="Times New Roman" w:eastAsia="Times New Roman" w:cs="Times New Roman"/>
          <w:sz w:val="24"/>
          <w:szCs w:val="24"/>
        </w:rPr>
        <w:t xml:space="preserve">in een voorliggend geval </w:t>
      </w:r>
      <w:r w:rsidRPr="00DC2297" w:rsidR="00375F24">
        <w:rPr>
          <w:rFonts w:ascii="Times New Roman" w:hAnsi="Times New Roman" w:eastAsia="Times New Roman" w:cs="Times New Roman"/>
          <w:sz w:val="24"/>
          <w:szCs w:val="24"/>
        </w:rPr>
        <w:t xml:space="preserve">een wezenlijk element is. De rechter moet maatwerk kunnen blijven leveren. Dat geldt ook in </w:t>
      </w:r>
      <w:r w:rsidRPr="00DC2297" w:rsidR="00AF3C75">
        <w:rPr>
          <w:rFonts w:ascii="Times New Roman" w:hAnsi="Times New Roman" w:eastAsia="Times New Roman" w:cs="Times New Roman"/>
          <w:sz w:val="24"/>
          <w:szCs w:val="24"/>
        </w:rPr>
        <w:t xml:space="preserve">het bijzonder in </w:t>
      </w:r>
      <w:r w:rsidRPr="00DC2297" w:rsidR="00375F24">
        <w:rPr>
          <w:rFonts w:ascii="Times New Roman" w:hAnsi="Times New Roman" w:eastAsia="Times New Roman" w:cs="Times New Roman"/>
          <w:sz w:val="24"/>
          <w:szCs w:val="24"/>
        </w:rPr>
        <w:t>het kader van artikel 140a Sr</w:t>
      </w:r>
      <w:r w:rsidRPr="00DC2297" w:rsidR="0024279A">
        <w:rPr>
          <w:rFonts w:ascii="Times New Roman" w:hAnsi="Times New Roman" w:eastAsia="Times New Roman" w:cs="Times New Roman"/>
          <w:sz w:val="24"/>
          <w:szCs w:val="24"/>
        </w:rPr>
        <w:t xml:space="preserve">. De kracht van deze </w:t>
      </w:r>
      <w:r w:rsidRPr="00DC2297" w:rsidR="00C86337">
        <w:rPr>
          <w:rFonts w:ascii="Times New Roman" w:hAnsi="Times New Roman" w:eastAsia="Times New Roman" w:cs="Times New Roman"/>
          <w:sz w:val="24"/>
          <w:szCs w:val="24"/>
        </w:rPr>
        <w:t xml:space="preserve">algemeen opgestelde </w:t>
      </w:r>
      <w:r w:rsidRPr="00DC2297" w:rsidR="0024279A">
        <w:rPr>
          <w:rFonts w:ascii="Times New Roman" w:hAnsi="Times New Roman" w:eastAsia="Times New Roman" w:cs="Times New Roman"/>
          <w:sz w:val="24"/>
          <w:szCs w:val="24"/>
        </w:rPr>
        <w:t>bepaling</w:t>
      </w:r>
      <w:r w:rsidRPr="00DC2297" w:rsidR="00C86337">
        <w:rPr>
          <w:rFonts w:ascii="Times New Roman" w:hAnsi="Times New Roman" w:eastAsia="Times New Roman" w:cs="Times New Roman"/>
          <w:sz w:val="24"/>
          <w:szCs w:val="24"/>
        </w:rPr>
        <w:t xml:space="preserve"> – die voorziet in een ruime strafrechtelijke aansprakelijk van deelnemers aan een terroristische organisatie – </w:t>
      </w:r>
      <w:r w:rsidRPr="00DC2297" w:rsidR="0024279A">
        <w:rPr>
          <w:rFonts w:ascii="Times New Roman" w:hAnsi="Times New Roman" w:eastAsia="Times New Roman" w:cs="Times New Roman"/>
          <w:sz w:val="24"/>
          <w:szCs w:val="24"/>
        </w:rPr>
        <w:t xml:space="preserve">is dat een veelheid van </w:t>
      </w:r>
      <w:r w:rsidRPr="00DC2297" w:rsidR="00DC043F">
        <w:rPr>
          <w:rFonts w:ascii="Times New Roman" w:hAnsi="Times New Roman" w:eastAsia="Times New Roman" w:cs="Times New Roman"/>
          <w:sz w:val="24"/>
          <w:szCs w:val="24"/>
        </w:rPr>
        <w:t>verschijningsvormen</w:t>
      </w:r>
      <w:r w:rsidRPr="00DC2297" w:rsidR="0024279A">
        <w:rPr>
          <w:rFonts w:ascii="Times New Roman" w:hAnsi="Times New Roman" w:eastAsia="Times New Roman" w:cs="Times New Roman"/>
          <w:sz w:val="24"/>
          <w:szCs w:val="24"/>
        </w:rPr>
        <w:t xml:space="preserve"> binnen het bereik daarvan vallen. Tegelijkertijd betekent d</w:t>
      </w:r>
      <w:r w:rsidRPr="00DC2297" w:rsidR="00294552">
        <w:rPr>
          <w:rFonts w:ascii="Times New Roman" w:hAnsi="Times New Roman" w:eastAsia="Times New Roman" w:cs="Times New Roman"/>
          <w:sz w:val="24"/>
          <w:szCs w:val="24"/>
        </w:rPr>
        <w:t>it</w:t>
      </w:r>
      <w:r w:rsidRPr="00DC2297" w:rsidR="00AF3C75">
        <w:rPr>
          <w:rFonts w:ascii="Times New Roman" w:hAnsi="Times New Roman" w:eastAsia="Times New Roman" w:cs="Times New Roman"/>
          <w:sz w:val="24"/>
          <w:szCs w:val="24"/>
        </w:rPr>
        <w:t xml:space="preserve"> dat</w:t>
      </w:r>
      <w:r w:rsidRPr="00DC2297" w:rsidR="0024279A">
        <w:rPr>
          <w:rFonts w:ascii="Times New Roman" w:hAnsi="Times New Roman" w:eastAsia="Times New Roman" w:cs="Times New Roman"/>
          <w:sz w:val="24"/>
          <w:szCs w:val="24"/>
        </w:rPr>
        <w:t xml:space="preserve"> er een grote variëteit is in de gevallen die </w:t>
      </w:r>
      <w:r w:rsidRPr="00DC2297" w:rsidR="00AF3C75">
        <w:rPr>
          <w:rFonts w:ascii="Times New Roman" w:hAnsi="Times New Roman" w:eastAsia="Times New Roman" w:cs="Times New Roman"/>
          <w:sz w:val="24"/>
          <w:szCs w:val="24"/>
        </w:rPr>
        <w:t xml:space="preserve">op grond van deze bepaling </w:t>
      </w:r>
      <w:r w:rsidRPr="00DC2297" w:rsidR="00CD31CA">
        <w:rPr>
          <w:rFonts w:ascii="Times New Roman" w:hAnsi="Times New Roman" w:eastAsia="Times New Roman" w:cs="Times New Roman"/>
          <w:sz w:val="24"/>
          <w:szCs w:val="24"/>
        </w:rPr>
        <w:t>vervolgd kunnen worden</w:t>
      </w:r>
      <w:r w:rsidRPr="00DC2297" w:rsidR="0024279A">
        <w:rPr>
          <w:rFonts w:ascii="Times New Roman" w:hAnsi="Times New Roman" w:eastAsia="Times New Roman" w:cs="Times New Roman"/>
          <w:sz w:val="24"/>
          <w:szCs w:val="24"/>
        </w:rPr>
        <w:t xml:space="preserve">, waarbij zowel de activiteiten van de terroristische organisatie </w:t>
      </w:r>
      <w:r w:rsidRPr="00DC2297" w:rsidR="00CD31CA">
        <w:rPr>
          <w:rFonts w:ascii="Times New Roman" w:hAnsi="Times New Roman" w:eastAsia="Times New Roman" w:cs="Times New Roman"/>
          <w:sz w:val="24"/>
          <w:szCs w:val="24"/>
        </w:rPr>
        <w:t>en</w:t>
      </w:r>
      <w:r w:rsidRPr="00DC2297" w:rsidR="0024279A">
        <w:rPr>
          <w:rFonts w:ascii="Times New Roman" w:hAnsi="Times New Roman" w:eastAsia="Times New Roman" w:cs="Times New Roman"/>
          <w:sz w:val="24"/>
          <w:szCs w:val="24"/>
        </w:rPr>
        <w:t xml:space="preserve"> de mate van professionaliteit en georganiseerdheid </w:t>
      </w:r>
      <w:r w:rsidRPr="00DC2297" w:rsidR="00C86337">
        <w:rPr>
          <w:rFonts w:ascii="Times New Roman" w:hAnsi="Times New Roman" w:eastAsia="Times New Roman" w:cs="Times New Roman"/>
          <w:sz w:val="24"/>
          <w:szCs w:val="24"/>
        </w:rPr>
        <w:t>van die organisatie, als</w:t>
      </w:r>
      <w:r w:rsidRPr="00DC2297" w:rsidR="0024279A">
        <w:rPr>
          <w:rFonts w:ascii="Times New Roman" w:hAnsi="Times New Roman" w:eastAsia="Times New Roman" w:cs="Times New Roman"/>
          <w:sz w:val="24"/>
          <w:szCs w:val="24"/>
        </w:rPr>
        <w:t xml:space="preserve"> de mate van betrokkenheid van de deelnemer bij </w:t>
      </w:r>
      <w:r w:rsidRPr="00DC2297" w:rsidR="00C86337">
        <w:rPr>
          <w:rFonts w:ascii="Times New Roman" w:hAnsi="Times New Roman" w:eastAsia="Times New Roman" w:cs="Times New Roman"/>
          <w:sz w:val="24"/>
          <w:szCs w:val="24"/>
        </w:rPr>
        <w:t xml:space="preserve">die organisatie en </w:t>
      </w:r>
      <w:r w:rsidRPr="00DC2297" w:rsidR="0024279A">
        <w:rPr>
          <w:rFonts w:ascii="Times New Roman" w:hAnsi="Times New Roman" w:eastAsia="Times New Roman" w:cs="Times New Roman"/>
          <w:sz w:val="24"/>
          <w:szCs w:val="24"/>
        </w:rPr>
        <w:t>de</w:t>
      </w:r>
      <w:r w:rsidRPr="00DC2297" w:rsidR="00C86337">
        <w:rPr>
          <w:rFonts w:ascii="Times New Roman" w:hAnsi="Times New Roman" w:eastAsia="Times New Roman" w:cs="Times New Roman"/>
          <w:sz w:val="24"/>
          <w:szCs w:val="24"/>
        </w:rPr>
        <w:t xml:space="preserve"> </w:t>
      </w:r>
      <w:r w:rsidRPr="00DC2297" w:rsidR="0024279A">
        <w:rPr>
          <w:rFonts w:ascii="Times New Roman" w:hAnsi="Times New Roman" w:eastAsia="Times New Roman" w:cs="Times New Roman"/>
          <w:sz w:val="24"/>
          <w:szCs w:val="24"/>
        </w:rPr>
        <w:t xml:space="preserve">activiteiten </w:t>
      </w:r>
      <w:r w:rsidRPr="00DC2297" w:rsidR="00C86337">
        <w:rPr>
          <w:rFonts w:ascii="Times New Roman" w:hAnsi="Times New Roman" w:eastAsia="Times New Roman" w:cs="Times New Roman"/>
          <w:sz w:val="24"/>
          <w:szCs w:val="24"/>
        </w:rPr>
        <w:t>waarbij de deelnemer betrokken is</w:t>
      </w:r>
      <w:r w:rsidRPr="00DC2297" w:rsidR="00CD31CA">
        <w:rPr>
          <w:rFonts w:ascii="Times New Roman" w:hAnsi="Times New Roman" w:eastAsia="Times New Roman" w:cs="Times New Roman"/>
          <w:sz w:val="24"/>
          <w:szCs w:val="24"/>
        </w:rPr>
        <w:t>,</w:t>
      </w:r>
      <w:r w:rsidRPr="00DC2297" w:rsidR="00C86337">
        <w:rPr>
          <w:rFonts w:ascii="Times New Roman" w:hAnsi="Times New Roman" w:eastAsia="Times New Roman" w:cs="Times New Roman"/>
          <w:sz w:val="24"/>
          <w:szCs w:val="24"/>
        </w:rPr>
        <w:t xml:space="preserve"> </w:t>
      </w:r>
      <w:r w:rsidRPr="00DC2297" w:rsidR="0024279A">
        <w:rPr>
          <w:rFonts w:ascii="Times New Roman" w:hAnsi="Times New Roman" w:eastAsia="Times New Roman" w:cs="Times New Roman"/>
          <w:sz w:val="24"/>
          <w:szCs w:val="24"/>
        </w:rPr>
        <w:t xml:space="preserve">sterk kunnen verschillen. </w:t>
      </w:r>
      <w:r w:rsidRPr="00DC2297" w:rsidR="008A5DA2">
        <w:rPr>
          <w:rFonts w:ascii="Times New Roman" w:hAnsi="Times New Roman" w:eastAsia="Times New Roman" w:cs="Times New Roman"/>
          <w:sz w:val="24"/>
          <w:szCs w:val="24"/>
        </w:rPr>
        <w:t xml:space="preserve">Aan al deze verschillende </w:t>
      </w:r>
      <w:r w:rsidRPr="00DC2297" w:rsidR="00CD31CA">
        <w:rPr>
          <w:rFonts w:ascii="Times New Roman" w:hAnsi="Times New Roman" w:eastAsia="Times New Roman" w:cs="Times New Roman"/>
          <w:sz w:val="24"/>
          <w:szCs w:val="24"/>
        </w:rPr>
        <w:t xml:space="preserve">casusposities en specifieke omstandigheden van het geval </w:t>
      </w:r>
      <w:r w:rsidRPr="00DC2297" w:rsidR="008A5DA2">
        <w:rPr>
          <w:rFonts w:ascii="Times New Roman" w:hAnsi="Times New Roman" w:eastAsia="Times New Roman" w:cs="Times New Roman"/>
          <w:sz w:val="24"/>
          <w:szCs w:val="24"/>
        </w:rPr>
        <w:t xml:space="preserve">moet </w:t>
      </w:r>
      <w:r w:rsidRPr="00DC2297" w:rsidR="00384007">
        <w:rPr>
          <w:rFonts w:ascii="Times New Roman" w:hAnsi="Times New Roman" w:eastAsia="Times New Roman" w:cs="Times New Roman"/>
          <w:sz w:val="24"/>
          <w:szCs w:val="24"/>
        </w:rPr>
        <w:t xml:space="preserve">op proportionele wijze </w:t>
      </w:r>
      <w:r w:rsidRPr="00DC2297" w:rsidR="008A5DA2">
        <w:rPr>
          <w:rFonts w:ascii="Times New Roman" w:hAnsi="Times New Roman" w:eastAsia="Times New Roman" w:cs="Times New Roman"/>
          <w:sz w:val="24"/>
          <w:szCs w:val="24"/>
        </w:rPr>
        <w:t xml:space="preserve">recht kunnen worden gedaan. </w:t>
      </w:r>
      <w:r w:rsidRPr="00DC2297" w:rsidR="0024279A">
        <w:rPr>
          <w:rFonts w:ascii="Times New Roman" w:hAnsi="Times New Roman" w:eastAsia="Times New Roman" w:cs="Times New Roman"/>
          <w:sz w:val="24"/>
          <w:szCs w:val="24"/>
        </w:rPr>
        <w:t xml:space="preserve">Daarbij komt dat de rechter naast een vrijheidsstraf ook nog andere straffen en maatregelen </w:t>
      </w:r>
      <w:r w:rsidRPr="00DC2297" w:rsidR="00CD31CA">
        <w:rPr>
          <w:rFonts w:ascii="Times New Roman" w:hAnsi="Times New Roman" w:eastAsia="Times New Roman" w:cs="Times New Roman"/>
          <w:sz w:val="24"/>
          <w:szCs w:val="24"/>
        </w:rPr>
        <w:t>tot zijn beschikking heeft</w:t>
      </w:r>
      <w:r w:rsidRPr="00DC2297" w:rsidR="0024279A">
        <w:rPr>
          <w:rFonts w:ascii="Times New Roman" w:hAnsi="Times New Roman" w:eastAsia="Times New Roman" w:cs="Times New Roman"/>
          <w:sz w:val="24"/>
          <w:szCs w:val="24"/>
        </w:rPr>
        <w:t>, die eveneens hun stempel kunnen drukken op de zwaarte van de bestraffing</w:t>
      </w:r>
      <w:r w:rsidRPr="00DC2297" w:rsidR="00D16F26">
        <w:rPr>
          <w:rFonts w:ascii="Times New Roman" w:hAnsi="Times New Roman" w:eastAsia="Times New Roman" w:cs="Times New Roman"/>
          <w:sz w:val="24"/>
          <w:szCs w:val="24"/>
        </w:rPr>
        <w:t xml:space="preserve"> en kunnen bijdragen aan de veiligheid van de maatschappij, het bieden van genoegdoening en het voorkomen van recidive</w:t>
      </w:r>
      <w:r w:rsidRPr="00DC2297" w:rsidR="0024279A">
        <w:rPr>
          <w:rFonts w:ascii="Times New Roman" w:hAnsi="Times New Roman" w:eastAsia="Times New Roman" w:cs="Times New Roman"/>
          <w:sz w:val="24"/>
          <w:szCs w:val="24"/>
        </w:rPr>
        <w:t xml:space="preserve">. Om deze redenen is </w:t>
      </w:r>
      <w:r w:rsidRPr="00DC2297" w:rsidR="00384007">
        <w:rPr>
          <w:rFonts w:ascii="Times New Roman" w:hAnsi="Times New Roman" w:eastAsia="Times New Roman" w:cs="Times New Roman"/>
          <w:sz w:val="24"/>
          <w:szCs w:val="24"/>
        </w:rPr>
        <w:t xml:space="preserve">het </w:t>
      </w:r>
      <w:r w:rsidRPr="00DC2297" w:rsidR="0024279A">
        <w:rPr>
          <w:rFonts w:ascii="Times New Roman" w:hAnsi="Times New Roman" w:eastAsia="Times New Roman" w:cs="Times New Roman"/>
          <w:sz w:val="24"/>
          <w:szCs w:val="24"/>
        </w:rPr>
        <w:t xml:space="preserve">van belang dat de rechter de ruimte houdt om in een concreet geval tot een passende </w:t>
      </w:r>
      <w:r w:rsidRPr="00DC2297" w:rsidR="00CD31CA">
        <w:rPr>
          <w:rFonts w:ascii="Times New Roman" w:hAnsi="Times New Roman" w:eastAsia="Times New Roman" w:cs="Times New Roman"/>
          <w:sz w:val="24"/>
          <w:szCs w:val="24"/>
        </w:rPr>
        <w:t xml:space="preserve">strafoplegging </w:t>
      </w:r>
      <w:r w:rsidRPr="00DC2297" w:rsidR="0024279A">
        <w:rPr>
          <w:rFonts w:ascii="Times New Roman" w:hAnsi="Times New Roman" w:eastAsia="Times New Roman" w:cs="Times New Roman"/>
          <w:sz w:val="24"/>
          <w:szCs w:val="24"/>
        </w:rPr>
        <w:t xml:space="preserve">te komen. </w:t>
      </w:r>
      <w:r w:rsidRPr="00DC2297" w:rsidR="00A834BF">
        <w:rPr>
          <w:rFonts w:ascii="Times New Roman" w:hAnsi="Times New Roman" w:cs="Times New Roman"/>
          <w:sz w:val="24"/>
          <w:szCs w:val="24"/>
        </w:rPr>
        <w:t xml:space="preserve">Dat doet de strafrechter naar mijn mening uiterst consciëntieus en professioneel. </w:t>
      </w:r>
      <w:r w:rsidRPr="00DC2297" w:rsidR="00384007">
        <w:rPr>
          <w:rFonts w:ascii="Times New Roman" w:hAnsi="Times New Roman" w:cs="Times New Roman"/>
          <w:sz w:val="24"/>
          <w:szCs w:val="24"/>
        </w:rPr>
        <w:t xml:space="preserve">De introductie van wezensvreemde elementen in ons stelsel, zoals de invoering van minimumstraffen, </w:t>
      </w:r>
      <w:r w:rsidRPr="00DC2297" w:rsidR="00FB2762">
        <w:rPr>
          <w:rFonts w:ascii="Times New Roman" w:hAnsi="Times New Roman" w:cs="Times New Roman"/>
          <w:sz w:val="24"/>
          <w:szCs w:val="24"/>
        </w:rPr>
        <w:t>zal in dat verband eerder verstorend dan behulpzaam zijn, nog afgezien van de</w:t>
      </w:r>
      <w:r w:rsidRPr="00DC2297" w:rsidR="0024279A">
        <w:rPr>
          <w:rFonts w:ascii="Times New Roman" w:hAnsi="Times New Roman" w:cs="Times New Roman"/>
          <w:sz w:val="24"/>
          <w:szCs w:val="24"/>
        </w:rPr>
        <w:t xml:space="preserve"> capacitaire gevolgen </w:t>
      </w:r>
      <w:r w:rsidRPr="00DC2297" w:rsidR="00D16F26">
        <w:rPr>
          <w:rFonts w:ascii="Times New Roman" w:hAnsi="Times New Roman" w:cs="Times New Roman"/>
          <w:sz w:val="24"/>
          <w:szCs w:val="24"/>
        </w:rPr>
        <w:t xml:space="preserve">en uitvoeringsconsequenties </w:t>
      </w:r>
      <w:r w:rsidRPr="00DC2297" w:rsidR="00CD31CA">
        <w:rPr>
          <w:rFonts w:ascii="Times New Roman" w:hAnsi="Times New Roman" w:cs="Times New Roman"/>
          <w:sz w:val="24"/>
          <w:szCs w:val="24"/>
        </w:rPr>
        <w:t xml:space="preserve">waartoe </w:t>
      </w:r>
      <w:r w:rsidRPr="00DC2297" w:rsidR="00537828">
        <w:rPr>
          <w:rFonts w:ascii="Times New Roman" w:hAnsi="Times New Roman" w:cs="Times New Roman"/>
          <w:sz w:val="24"/>
          <w:szCs w:val="24"/>
        </w:rPr>
        <w:t xml:space="preserve">een </w:t>
      </w:r>
      <w:r w:rsidRPr="00DC2297" w:rsidR="0024279A">
        <w:rPr>
          <w:rFonts w:ascii="Times New Roman" w:hAnsi="Times New Roman" w:cs="Times New Roman"/>
          <w:sz w:val="24"/>
          <w:szCs w:val="24"/>
        </w:rPr>
        <w:t xml:space="preserve">dergelijke </w:t>
      </w:r>
      <w:r w:rsidRPr="00DC2297" w:rsidR="00537828">
        <w:rPr>
          <w:rFonts w:ascii="Times New Roman" w:hAnsi="Times New Roman" w:cs="Times New Roman"/>
          <w:sz w:val="24"/>
          <w:szCs w:val="24"/>
        </w:rPr>
        <w:t xml:space="preserve">omslag voor de strafrechtketen </w:t>
      </w:r>
      <w:r w:rsidRPr="00DC2297" w:rsidR="0024279A">
        <w:rPr>
          <w:rFonts w:ascii="Times New Roman" w:hAnsi="Times New Roman" w:cs="Times New Roman"/>
          <w:sz w:val="24"/>
          <w:szCs w:val="24"/>
        </w:rPr>
        <w:t xml:space="preserve">zou </w:t>
      </w:r>
      <w:r w:rsidRPr="00DC2297" w:rsidR="00CD31CA">
        <w:rPr>
          <w:rFonts w:ascii="Times New Roman" w:hAnsi="Times New Roman" w:cs="Times New Roman"/>
          <w:sz w:val="24"/>
          <w:szCs w:val="24"/>
        </w:rPr>
        <w:t>leiden</w:t>
      </w:r>
      <w:r w:rsidRPr="00DC2297" w:rsidR="00537828">
        <w:rPr>
          <w:rFonts w:ascii="Times New Roman" w:hAnsi="Times New Roman" w:cs="Times New Roman"/>
          <w:sz w:val="24"/>
          <w:szCs w:val="24"/>
        </w:rPr>
        <w:t>.</w:t>
      </w:r>
      <w:r w:rsidRPr="00DC2297" w:rsidR="00EC0A54">
        <w:rPr>
          <w:rFonts w:ascii="Times New Roman" w:hAnsi="Times New Roman" w:cs="Times New Roman"/>
          <w:sz w:val="24"/>
          <w:szCs w:val="24"/>
        </w:rPr>
        <w:t xml:space="preserve"> Al met al meent het kabinet dan ook dat met dit wetsvoorstel in een juiste balans wordt voorzien. Door de verhoging van het strafmaximum </w:t>
      </w:r>
      <w:r w:rsidRPr="00DC2297" w:rsidR="00FB2762">
        <w:rPr>
          <w:rFonts w:ascii="Times New Roman" w:hAnsi="Times New Roman" w:cs="Times New Roman"/>
          <w:sz w:val="24"/>
          <w:szCs w:val="24"/>
        </w:rPr>
        <w:t>wordt meer ruimte geboden voor proportionele bestraffing v</w:t>
      </w:r>
      <w:r w:rsidRPr="00DC2297" w:rsidR="00EC0A54">
        <w:rPr>
          <w:rFonts w:ascii="Times New Roman" w:hAnsi="Times New Roman" w:cs="Times New Roman"/>
          <w:sz w:val="24"/>
          <w:szCs w:val="24"/>
        </w:rPr>
        <w:t>an de meest ernstige delictscenario</w:t>
      </w:r>
      <w:r w:rsidRPr="00DC2297" w:rsidR="00D16F26">
        <w:rPr>
          <w:rFonts w:ascii="Times New Roman" w:hAnsi="Times New Roman" w:cs="Times New Roman"/>
          <w:sz w:val="24"/>
          <w:szCs w:val="24"/>
        </w:rPr>
        <w:t>’</w:t>
      </w:r>
      <w:r w:rsidRPr="00DC2297" w:rsidR="00EC0A54">
        <w:rPr>
          <w:rFonts w:ascii="Times New Roman" w:hAnsi="Times New Roman" w:cs="Times New Roman"/>
          <w:sz w:val="24"/>
          <w:szCs w:val="24"/>
        </w:rPr>
        <w:t>s</w:t>
      </w:r>
      <w:r w:rsidRPr="00DC2297" w:rsidR="00D16F26">
        <w:rPr>
          <w:rFonts w:ascii="Times New Roman" w:hAnsi="Times New Roman" w:cs="Times New Roman"/>
          <w:sz w:val="24"/>
          <w:szCs w:val="24"/>
        </w:rPr>
        <w:t xml:space="preserve"> en wordt een </w:t>
      </w:r>
      <w:r w:rsidRPr="00DC2297" w:rsidR="00FB2762">
        <w:rPr>
          <w:rFonts w:ascii="Times New Roman" w:hAnsi="Times New Roman" w:cs="Times New Roman"/>
          <w:sz w:val="24"/>
          <w:szCs w:val="24"/>
        </w:rPr>
        <w:t xml:space="preserve">krachtig </w:t>
      </w:r>
      <w:r w:rsidRPr="00DC2297" w:rsidR="00D16F26">
        <w:rPr>
          <w:rFonts w:ascii="Times New Roman" w:hAnsi="Times New Roman" w:cs="Times New Roman"/>
          <w:sz w:val="24"/>
          <w:szCs w:val="24"/>
        </w:rPr>
        <w:t>signaal afgegeven over de strafwaardigheid van dit gedrag</w:t>
      </w:r>
      <w:r w:rsidRPr="00DC2297" w:rsidR="00EC0A54">
        <w:rPr>
          <w:rFonts w:ascii="Times New Roman" w:hAnsi="Times New Roman" w:cs="Times New Roman"/>
          <w:sz w:val="24"/>
          <w:szCs w:val="24"/>
        </w:rPr>
        <w:t>, terwijl tegelijkertijd recht kan worden gedaan aan de concrete omstandigheden van het geval</w:t>
      </w:r>
      <w:r w:rsidRPr="00DC2297" w:rsidR="009D0ED8">
        <w:rPr>
          <w:rFonts w:ascii="Times New Roman" w:hAnsi="Times New Roman" w:cs="Times New Roman"/>
          <w:sz w:val="24"/>
          <w:szCs w:val="24"/>
        </w:rPr>
        <w:t xml:space="preserve"> en het belang van de maatschappij bij een op maat gesneden strafoplegging</w:t>
      </w:r>
      <w:r w:rsidRPr="00DC2297" w:rsidR="00EC0A54">
        <w:rPr>
          <w:rFonts w:ascii="Times New Roman" w:hAnsi="Times New Roman" w:cs="Times New Roman"/>
          <w:sz w:val="24"/>
          <w:szCs w:val="24"/>
        </w:rPr>
        <w:t>.</w:t>
      </w:r>
    </w:p>
    <w:p w:rsidRPr="00DC2297" w:rsidR="003B4F9F" w:rsidP="0097585B" w:rsidRDefault="003B4F9F" w14:paraId="27F310F0" w14:textId="77777777">
      <w:pPr>
        <w:rPr>
          <w:rFonts w:ascii="Times New Roman" w:hAnsi="Times New Roman" w:cs="Times New Roman"/>
          <w:sz w:val="24"/>
          <w:szCs w:val="24"/>
        </w:rPr>
      </w:pPr>
    </w:p>
    <w:p w:rsidRPr="00DC2297" w:rsidR="002A165B" w:rsidP="0097585B" w:rsidRDefault="006010BE" w14:paraId="07110CD0" w14:textId="46CBA106">
      <w:pPr>
        <w:rPr>
          <w:rFonts w:ascii="Times New Roman" w:hAnsi="Times New Roman" w:cs="Times New Roman"/>
          <w:b/>
          <w:bCs/>
          <w:sz w:val="24"/>
          <w:szCs w:val="24"/>
        </w:rPr>
      </w:pPr>
      <w:r w:rsidRPr="00DC2297">
        <w:rPr>
          <w:rFonts w:ascii="Times New Roman" w:hAnsi="Times New Roman" w:cs="Times New Roman"/>
          <w:b/>
          <w:bCs/>
          <w:sz w:val="24"/>
          <w:szCs w:val="24"/>
        </w:rPr>
        <w:t>2. Adviezen</w:t>
      </w:r>
    </w:p>
    <w:p w:rsidRPr="00DC2297" w:rsidR="006010BE" w:rsidP="0097585B" w:rsidRDefault="006010BE" w14:paraId="021753D7" w14:textId="77777777">
      <w:pPr>
        <w:rPr>
          <w:rFonts w:ascii="Times New Roman" w:hAnsi="Times New Roman" w:cs="Times New Roman"/>
          <w:sz w:val="24"/>
          <w:szCs w:val="24"/>
        </w:rPr>
      </w:pPr>
    </w:p>
    <w:p w:rsidRPr="00DC2297" w:rsidR="00CE48F9" w:rsidP="0097585B" w:rsidRDefault="006010BE" w14:paraId="6B64D203" w14:textId="7CCDFFB6">
      <w:pPr>
        <w:rPr>
          <w:rFonts w:ascii="Times New Roman" w:hAnsi="Times New Roman" w:cs="Times New Roman"/>
          <w:sz w:val="24"/>
          <w:szCs w:val="24"/>
        </w:rPr>
      </w:pPr>
      <w:r w:rsidRPr="00DC2297">
        <w:rPr>
          <w:rFonts w:ascii="Times New Roman" w:hAnsi="Times New Roman" w:cs="Times New Roman"/>
          <w:sz w:val="24"/>
          <w:szCs w:val="24"/>
        </w:rPr>
        <w:t>De leden van de NSC-fractie lezen in het advies van de R</w:t>
      </w:r>
      <w:r w:rsidRPr="00DC2297" w:rsidR="00DC6972">
        <w:rPr>
          <w:rFonts w:ascii="Times New Roman" w:hAnsi="Times New Roman" w:cs="Times New Roman"/>
          <w:sz w:val="24"/>
          <w:szCs w:val="24"/>
        </w:rPr>
        <w:t xml:space="preserve">aad </w:t>
      </w:r>
      <w:r w:rsidRPr="00DC2297">
        <w:rPr>
          <w:rFonts w:ascii="Times New Roman" w:hAnsi="Times New Roman" w:cs="Times New Roman"/>
          <w:sz w:val="24"/>
          <w:szCs w:val="24"/>
        </w:rPr>
        <w:t>v</w:t>
      </w:r>
      <w:r w:rsidRPr="00DC2297" w:rsidR="00DC6972">
        <w:rPr>
          <w:rFonts w:ascii="Times New Roman" w:hAnsi="Times New Roman" w:cs="Times New Roman"/>
          <w:sz w:val="24"/>
          <w:szCs w:val="24"/>
        </w:rPr>
        <w:t xml:space="preserve">oor </w:t>
      </w:r>
      <w:r w:rsidRPr="00DC2297">
        <w:rPr>
          <w:rFonts w:ascii="Times New Roman" w:hAnsi="Times New Roman" w:cs="Times New Roman"/>
          <w:sz w:val="24"/>
          <w:szCs w:val="24"/>
        </w:rPr>
        <w:t>d</w:t>
      </w:r>
      <w:r w:rsidRPr="00DC2297" w:rsidR="00DC6972">
        <w:rPr>
          <w:rFonts w:ascii="Times New Roman" w:hAnsi="Times New Roman" w:cs="Times New Roman"/>
          <w:sz w:val="24"/>
          <w:szCs w:val="24"/>
        </w:rPr>
        <w:t xml:space="preserve">e </w:t>
      </w:r>
      <w:r w:rsidRPr="00DC2297">
        <w:rPr>
          <w:rFonts w:ascii="Times New Roman" w:hAnsi="Times New Roman" w:cs="Times New Roman"/>
          <w:sz w:val="24"/>
          <w:szCs w:val="24"/>
        </w:rPr>
        <w:t>r</w:t>
      </w:r>
      <w:r w:rsidRPr="00DC2297" w:rsidR="00DC6972">
        <w:rPr>
          <w:rFonts w:ascii="Times New Roman" w:hAnsi="Times New Roman" w:cs="Times New Roman"/>
          <w:sz w:val="24"/>
          <w:szCs w:val="24"/>
        </w:rPr>
        <w:t>echtspraak</w:t>
      </w:r>
      <w:r w:rsidRPr="00DC2297">
        <w:rPr>
          <w:rFonts w:ascii="Times New Roman" w:hAnsi="Times New Roman" w:cs="Times New Roman"/>
          <w:sz w:val="24"/>
          <w:szCs w:val="24"/>
        </w:rPr>
        <w:t xml:space="preserve"> dat deze</w:t>
      </w:r>
      <w:r w:rsidRPr="00DC2297" w:rsidR="00DB5E7D">
        <w:rPr>
          <w:rFonts w:ascii="Times New Roman" w:hAnsi="Times New Roman" w:cs="Times New Roman"/>
          <w:sz w:val="24"/>
          <w:szCs w:val="24"/>
        </w:rPr>
        <w:t xml:space="preserve"> </w:t>
      </w:r>
      <w:r w:rsidRPr="00DC2297">
        <w:rPr>
          <w:rFonts w:ascii="Times New Roman" w:hAnsi="Times New Roman" w:cs="Times New Roman"/>
          <w:sz w:val="24"/>
          <w:szCs w:val="24"/>
        </w:rPr>
        <w:t xml:space="preserve">heeft geïnventariseerd welke straffen de afgelopen </w:t>
      </w:r>
      <w:r w:rsidRPr="00DC2297" w:rsidR="00F77505">
        <w:rPr>
          <w:rFonts w:ascii="Times New Roman" w:hAnsi="Times New Roman" w:cs="Times New Roman"/>
          <w:sz w:val="24"/>
          <w:szCs w:val="24"/>
        </w:rPr>
        <w:t>tien</w:t>
      </w:r>
      <w:r w:rsidRPr="00DC2297">
        <w:rPr>
          <w:rFonts w:ascii="Times New Roman" w:hAnsi="Times New Roman" w:cs="Times New Roman"/>
          <w:sz w:val="24"/>
          <w:szCs w:val="24"/>
        </w:rPr>
        <w:t xml:space="preserve"> jaar zijn opgelegd voor het </w:t>
      </w:r>
      <w:r w:rsidRPr="00DC2297" w:rsidR="00DB5E7D">
        <w:rPr>
          <w:rFonts w:ascii="Times New Roman" w:hAnsi="Times New Roman" w:cs="Times New Roman"/>
          <w:sz w:val="24"/>
          <w:szCs w:val="24"/>
        </w:rPr>
        <w:t xml:space="preserve">strafbare </w:t>
      </w:r>
      <w:r w:rsidRPr="00DC2297">
        <w:rPr>
          <w:rFonts w:ascii="Times New Roman" w:hAnsi="Times New Roman" w:cs="Times New Roman"/>
          <w:sz w:val="24"/>
          <w:szCs w:val="24"/>
        </w:rPr>
        <w:t xml:space="preserve">feit van artikel 140a, eerste lid, </w:t>
      </w:r>
      <w:r w:rsidRPr="00DC2297" w:rsidR="00DC6972">
        <w:rPr>
          <w:rFonts w:ascii="Times New Roman" w:hAnsi="Times New Roman" w:cs="Times New Roman"/>
          <w:sz w:val="24"/>
          <w:szCs w:val="24"/>
        </w:rPr>
        <w:t>Sr</w:t>
      </w:r>
      <w:r w:rsidRPr="00DC2297">
        <w:rPr>
          <w:rFonts w:ascii="Times New Roman" w:hAnsi="Times New Roman" w:cs="Times New Roman"/>
          <w:sz w:val="24"/>
          <w:szCs w:val="24"/>
        </w:rPr>
        <w:t xml:space="preserve">. Uit </w:t>
      </w:r>
      <w:r w:rsidRPr="00DC2297" w:rsidR="000B4049">
        <w:rPr>
          <w:rFonts w:ascii="Times New Roman" w:hAnsi="Times New Roman" w:cs="Times New Roman"/>
          <w:sz w:val="24"/>
          <w:szCs w:val="24"/>
        </w:rPr>
        <w:t xml:space="preserve">de inventarisatie </w:t>
      </w:r>
      <w:r w:rsidRPr="00DC2297">
        <w:rPr>
          <w:rFonts w:ascii="Times New Roman" w:hAnsi="Times New Roman" w:cs="Times New Roman"/>
          <w:sz w:val="24"/>
          <w:szCs w:val="24"/>
        </w:rPr>
        <w:t xml:space="preserve">concludeert de </w:t>
      </w:r>
      <w:r w:rsidRPr="00DC2297" w:rsidR="00DC6972">
        <w:rPr>
          <w:rFonts w:ascii="Times New Roman" w:hAnsi="Times New Roman" w:cs="Times New Roman"/>
          <w:sz w:val="24"/>
          <w:szCs w:val="24"/>
        </w:rPr>
        <w:t xml:space="preserve">Raad </w:t>
      </w:r>
      <w:r w:rsidRPr="00DC2297">
        <w:rPr>
          <w:rFonts w:ascii="Times New Roman" w:hAnsi="Times New Roman" w:cs="Times New Roman"/>
          <w:sz w:val="24"/>
          <w:szCs w:val="24"/>
        </w:rPr>
        <w:t>dat de rechters in de praktijk met het huidige strafmaximum voldoende uit de voeten kunnen. Ook lezen de leden van de NSC-fractie in het advies van de N</w:t>
      </w:r>
      <w:r w:rsidRPr="00DC2297" w:rsidR="00DC043F">
        <w:rPr>
          <w:rFonts w:ascii="Times New Roman" w:hAnsi="Times New Roman" w:cs="Times New Roman"/>
          <w:sz w:val="24"/>
          <w:szCs w:val="24"/>
        </w:rPr>
        <w:t>O</w:t>
      </w:r>
      <w:r w:rsidRPr="00DC2297">
        <w:rPr>
          <w:rFonts w:ascii="Times New Roman" w:hAnsi="Times New Roman" w:cs="Times New Roman"/>
          <w:sz w:val="24"/>
          <w:szCs w:val="24"/>
        </w:rPr>
        <w:t xml:space="preserve">vA dat uit de memorie van toelichting niet </w:t>
      </w:r>
      <w:r w:rsidRPr="00DC2297">
        <w:rPr>
          <w:rFonts w:ascii="Times New Roman" w:hAnsi="Times New Roman" w:cs="Times New Roman"/>
          <w:sz w:val="24"/>
          <w:szCs w:val="24"/>
        </w:rPr>
        <w:lastRenderedPageBreak/>
        <w:t xml:space="preserve">blijkt dat de maximale straf veel wordt opgelegd of geëist en dat in de praktijk behoefte zou bestaan aan een hoger maximum. Deze leden stellen vast dat de regering de tekst na kennisname van de adviezen heeft gewijzigd en vragen de regering om in een nadere toelichting aan te geven hoe zij aankijkt tegen de bovenstaande adviezen gelet op de thans voorgestelde tekst. </w:t>
      </w:r>
    </w:p>
    <w:p w:rsidRPr="00DC2297" w:rsidR="000F4F3F" w:rsidP="0097585B" w:rsidRDefault="00DC6972" w14:paraId="7F3CD8B0" w14:textId="115AF714">
      <w:pPr>
        <w:rPr>
          <w:rFonts w:ascii="Times New Roman" w:hAnsi="Times New Roman" w:cs="Times New Roman"/>
          <w:sz w:val="24"/>
          <w:szCs w:val="24"/>
        </w:rPr>
      </w:pPr>
      <w:r w:rsidRPr="00DC2297">
        <w:rPr>
          <w:rFonts w:ascii="Times New Roman" w:hAnsi="Times New Roman" w:cs="Times New Roman"/>
          <w:sz w:val="24"/>
          <w:szCs w:val="24"/>
        </w:rPr>
        <w:t xml:space="preserve">Inderdaad </w:t>
      </w:r>
      <w:r w:rsidRPr="00DC2297" w:rsidR="00C41102">
        <w:rPr>
          <w:rFonts w:ascii="Times New Roman" w:hAnsi="Times New Roman" w:cs="Times New Roman"/>
          <w:sz w:val="24"/>
          <w:szCs w:val="24"/>
        </w:rPr>
        <w:t xml:space="preserve">is naar aanleiding van het advies van de Afdeling – en om aan dat advies tegemoet te komen – de strafmaatverhoging meer toegespitst op de gevallen waarvoor deze specifiek relevant </w:t>
      </w:r>
      <w:r w:rsidRPr="00DC2297" w:rsidR="007B7BF1">
        <w:rPr>
          <w:rFonts w:ascii="Times New Roman" w:hAnsi="Times New Roman" w:cs="Times New Roman"/>
          <w:sz w:val="24"/>
          <w:szCs w:val="24"/>
        </w:rPr>
        <w:t>i</w:t>
      </w:r>
      <w:r w:rsidRPr="00DC2297" w:rsidR="00C41102">
        <w:rPr>
          <w:rFonts w:ascii="Times New Roman" w:hAnsi="Times New Roman" w:cs="Times New Roman"/>
          <w:sz w:val="24"/>
          <w:szCs w:val="24"/>
        </w:rPr>
        <w:t xml:space="preserve">s, te weten situaties waarin de terroristische organisatie tot oogmerk heeft de ernstigste terroristische misdrijven – dat wil zeggen terroristische misdrijven waarop een levenslange gevangenisstraf is gesteld – te plegen. Hierbij kan gedacht worden aan </w:t>
      </w:r>
      <w:r w:rsidRPr="00DC2297" w:rsidR="00DB5D1F">
        <w:rPr>
          <w:rFonts w:ascii="Times New Roman" w:hAnsi="Times New Roman" w:cs="Times New Roman"/>
          <w:sz w:val="24"/>
          <w:szCs w:val="24"/>
        </w:rPr>
        <w:t>aanslagen</w:t>
      </w:r>
      <w:r w:rsidRPr="00DC2297" w:rsidR="00481EC2">
        <w:rPr>
          <w:rFonts w:ascii="Times New Roman" w:hAnsi="Times New Roman" w:cs="Times New Roman"/>
          <w:sz w:val="24"/>
          <w:szCs w:val="24"/>
        </w:rPr>
        <w:t xml:space="preserve"> (moord met een terroristisch oogmerk)</w:t>
      </w:r>
      <w:r w:rsidRPr="00DC2297" w:rsidR="00DB5D1F">
        <w:rPr>
          <w:rFonts w:ascii="Times New Roman" w:hAnsi="Times New Roman" w:cs="Times New Roman"/>
          <w:sz w:val="24"/>
          <w:szCs w:val="24"/>
        </w:rPr>
        <w:t xml:space="preserve"> en ander ernstig terroristisch geweld, </w:t>
      </w:r>
      <w:r w:rsidRPr="00DC2297" w:rsidR="00C41102">
        <w:rPr>
          <w:rFonts w:ascii="Times New Roman" w:hAnsi="Times New Roman" w:cs="Times New Roman"/>
          <w:sz w:val="24"/>
          <w:szCs w:val="24"/>
        </w:rPr>
        <w:t>bijvoorbeeld</w:t>
      </w:r>
      <w:r w:rsidRPr="00DC2297" w:rsidR="00DB5D1F">
        <w:rPr>
          <w:rFonts w:ascii="Times New Roman" w:hAnsi="Times New Roman" w:cs="Times New Roman"/>
          <w:sz w:val="24"/>
          <w:szCs w:val="24"/>
        </w:rPr>
        <w:t xml:space="preserve"> brandstichtingen waarvan gevaar voor zwaar lichamelijk letsel of levensgevaar te duchten is, gijzelingen, vernieling van vitale infrastructuur </w:t>
      </w:r>
      <w:r w:rsidRPr="00DC2297" w:rsidR="005F07C7">
        <w:rPr>
          <w:rFonts w:ascii="Times New Roman" w:hAnsi="Times New Roman" w:cs="Times New Roman"/>
          <w:sz w:val="24"/>
          <w:szCs w:val="24"/>
        </w:rPr>
        <w:t>–</w:t>
      </w:r>
      <w:r w:rsidRPr="00DC2297" w:rsidR="00DB5D1F">
        <w:rPr>
          <w:rFonts w:ascii="Times New Roman" w:hAnsi="Times New Roman" w:cs="Times New Roman"/>
          <w:sz w:val="24"/>
          <w:szCs w:val="24"/>
        </w:rPr>
        <w:t xml:space="preserve"> zoals elektriciteitsnetwerken </w:t>
      </w:r>
      <w:r w:rsidRPr="00DC2297" w:rsidR="005F07C7">
        <w:rPr>
          <w:rFonts w:ascii="Times New Roman" w:hAnsi="Times New Roman" w:cs="Times New Roman"/>
          <w:sz w:val="24"/>
          <w:szCs w:val="24"/>
        </w:rPr>
        <w:t>–</w:t>
      </w:r>
      <w:r w:rsidRPr="00DC2297" w:rsidR="00DB5D1F">
        <w:rPr>
          <w:rFonts w:ascii="Times New Roman" w:hAnsi="Times New Roman" w:cs="Times New Roman"/>
          <w:sz w:val="24"/>
          <w:szCs w:val="24"/>
        </w:rPr>
        <w:t xml:space="preserve"> of vervuiling van drinkwater en bodem. </w:t>
      </w:r>
      <w:r w:rsidRPr="00DC2297" w:rsidR="0048687A">
        <w:rPr>
          <w:rFonts w:ascii="Times New Roman" w:hAnsi="Times New Roman" w:cs="Times New Roman"/>
          <w:sz w:val="24"/>
          <w:szCs w:val="24"/>
        </w:rPr>
        <w:t xml:space="preserve">Een strafmaatverhoging voor die categorie deelnemers wordt nodig geacht, omdat </w:t>
      </w:r>
      <w:r w:rsidRPr="00DC2297" w:rsidR="00E240A9">
        <w:rPr>
          <w:rFonts w:ascii="Times New Roman" w:hAnsi="Times New Roman" w:cs="Times New Roman"/>
          <w:sz w:val="24"/>
          <w:szCs w:val="24"/>
        </w:rPr>
        <w:t>een strafmaximum recht</w:t>
      </w:r>
      <w:r w:rsidRPr="00DC2297" w:rsidR="00D15424">
        <w:rPr>
          <w:rFonts w:ascii="Times New Roman" w:hAnsi="Times New Roman" w:cs="Times New Roman"/>
          <w:sz w:val="24"/>
          <w:szCs w:val="24"/>
        </w:rPr>
        <w:t xml:space="preserve"> moet</w:t>
      </w:r>
      <w:r w:rsidRPr="00DC2297" w:rsidR="00E240A9">
        <w:rPr>
          <w:rFonts w:ascii="Times New Roman" w:hAnsi="Times New Roman" w:cs="Times New Roman"/>
          <w:sz w:val="24"/>
          <w:szCs w:val="24"/>
        </w:rPr>
        <w:t xml:space="preserve"> doen aan de ernst van het feit en </w:t>
      </w:r>
      <w:r w:rsidRPr="00DC2297" w:rsidR="00481EC2">
        <w:rPr>
          <w:rFonts w:ascii="Times New Roman" w:hAnsi="Times New Roman" w:cs="Times New Roman"/>
          <w:sz w:val="24"/>
          <w:szCs w:val="24"/>
        </w:rPr>
        <w:t>het</w:t>
      </w:r>
      <w:r w:rsidRPr="00DC2297" w:rsidR="00E240A9">
        <w:rPr>
          <w:rFonts w:ascii="Times New Roman" w:hAnsi="Times New Roman" w:cs="Times New Roman"/>
          <w:sz w:val="24"/>
          <w:szCs w:val="24"/>
        </w:rPr>
        <w:t xml:space="preserve"> verwijt</w:t>
      </w:r>
      <w:r w:rsidRPr="00DC2297" w:rsidR="00481EC2">
        <w:rPr>
          <w:rFonts w:ascii="Times New Roman" w:hAnsi="Times New Roman" w:cs="Times New Roman"/>
          <w:sz w:val="24"/>
          <w:szCs w:val="24"/>
        </w:rPr>
        <w:t xml:space="preserve"> dat</w:t>
      </w:r>
      <w:r w:rsidRPr="00DC2297" w:rsidR="00E240A9">
        <w:rPr>
          <w:rFonts w:ascii="Times New Roman" w:hAnsi="Times New Roman" w:cs="Times New Roman"/>
          <w:sz w:val="24"/>
          <w:szCs w:val="24"/>
        </w:rPr>
        <w:t xml:space="preserve"> kan worden gemaakt aan de dader. In de gevallen </w:t>
      </w:r>
      <w:r w:rsidRPr="00DC2297" w:rsidR="005F07C7">
        <w:rPr>
          <w:rFonts w:ascii="Times New Roman" w:hAnsi="Times New Roman" w:cs="Times New Roman"/>
          <w:sz w:val="24"/>
          <w:szCs w:val="24"/>
        </w:rPr>
        <w:t>waarin</w:t>
      </w:r>
      <w:r w:rsidRPr="00DC2297" w:rsidR="00E240A9">
        <w:rPr>
          <w:rFonts w:ascii="Times New Roman" w:hAnsi="Times New Roman" w:cs="Times New Roman"/>
          <w:sz w:val="24"/>
          <w:szCs w:val="24"/>
        </w:rPr>
        <w:t xml:space="preserve"> een terroristische organisatie zich richt op de meest ernstige terroristische misdrijven acht het kabinet een strafmaximum van vijftien jaar </w:t>
      </w:r>
      <w:r w:rsidRPr="00DC2297" w:rsidR="00807E6D">
        <w:rPr>
          <w:rFonts w:ascii="Times New Roman" w:hAnsi="Times New Roman" w:cs="Times New Roman"/>
          <w:sz w:val="24"/>
          <w:szCs w:val="24"/>
        </w:rPr>
        <w:t xml:space="preserve">gevangenisstraf </w:t>
      </w:r>
      <w:r w:rsidRPr="00DC2297" w:rsidR="005F07C7">
        <w:rPr>
          <w:rFonts w:ascii="Times New Roman" w:hAnsi="Times New Roman" w:cs="Times New Roman"/>
          <w:sz w:val="24"/>
          <w:szCs w:val="24"/>
        </w:rPr>
        <w:t>niet toereikend</w:t>
      </w:r>
      <w:r w:rsidRPr="00DC2297" w:rsidR="00E240A9">
        <w:rPr>
          <w:rFonts w:ascii="Times New Roman" w:hAnsi="Times New Roman" w:cs="Times New Roman"/>
          <w:sz w:val="24"/>
          <w:szCs w:val="24"/>
        </w:rPr>
        <w:t xml:space="preserve">. </w:t>
      </w:r>
      <w:r w:rsidRPr="00DC2297">
        <w:rPr>
          <w:rFonts w:ascii="Times New Roman" w:hAnsi="Times New Roman" w:cs="Times New Roman"/>
          <w:sz w:val="24"/>
          <w:szCs w:val="24"/>
        </w:rPr>
        <w:t>Zoals ik hierboven ook in paragraaf 1 in de beantwoording van soortgelijke vragen van de leden van de GroenLinks-PvdA</w:t>
      </w:r>
      <w:r w:rsidRPr="00DC2297" w:rsidR="00481EC2">
        <w:rPr>
          <w:rFonts w:ascii="Times New Roman" w:hAnsi="Times New Roman" w:cs="Times New Roman"/>
          <w:sz w:val="24"/>
          <w:szCs w:val="24"/>
        </w:rPr>
        <w:t>-</w:t>
      </w:r>
      <w:r w:rsidRPr="00DC2297">
        <w:rPr>
          <w:rFonts w:ascii="Times New Roman" w:hAnsi="Times New Roman" w:cs="Times New Roman"/>
          <w:sz w:val="24"/>
          <w:szCs w:val="24"/>
        </w:rPr>
        <w:t xml:space="preserve"> en BBB-</w:t>
      </w:r>
      <w:r w:rsidRPr="00DC2297" w:rsidR="00481EC2">
        <w:rPr>
          <w:rFonts w:ascii="Times New Roman" w:hAnsi="Times New Roman" w:cs="Times New Roman"/>
          <w:sz w:val="24"/>
          <w:szCs w:val="24"/>
        </w:rPr>
        <w:t>fractie</w:t>
      </w:r>
      <w:r w:rsidRPr="00DC2297">
        <w:rPr>
          <w:rFonts w:ascii="Times New Roman" w:hAnsi="Times New Roman" w:cs="Times New Roman"/>
          <w:sz w:val="24"/>
          <w:szCs w:val="24"/>
        </w:rPr>
        <w:t xml:space="preserve"> </w:t>
      </w:r>
      <w:r w:rsidRPr="00DC2297" w:rsidR="005F07C7">
        <w:rPr>
          <w:rFonts w:ascii="Times New Roman" w:hAnsi="Times New Roman" w:cs="Times New Roman"/>
          <w:sz w:val="24"/>
          <w:szCs w:val="24"/>
        </w:rPr>
        <w:t>naar voren heb gebracht</w:t>
      </w:r>
      <w:r w:rsidRPr="00DC2297">
        <w:rPr>
          <w:rFonts w:ascii="Times New Roman" w:hAnsi="Times New Roman" w:cs="Times New Roman"/>
          <w:sz w:val="24"/>
          <w:szCs w:val="24"/>
        </w:rPr>
        <w:t>, doet de omstandigheid d</w:t>
      </w:r>
      <w:r w:rsidRPr="00DC2297" w:rsidR="00E240A9">
        <w:rPr>
          <w:rFonts w:ascii="Times New Roman" w:hAnsi="Times New Roman" w:cs="Times New Roman"/>
          <w:sz w:val="24"/>
          <w:szCs w:val="24"/>
        </w:rPr>
        <w:t xml:space="preserve">at straffen die </w:t>
      </w:r>
      <w:r w:rsidRPr="00DC2297" w:rsidR="005F07C7">
        <w:rPr>
          <w:rFonts w:ascii="Times New Roman" w:hAnsi="Times New Roman" w:cs="Times New Roman"/>
          <w:sz w:val="24"/>
          <w:szCs w:val="24"/>
        </w:rPr>
        <w:t xml:space="preserve">op dit </w:t>
      </w:r>
      <w:r w:rsidRPr="00DC2297" w:rsidR="00E240A9">
        <w:rPr>
          <w:rFonts w:ascii="Times New Roman" w:hAnsi="Times New Roman" w:cs="Times New Roman"/>
          <w:sz w:val="24"/>
          <w:szCs w:val="24"/>
        </w:rPr>
        <w:t xml:space="preserve">moment worden opgelegd in de strafrechtspraktijk zelden </w:t>
      </w:r>
      <w:r w:rsidRPr="00DC2297" w:rsidR="00481EC2">
        <w:rPr>
          <w:rFonts w:ascii="Times New Roman" w:hAnsi="Times New Roman" w:cs="Times New Roman"/>
          <w:sz w:val="24"/>
          <w:szCs w:val="24"/>
        </w:rPr>
        <w:t>he</w:t>
      </w:r>
      <w:r w:rsidRPr="00DC2297" w:rsidR="00E240A9">
        <w:rPr>
          <w:rFonts w:ascii="Times New Roman" w:hAnsi="Times New Roman" w:cs="Times New Roman"/>
          <w:sz w:val="24"/>
          <w:szCs w:val="24"/>
        </w:rPr>
        <w:t>t strafmaximum naderen daar</w:t>
      </w:r>
      <w:r w:rsidRPr="00DC2297">
        <w:rPr>
          <w:rFonts w:ascii="Times New Roman" w:hAnsi="Times New Roman" w:cs="Times New Roman"/>
          <w:sz w:val="24"/>
          <w:szCs w:val="24"/>
        </w:rPr>
        <w:t>aan</w:t>
      </w:r>
      <w:r w:rsidRPr="00DC2297" w:rsidR="00E240A9">
        <w:rPr>
          <w:rFonts w:ascii="Times New Roman" w:hAnsi="Times New Roman" w:cs="Times New Roman"/>
          <w:sz w:val="24"/>
          <w:szCs w:val="24"/>
        </w:rPr>
        <w:t xml:space="preserve"> niet af. </w:t>
      </w:r>
      <w:r w:rsidRPr="00DC2297" w:rsidR="00AD76C2">
        <w:rPr>
          <w:rFonts w:ascii="Times New Roman" w:hAnsi="Times New Roman" w:cs="Times New Roman"/>
          <w:sz w:val="24"/>
          <w:szCs w:val="24"/>
        </w:rPr>
        <w:t xml:space="preserve">Een strafmaximum is </w:t>
      </w:r>
      <w:r w:rsidRPr="00DC2297" w:rsidR="003D4380">
        <w:rPr>
          <w:rFonts w:ascii="Times New Roman" w:hAnsi="Times New Roman" w:cs="Times New Roman"/>
          <w:sz w:val="24"/>
          <w:szCs w:val="24"/>
        </w:rPr>
        <w:t xml:space="preserve">immers </w:t>
      </w:r>
      <w:r w:rsidRPr="00DC2297" w:rsidR="00AD76C2">
        <w:rPr>
          <w:rFonts w:ascii="Times New Roman" w:hAnsi="Times New Roman" w:cs="Times New Roman"/>
          <w:sz w:val="24"/>
          <w:szCs w:val="24"/>
        </w:rPr>
        <w:t>bedoeld voor de zwaarst</w:t>
      </w:r>
      <w:r w:rsidRPr="00DC2297" w:rsidR="00D15424">
        <w:rPr>
          <w:rFonts w:ascii="Times New Roman" w:hAnsi="Times New Roman" w:cs="Times New Roman"/>
          <w:sz w:val="24"/>
          <w:szCs w:val="24"/>
        </w:rPr>
        <w:t xml:space="preserve"> denkbare</w:t>
      </w:r>
      <w:r w:rsidRPr="00DC2297" w:rsidR="00AD76C2">
        <w:rPr>
          <w:rFonts w:ascii="Times New Roman" w:hAnsi="Times New Roman" w:cs="Times New Roman"/>
          <w:sz w:val="24"/>
          <w:szCs w:val="24"/>
        </w:rPr>
        <w:t xml:space="preserve"> </w:t>
      </w:r>
      <w:r w:rsidRPr="00DC2297" w:rsidR="00CD4A22">
        <w:rPr>
          <w:rFonts w:ascii="Times New Roman" w:hAnsi="Times New Roman" w:cs="Times New Roman"/>
          <w:sz w:val="24"/>
          <w:szCs w:val="24"/>
        </w:rPr>
        <w:t xml:space="preserve">verschijningsvormen van een bepaald delict </w:t>
      </w:r>
      <w:r w:rsidRPr="00DC2297" w:rsidR="00AD76C2">
        <w:rPr>
          <w:rFonts w:ascii="Times New Roman" w:hAnsi="Times New Roman" w:cs="Times New Roman"/>
          <w:sz w:val="24"/>
          <w:szCs w:val="24"/>
        </w:rPr>
        <w:t xml:space="preserve">en zal </w:t>
      </w:r>
      <w:r w:rsidRPr="00DC2297" w:rsidR="00DC043F">
        <w:rPr>
          <w:rFonts w:ascii="Times New Roman" w:hAnsi="Times New Roman" w:cs="Times New Roman"/>
          <w:sz w:val="24"/>
          <w:szCs w:val="24"/>
        </w:rPr>
        <w:t>daarom</w:t>
      </w:r>
      <w:r w:rsidRPr="00DC2297" w:rsidR="00AD76C2">
        <w:rPr>
          <w:rFonts w:ascii="Times New Roman" w:hAnsi="Times New Roman" w:cs="Times New Roman"/>
          <w:sz w:val="24"/>
          <w:szCs w:val="24"/>
        </w:rPr>
        <w:t xml:space="preserve"> naar zijn aard alleen in hoogst uitzonderlijke omstandigheden in zicht komen. </w:t>
      </w:r>
      <w:r w:rsidRPr="00DC2297" w:rsidR="00CD4A22">
        <w:rPr>
          <w:rFonts w:ascii="Times New Roman" w:hAnsi="Times New Roman" w:cs="Times New Roman"/>
          <w:sz w:val="24"/>
          <w:szCs w:val="24"/>
        </w:rPr>
        <w:t xml:space="preserve">Dat geldt in het bijzonder voor een ruim opgezette bepaling als artikel 140a Sr, onder het bereik waarvan een veelheid van ernstige en (relatief) minder ernstige </w:t>
      </w:r>
      <w:r w:rsidRPr="00DC2297" w:rsidR="00DC043F">
        <w:rPr>
          <w:rFonts w:ascii="Times New Roman" w:hAnsi="Times New Roman" w:cs="Times New Roman"/>
          <w:sz w:val="24"/>
          <w:szCs w:val="24"/>
        </w:rPr>
        <w:t xml:space="preserve">verschijningsvormen </w:t>
      </w:r>
      <w:r w:rsidRPr="00DC2297" w:rsidR="00CD4A22">
        <w:rPr>
          <w:rFonts w:ascii="Times New Roman" w:hAnsi="Times New Roman" w:cs="Times New Roman"/>
          <w:sz w:val="24"/>
          <w:szCs w:val="24"/>
        </w:rPr>
        <w:t xml:space="preserve">kan vallen. </w:t>
      </w:r>
      <w:r w:rsidRPr="00DC2297" w:rsidR="003D4380">
        <w:rPr>
          <w:rFonts w:ascii="Times New Roman" w:hAnsi="Times New Roman" w:cs="Times New Roman"/>
          <w:sz w:val="24"/>
          <w:szCs w:val="24"/>
        </w:rPr>
        <w:t xml:space="preserve">Zoals </w:t>
      </w:r>
      <w:r w:rsidRPr="00DC2297" w:rsidR="00481EC2">
        <w:rPr>
          <w:rFonts w:ascii="Times New Roman" w:hAnsi="Times New Roman" w:cs="Times New Roman"/>
          <w:sz w:val="24"/>
          <w:szCs w:val="24"/>
        </w:rPr>
        <w:t>in paragraaf 1 beschreven</w:t>
      </w:r>
      <w:r w:rsidRPr="00DC2297" w:rsidR="003D4380">
        <w:rPr>
          <w:rFonts w:ascii="Times New Roman" w:hAnsi="Times New Roman" w:cs="Times New Roman"/>
          <w:sz w:val="24"/>
          <w:szCs w:val="24"/>
        </w:rPr>
        <w:t xml:space="preserve"> ziet het kabinet de cijfers over de in de praktijk opgelegde straffen ook genuanceerder en vindt het daarin ook aanknopingspunten voor een verhoging van het strafmaximum.</w:t>
      </w:r>
      <w:r w:rsidRPr="00DC2297" w:rsidR="00CD4A22">
        <w:rPr>
          <w:rFonts w:ascii="Times New Roman" w:hAnsi="Times New Roman" w:cs="Times New Roman"/>
          <w:sz w:val="24"/>
          <w:szCs w:val="24"/>
        </w:rPr>
        <w:t xml:space="preserve"> Ook is van belang dat oog wordt gehouden voor delictscenario’s die</w:t>
      </w:r>
      <w:r w:rsidRPr="00DC2297" w:rsidR="000625EF">
        <w:rPr>
          <w:rFonts w:ascii="Times New Roman" w:hAnsi="Times New Roman" w:cs="Times New Roman"/>
          <w:sz w:val="24"/>
          <w:szCs w:val="24"/>
        </w:rPr>
        <w:t xml:space="preserve"> zich nog niet hebben voorgedaan in de </w:t>
      </w:r>
      <w:r w:rsidRPr="00DC2297" w:rsidR="00CD4A22">
        <w:rPr>
          <w:rFonts w:ascii="Times New Roman" w:hAnsi="Times New Roman" w:cs="Times New Roman"/>
          <w:sz w:val="24"/>
          <w:szCs w:val="24"/>
        </w:rPr>
        <w:t xml:space="preserve">(Nederlandse) </w:t>
      </w:r>
      <w:r w:rsidRPr="00DC2297" w:rsidR="000625EF">
        <w:rPr>
          <w:rFonts w:ascii="Times New Roman" w:hAnsi="Times New Roman" w:cs="Times New Roman"/>
          <w:sz w:val="24"/>
          <w:szCs w:val="24"/>
        </w:rPr>
        <w:t>rechtspraktijk</w:t>
      </w:r>
      <w:r w:rsidRPr="00DC2297" w:rsidR="00CD4A22">
        <w:rPr>
          <w:rFonts w:ascii="Times New Roman" w:hAnsi="Times New Roman" w:cs="Times New Roman"/>
          <w:sz w:val="24"/>
          <w:szCs w:val="24"/>
        </w:rPr>
        <w:t xml:space="preserve">, maar waarvan </w:t>
      </w:r>
      <w:r w:rsidRPr="00DC2297" w:rsidR="005F07C7">
        <w:rPr>
          <w:rFonts w:ascii="Times New Roman" w:hAnsi="Times New Roman" w:cs="Times New Roman"/>
          <w:sz w:val="24"/>
          <w:szCs w:val="24"/>
        </w:rPr>
        <w:t xml:space="preserve">– in deze helaas gespannen tijden – </w:t>
      </w:r>
      <w:r w:rsidRPr="00DC2297" w:rsidR="00CD4A22">
        <w:rPr>
          <w:rFonts w:ascii="Times New Roman" w:hAnsi="Times New Roman" w:cs="Times New Roman"/>
          <w:sz w:val="24"/>
          <w:szCs w:val="24"/>
        </w:rPr>
        <w:t xml:space="preserve">niet </w:t>
      </w:r>
      <w:r w:rsidRPr="00DC2297" w:rsidR="00BD2FA1">
        <w:rPr>
          <w:rFonts w:ascii="Times New Roman" w:hAnsi="Times New Roman" w:cs="Times New Roman"/>
          <w:sz w:val="24"/>
          <w:szCs w:val="24"/>
        </w:rPr>
        <w:t xml:space="preserve">ondenkbaar </w:t>
      </w:r>
      <w:r w:rsidRPr="00DC2297" w:rsidR="00CD4A22">
        <w:rPr>
          <w:rFonts w:ascii="Times New Roman" w:hAnsi="Times New Roman" w:cs="Times New Roman"/>
          <w:sz w:val="24"/>
          <w:szCs w:val="24"/>
        </w:rPr>
        <w:t>is dat zij zich</w:t>
      </w:r>
      <w:r w:rsidRPr="00DC2297" w:rsidR="001C1193">
        <w:rPr>
          <w:rFonts w:ascii="Times New Roman" w:hAnsi="Times New Roman" w:cs="Times New Roman"/>
          <w:sz w:val="24"/>
          <w:szCs w:val="24"/>
        </w:rPr>
        <w:t xml:space="preserve"> kunnen</w:t>
      </w:r>
      <w:r w:rsidRPr="00DC2297" w:rsidR="00CD4A22">
        <w:rPr>
          <w:rFonts w:ascii="Times New Roman" w:hAnsi="Times New Roman" w:cs="Times New Roman"/>
          <w:sz w:val="24"/>
          <w:szCs w:val="24"/>
        </w:rPr>
        <w:t xml:space="preserve"> voordoen</w:t>
      </w:r>
      <w:r w:rsidRPr="00DC2297" w:rsidR="000625EF">
        <w:rPr>
          <w:rFonts w:ascii="Times New Roman" w:hAnsi="Times New Roman" w:cs="Times New Roman"/>
          <w:sz w:val="24"/>
          <w:szCs w:val="24"/>
        </w:rPr>
        <w:t xml:space="preserve">. </w:t>
      </w:r>
      <w:r w:rsidRPr="00DC2297" w:rsidR="005F07C7">
        <w:rPr>
          <w:rFonts w:ascii="Times New Roman" w:hAnsi="Times New Roman" w:cs="Times New Roman"/>
          <w:sz w:val="24"/>
          <w:szCs w:val="24"/>
        </w:rPr>
        <w:t>Op dit punt vloeit uit de verantwoordelijkheid van d</w:t>
      </w:r>
      <w:r w:rsidRPr="00DC2297" w:rsidR="00CD4A22">
        <w:rPr>
          <w:rFonts w:ascii="Times New Roman" w:hAnsi="Times New Roman" w:cs="Times New Roman"/>
          <w:sz w:val="24"/>
          <w:szCs w:val="24"/>
        </w:rPr>
        <w:t>e</w:t>
      </w:r>
      <w:r w:rsidRPr="00DC2297" w:rsidR="00AD76C2">
        <w:rPr>
          <w:rFonts w:ascii="Times New Roman" w:hAnsi="Times New Roman" w:cs="Times New Roman"/>
          <w:sz w:val="24"/>
          <w:szCs w:val="24"/>
        </w:rPr>
        <w:t xml:space="preserve"> strafwetgever </w:t>
      </w:r>
      <w:r w:rsidRPr="00DC2297" w:rsidR="005F07C7">
        <w:rPr>
          <w:rFonts w:ascii="Times New Roman" w:hAnsi="Times New Roman" w:cs="Times New Roman"/>
          <w:sz w:val="24"/>
          <w:szCs w:val="24"/>
        </w:rPr>
        <w:t xml:space="preserve">ook voort </w:t>
      </w:r>
      <w:r w:rsidRPr="00DC2297" w:rsidR="007A74C4">
        <w:rPr>
          <w:rFonts w:ascii="Times New Roman" w:hAnsi="Times New Roman" w:cs="Times New Roman"/>
          <w:sz w:val="24"/>
          <w:szCs w:val="24"/>
        </w:rPr>
        <w:t xml:space="preserve">in het algemeen </w:t>
      </w:r>
      <w:r w:rsidRPr="00DC2297" w:rsidR="00AD76C2">
        <w:rPr>
          <w:rFonts w:ascii="Times New Roman" w:hAnsi="Times New Roman" w:cs="Times New Roman"/>
          <w:sz w:val="24"/>
          <w:szCs w:val="24"/>
        </w:rPr>
        <w:t xml:space="preserve">te zorgen voor </w:t>
      </w:r>
      <w:r w:rsidRPr="00DC2297" w:rsidR="0092356F">
        <w:rPr>
          <w:rFonts w:ascii="Times New Roman" w:hAnsi="Times New Roman" w:cs="Times New Roman"/>
          <w:sz w:val="24"/>
          <w:szCs w:val="24"/>
        </w:rPr>
        <w:t>goed</w:t>
      </w:r>
      <w:r w:rsidRPr="00DC2297" w:rsidR="005F07C7">
        <w:rPr>
          <w:rFonts w:ascii="Times New Roman" w:hAnsi="Times New Roman" w:cs="Times New Roman"/>
          <w:sz w:val="24"/>
          <w:szCs w:val="24"/>
        </w:rPr>
        <w:t xml:space="preserve"> functionerend</w:t>
      </w:r>
      <w:r w:rsidRPr="00DC2297" w:rsidR="0092356F">
        <w:rPr>
          <w:rFonts w:ascii="Times New Roman" w:hAnsi="Times New Roman" w:cs="Times New Roman"/>
          <w:sz w:val="24"/>
          <w:szCs w:val="24"/>
        </w:rPr>
        <w:t>e, bij de tijd zijnde wetgeving op het gebied van het materiële strafrecht</w:t>
      </w:r>
      <w:r w:rsidRPr="00DC2297" w:rsidR="007A74C4">
        <w:rPr>
          <w:rFonts w:ascii="Times New Roman" w:hAnsi="Times New Roman" w:cs="Times New Roman"/>
          <w:sz w:val="24"/>
          <w:szCs w:val="24"/>
        </w:rPr>
        <w:t xml:space="preserve">. Het is vervolgens aan de rechter </w:t>
      </w:r>
      <w:r w:rsidRPr="00DC2297" w:rsidR="005F07C7">
        <w:rPr>
          <w:rFonts w:ascii="Times New Roman" w:hAnsi="Times New Roman" w:cs="Times New Roman"/>
          <w:sz w:val="24"/>
          <w:szCs w:val="24"/>
        </w:rPr>
        <w:t xml:space="preserve">om met inachtneming van het wettelijke kader te bepalen </w:t>
      </w:r>
      <w:r w:rsidRPr="00DC2297" w:rsidR="000F4F3F">
        <w:rPr>
          <w:rFonts w:ascii="Times New Roman" w:hAnsi="Times New Roman" w:cs="Times New Roman"/>
          <w:sz w:val="24"/>
          <w:szCs w:val="24"/>
        </w:rPr>
        <w:t xml:space="preserve">welke sanctie passend is als reactie op het </w:t>
      </w:r>
      <w:r w:rsidRPr="00DC2297" w:rsidR="00DC043F">
        <w:rPr>
          <w:rFonts w:ascii="Times New Roman" w:hAnsi="Times New Roman" w:cs="Times New Roman"/>
          <w:sz w:val="24"/>
          <w:szCs w:val="24"/>
        </w:rPr>
        <w:t>bewezenverklaarde</w:t>
      </w:r>
      <w:r w:rsidRPr="00DC2297" w:rsidR="000625EF">
        <w:rPr>
          <w:rFonts w:ascii="Times New Roman" w:hAnsi="Times New Roman" w:cs="Times New Roman"/>
          <w:sz w:val="24"/>
          <w:szCs w:val="24"/>
        </w:rPr>
        <w:t xml:space="preserve"> </w:t>
      </w:r>
      <w:r w:rsidRPr="00DC2297" w:rsidR="000F4F3F">
        <w:rPr>
          <w:rFonts w:ascii="Times New Roman" w:hAnsi="Times New Roman" w:cs="Times New Roman"/>
          <w:sz w:val="24"/>
          <w:szCs w:val="24"/>
        </w:rPr>
        <w:t>feit</w:t>
      </w:r>
      <w:r w:rsidRPr="00DC2297" w:rsidR="000625EF">
        <w:rPr>
          <w:rFonts w:ascii="Times New Roman" w:hAnsi="Times New Roman" w:cs="Times New Roman"/>
          <w:sz w:val="24"/>
          <w:szCs w:val="24"/>
        </w:rPr>
        <w:t xml:space="preserve"> in een concrete zaak gelet op </w:t>
      </w:r>
      <w:r w:rsidRPr="00DC2297" w:rsidR="00D15424">
        <w:rPr>
          <w:rFonts w:ascii="Times New Roman" w:hAnsi="Times New Roman" w:cs="Times New Roman"/>
          <w:sz w:val="24"/>
          <w:szCs w:val="24"/>
        </w:rPr>
        <w:t xml:space="preserve">onder meer </w:t>
      </w:r>
      <w:r w:rsidRPr="00DC2297" w:rsidR="000625EF">
        <w:rPr>
          <w:rFonts w:ascii="Times New Roman" w:hAnsi="Times New Roman" w:cs="Times New Roman"/>
          <w:sz w:val="24"/>
          <w:szCs w:val="24"/>
        </w:rPr>
        <w:t>de omstandigheden van het geval en de persoon van de verdachte</w:t>
      </w:r>
      <w:r w:rsidRPr="00DC2297" w:rsidR="000F4F3F">
        <w:rPr>
          <w:rFonts w:ascii="Times New Roman" w:hAnsi="Times New Roman" w:cs="Times New Roman"/>
          <w:sz w:val="24"/>
          <w:szCs w:val="24"/>
        </w:rPr>
        <w:t xml:space="preserve">. </w:t>
      </w:r>
      <w:r w:rsidRPr="00DC2297" w:rsidR="00B65AF8">
        <w:rPr>
          <w:rFonts w:ascii="Times New Roman" w:hAnsi="Times New Roman" w:cs="Times New Roman"/>
          <w:sz w:val="24"/>
          <w:szCs w:val="24"/>
        </w:rPr>
        <w:t xml:space="preserve">Door de aanpassing van het wetsvoorstel waardoor de strafmaatverhoging is toegesneden op deelneming aan een terroristische organisatie die de meest ernstige terroristische misdrijven tot oogmerk heeft, wordt aan de adviezen van de Rvdr en de NOvA tegemoetgekomen, in die zin dat </w:t>
      </w:r>
      <w:r w:rsidRPr="00DC2297" w:rsidR="005F07C7">
        <w:rPr>
          <w:rFonts w:ascii="Times New Roman" w:hAnsi="Times New Roman" w:cs="Times New Roman"/>
          <w:sz w:val="24"/>
          <w:szCs w:val="24"/>
        </w:rPr>
        <w:t>preciezer</w:t>
      </w:r>
      <w:r w:rsidRPr="00DC2297" w:rsidR="00B65AF8">
        <w:rPr>
          <w:rFonts w:ascii="Times New Roman" w:hAnsi="Times New Roman" w:cs="Times New Roman"/>
          <w:sz w:val="24"/>
          <w:szCs w:val="24"/>
        </w:rPr>
        <w:t xml:space="preserve"> in de wet tot uitdrukking wordt gebracht in welke gevallen een hoger strafmaximum aan de orde is.</w:t>
      </w:r>
    </w:p>
    <w:p w:rsidRPr="00DC2297" w:rsidR="006010BE" w:rsidP="0097585B" w:rsidRDefault="006010BE" w14:paraId="4B579A7B" w14:textId="77777777">
      <w:pPr>
        <w:rPr>
          <w:rFonts w:ascii="Times New Roman" w:hAnsi="Times New Roman" w:cs="Times New Roman"/>
          <w:sz w:val="24"/>
          <w:szCs w:val="24"/>
        </w:rPr>
      </w:pPr>
    </w:p>
    <w:p w:rsidRPr="00DC2297" w:rsidR="006010BE" w:rsidP="0097585B" w:rsidRDefault="00C15DB9" w14:paraId="33A0490B" w14:textId="4870A998">
      <w:pPr>
        <w:rPr>
          <w:rFonts w:ascii="Times New Roman" w:hAnsi="Times New Roman" w:cs="Times New Roman"/>
          <w:sz w:val="24"/>
          <w:szCs w:val="24"/>
        </w:rPr>
      </w:pPr>
      <w:r w:rsidRPr="00DC2297">
        <w:rPr>
          <w:rFonts w:ascii="Times New Roman" w:hAnsi="Times New Roman" w:cs="Times New Roman"/>
          <w:sz w:val="24"/>
          <w:szCs w:val="24"/>
        </w:rPr>
        <w:t>De</w:t>
      </w:r>
      <w:r w:rsidRPr="00DC2297" w:rsidR="006010BE">
        <w:rPr>
          <w:rFonts w:ascii="Times New Roman" w:hAnsi="Times New Roman" w:cs="Times New Roman"/>
          <w:sz w:val="24"/>
          <w:szCs w:val="24"/>
        </w:rPr>
        <w:t xml:space="preserve"> leden </w:t>
      </w:r>
      <w:r w:rsidRPr="00DC2297" w:rsidR="00F77505">
        <w:rPr>
          <w:rFonts w:ascii="Times New Roman" w:hAnsi="Times New Roman" w:cs="Times New Roman"/>
          <w:sz w:val="24"/>
          <w:szCs w:val="24"/>
        </w:rPr>
        <w:t xml:space="preserve">van de NSC-fractie </w:t>
      </w:r>
      <w:r w:rsidRPr="00DC2297">
        <w:rPr>
          <w:rFonts w:ascii="Times New Roman" w:hAnsi="Times New Roman" w:cs="Times New Roman"/>
          <w:sz w:val="24"/>
          <w:szCs w:val="24"/>
        </w:rPr>
        <w:t xml:space="preserve">geven aan te hebben gelezen </w:t>
      </w:r>
      <w:r w:rsidRPr="00DC2297" w:rsidR="006010BE">
        <w:rPr>
          <w:rFonts w:ascii="Times New Roman" w:hAnsi="Times New Roman" w:cs="Times New Roman"/>
          <w:sz w:val="24"/>
          <w:szCs w:val="24"/>
        </w:rPr>
        <w:t>dat de N</w:t>
      </w:r>
      <w:r w:rsidRPr="00DC2297" w:rsidR="004F7DFF">
        <w:rPr>
          <w:rFonts w:ascii="Times New Roman" w:hAnsi="Times New Roman" w:cs="Times New Roman"/>
          <w:sz w:val="24"/>
          <w:szCs w:val="24"/>
        </w:rPr>
        <w:t>O</w:t>
      </w:r>
      <w:r w:rsidRPr="00DC2297" w:rsidR="006010BE">
        <w:rPr>
          <w:rFonts w:ascii="Times New Roman" w:hAnsi="Times New Roman" w:cs="Times New Roman"/>
          <w:sz w:val="24"/>
          <w:szCs w:val="24"/>
        </w:rPr>
        <w:t xml:space="preserve">vA heeft opgemerkt dat het </w:t>
      </w:r>
      <w:r w:rsidRPr="00DC2297" w:rsidR="008B48FF">
        <w:rPr>
          <w:rFonts w:ascii="Times New Roman" w:hAnsi="Times New Roman" w:cs="Times New Roman"/>
          <w:sz w:val="24"/>
          <w:szCs w:val="24"/>
        </w:rPr>
        <w:t xml:space="preserve">voorgestelde </w:t>
      </w:r>
      <w:r w:rsidRPr="00DC2297" w:rsidR="006010BE">
        <w:rPr>
          <w:rFonts w:ascii="Times New Roman" w:hAnsi="Times New Roman" w:cs="Times New Roman"/>
          <w:sz w:val="24"/>
          <w:szCs w:val="24"/>
        </w:rPr>
        <w:t xml:space="preserve">strafmaximum van </w:t>
      </w:r>
      <w:r w:rsidRPr="00DC2297" w:rsidR="00F11614">
        <w:rPr>
          <w:rFonts w:ascii="Times New Roman" w:hAnsi="Times New Roman" w:cs="Times New Roman"/>
          <w:sz w:val="24"/>
          <w:szCs w:val="24"/>
        </w:rPr>
        <w:t>twintig</w:t>
      </w:r>
      <w:r w:rsidRPr="00DC2297" w:rsidR="006010BE">
        <w:rPr>
          <w:rFonts w:ascii="Times New Roman" w:hAnsi="Times New Roman" w:cs="Times New Roman"/>
          <w:sz w:val="24"/>
          <w:szCs w:val="24"/>
        </w:rPr>
        <w:t xml:space="preserve"> jaar in plaats van </w:t>
      </w:r>
      <w:r w:rsidRPr="00DC2297">
        <w:rPr>
          <w:rFonts w:ascii="Times New Roman" w:hAnsi="Times New Roman" w:cs="Times New Roman"/>
          <w:sz w:val="24"/>
          <w:szCs w:val="24"/>
        </w:rPr>
        <w:t xml:space="preserve">het huidige strafmaximum van </w:t>
      </w:r>
      <w:r w:rsidRPr="00DC2297" w:rsidR="00F11614">
        <w:rPr>
          <w:rFonts w:ascii="Times New Roman" w:hAnsi="Times New Roman" w:cs="Times New Roman"/>
          <w:sz w:val="24"/>
          <w:szCs w:val="24"/>
        </w:rPr>
        <w:t>vijftien</w:t>
      </w:r>
      <w:r w:rsidRPr="00DC2297" w:rsidR="006010BE">
        <w:rPr>
          <w:rFonts w:ascii="Times New Roman" w:hAnsi="Times New Roman" w:cs="Times New Roman"/>
          <w:sz w:val="24"/>
          <w:szCs w:val="24"/>
        </w:rPr>
        <w:t xml:space="preserve"> jaar waarschijnlijk niet zal bijdragen aan een verhoging van zowel de speciale als generale preventie</w:t>
      </w:r>
      <w:r w:rsidRPr="00DC2297">
        <w:rPr>
          <w:rFonts w:ascii="Times New Roman" w:hAnsi="Times New Roman" w:cs="Times New Roman"/>
          <w:sz w:val="24"/>
          <w:szCs w:val="24"/>
        </w:rPr>
        <w:t>. Zij</w:t>
      </w:r>
      <w:r w:rsidRPr="00DC2297" w:rsidR="00F11614">
        <w:rPr>
          <w:rFonts w:ascii="Times New Roman" w:hAnsi="Times New Roman" w:cs="Times New Roman"/>
          <w:sz w:val="24"/>
          <w:szCs w:val="24"/>
        </w:rPr>
        <w:t xml:space="preserve"> informeren naar </w:t>
      </w:r>
      <w:r w:rsidRPr="00DC2297" w:rsidR="006010BE">
        <w:rPr>
          <w:rFonts w:ascii="Times New Roman" w:hAnsi="Times New Roman" w:cs="Times New Roman"/>
          <w:sz w:val="24"/>
          <w:szCs w:val="24"/>
        </w:rPr>
        <w:t xml:space="preserve">de opvatting van de regering hieromtrent.  </w:t>
      </w:r>
    </w:p>
    <w:p w:rsidRPr="00DC2297" w:rsidR="006010BE" w:rsidP="0097585B" w:rsidRDefault="006010BE" w14:paraId="687A2068" w14:textId="2A448544">
      <w:pPr>
        <w:rPr>
          <w:rFonts w:ascii="Times New Roman" w:hAnsi="Times New Roman" w:cs="Times New Roman"/>
          <w:sz w:val="24"/>
          <w:szCs w:val="24"/>
        </w:rPr>
      </w:pPr>
      <w:r w:rsidRPr="00DC2297">
        <w:rPr>
          <w:rFonts w:ascii="Times New Roman" w:hAnsi="Times New Roman" w:cs="Times New Roman"/>
          <w:sz w:val="24"/>
          <w:szCs w:val="24"/>
        </w:rPr>
        <w:lastRenderedPageBreak/>
        <w:t xml:space="preserve">Preventie is, naast vergelding en resocialisatie, één van de drie (klassieke) strafdoelen en bestaat uit generale en speciale preventie. Hoewel beide tot doel hebben om criminaliteit te voorkomen, is generale preventie erop gericht om door het straffen van daders mogelijke toekomstige daders af te schrikken. Speciale preventie heeft </w:t>
      </w:r>
      <w:r w:rsidRPr="00DC2297" w:rsidR="005245C1">
        <w:rPr>
          <w:rFonts w:ascii="Times New Roman" w:hAnsi="Times New Roman" w:cs="Times New Roman"/>
          <w:sz w:val="24"/>
          <w:szCs w:val="24"/>
        </w:rPr>
        <w:t xml:space="preserve">daarentegen </w:t>
      </w:r>
      <w:r w:rsidRPr="00DC2297">
        <w:rPr>
          <w:rFonts w:ascii="Times New Roman" w:hAnsi="Times New Roman" w:cs="Times New Roman"/>
          <w:sz w:val="24"/>
          <w:szCs w:val="24"/>
        </w:rPr>
        <w:t xml:space="preserve">als doel een </w:t>
      </w:r>
      <w:r w:rsidRPr="00DC2297" w:rsidR="005245C1">
        <w:rPr>
          <w:rFonts w:ascii="Times New Roman" w:hAnsi="Times New Roman" w:cs="Times New Roman"/>
          <w:sz w:val="24"/>
          <w:szCs w:val="24"/>
        </w:rPr>
        <w:t xml:space="preserve">individuele </w:t>
      </w:r>
      <w:r w:rsidRPr="00DC2297">
        <w:rPr>
          <w:rFonts w:ascii="Times New Roman" w:hAnsi="Times New Roman" w:cs="Times New Roman"/>
          <w:sz w:val="24"/>
          <w:szCs w:val="24"/>
        </w:rPr>
        <w:t xml:space="preserve">dader dusdanig te beïnvloeden tijdens het ondergaan van zijn straf, dat hij zich in de toekomst niet opnieuw zal schuldig maken aan een strafbaar feit. Hoewel nooit met zekerheid de toekomstige effecten van een verhoging van een strafmaximum kunnen worden voorspeld, kan naar het oordeel van het kabinet de voorgestelde verhoging van het strafmaximum wel degelijk van invloed zijn op de (mate van) preventie. Een hoge strafdreiging beïnvloedt immers in algemene zin de afweging om al dan niet tot een strafbaar feit over te gaan. </w:t>
      </w:r>
      <w:r w:rsidRPr="00DC2297" w:rsidR="00C15DB9">
        <w:rPr>
          <w:rFonts w:ascii="Times New Roman" w:hAnsi="Times New Roman" w:cs="Times New Roman"/>
          <w:sz w:val="24"/>
          <w:szCs w:val="24"/>
        </w:rPr>
        <w:t xml:space="preserve">Daarbij komt dat een langere </w:t>
      </w:r>
      <w:r w:rsidRPr="00DC2297" w:rsidR="0085248A">
        <w:rPr>
          <w:rFonts w:ascii="Times New Roman" w:hAnsi="Times New Roman" w:cs="Times New Roman"/>
          <w:sz w:val="24"/>
          <w:szCs w:val="24"/>
        </w:rPr>
        <w:t>vrijheids</w:t>
      </w:r>
      <w:r w:rsidRPr="00DC2297" w:rsidR="00C15DB9">
        <w:rPr>
          <w:rFonts w:ascii="Times New Roman" w:hAnsi="Times New Roman" w:cs="Times New Roman"/>
          <w:sz w:val="24"/>
          <w:szCs w:val="24"/>
        </w:rPr>
        <w:t xml:space="preserve">straf ook kan bijdragen aan de beveiliging van de maatschappij doordat de veroordeelde </w:t>
      </w:r>
      <w:r w:rsidRPr="00DC2297" w:rsidR="00B9340F">
        <w:rPr>
          <w:rFonts w:ascii="Times New Roman" w:hAnsi="Times New Roman" w:cs="Times New Roman"/>
          <w:sz w:val="24"/>
          <w:szCs w:val="24"/>
        </w:rPr>
        <w:t xml:space="preserve">daarmee </w:t>
      </w:r>
      <w:r w:rsidRPr="00DC2297" w:rsidR="00C15DB9">
        <w:rPr>
          <w:rFonts w:ascii="Times New Roman" w:hAnsi="Times New Roman" w:cs="Times New Roman"/>
          <w:sz w:val="24"/>
          <w:szCs w:val="24"/>
        </w:rPr>
        <w:t>langer</w:t>
      </w:r>
      <w:r w:rsidRPr="00DC2297" w:rsidR="001D1AB5">
        <w:rPr>
          <w:rFonts w:ascii="Times New Roman" w:hAnsi="Times New Roman" w:cs="Times New Roman"/>
          <w:sz w:val="24"/>
          <w:szCs w:val="24"/>
        </w:rPr>
        <w:t xml:space="preserve"> uit de maatschappij verwijderd </w:t>
      </w:r>
      <w:r w:rsidRPr="00DC2297" w:rsidR="00B9340F">
        <w:rPr>
          <w:rFonts w:ascii="Times New Roman" w:hAnsi="Times New Roman" w:cs="Times New Roman"/>
          <w:sz w:val="24"/>
          <w:szCs w:val="24"/>
        </w:rPr>
        <w:t>kan worden</w:t>
      </w:r>
      <w:r w:rsidRPr="00DC2297" w:rsidR="0085248A">
        <w:rPr>
          <w:rFonts w:ascii="Times New Roman" w:hAnsi="Times New Roman" w:cs="Times New Roman"/>
          <w:sz w:val="24"/>
          <w:szCs w:val="24"/>
        </w:rPr>
        <w:t>.</w:t>
      </w:r>
      <w:r w:rsidRPr="00DC2297" w:rsidR="001D1AB5">
        <w:rPr>
          <w:rFonts w:ascii="Times New Roman" w:hAnsi="Times New Roman" w:cs="Times New Roman"/>
          <w:sz w:val="24"/>
          <w:szCs w:val="24"/>
        </w:rPr>
        <w:t xml:space="preserve"> Daarmee komt ook een langere periode beschikbaar om te werken aan de resocialisatie van de betrokkene. </w:t>
      </w:r>
      <w:r w:rsidRPr="00DC2297">
        <w:rPr>
          <w:rFonts w:ascii="Times New Roman" w:hAnsi="Times New Roman" w:cs="Times New Roman"/>
          <w:sz w:val="24"/>
          <w:szCs w:val="24"/>
        </w:rPr>
        <w:t xml:space="preserve">Of </w:t>
      </w:r>
      <w:r w:rsidRPr="00DC2297" w:rsidR="001D1AB5">
        <w:rPr>
          <w:rFonts w:ascii="Times New Roman" w:hAnsi="Times New Roman" w:cs="Times New Roman"/>
          <w:sz w:val="24"/>
          <w:szCs w:val="24"/>
        </w:rPr>
        <w:t xml:space="preserve">veroordeelden </w:t>
      </w:r>
      <w:r w:rsidRPr="00DC2297">
        <w:rPr>
          <w:rFonts w:ascii="Times New Roman" w:hAnsi="Times New Roman" w:cs="Times New Roman"/>
          <w:sz w:val="24"/>
          <w:szCs w:val="24"/>
        </w:rPr>
        <w:t xml:space="preserve">voor </w:t>
      </w:r>
      <w:r w:rsidRPr="00DC2297" w:rsidR="001D1AB5">
        <w:rPr>
          <w:rFonts w:ascii="Times New Roman" w:hAnsi="Times New Roman" w:cs="Times New Roman"/>
          <w:sz w:val="24"/>
          <w:szCs w:val="24"/>
        </w:rPr>
        <w:t xml:space="preserve">dit strafbare feit </w:t>
      </w:r>
      <w:r w:rsidRPr="00DC2297">
        <w:rPr>
          <w:rFonts w:ascii="Times New Roman" w:hAnsi="Times New Roman" w:cs="Times New Roman"/>
          <w:sz w:val="24"/>
          <w:szCs w:val="24"/>
        </w:rPr>
        <w:t xml:space="preserve">ook daadwerkelijk worden beïnvloed tijdens het ondergaan van een opgelegde straf valt vooraf </w:t>
      </w:r>
      <w:r w:rsidRPr="00DC2297" w:rsidR="001D1AB5">
        <w:rPr>
          <w:rFonts w:ascii="Times New Roman" w:hAnsi="Times New Roman" w:cs="Times New Roman"/>
          <w:sz w:val="24"/>
          <w:szCs w:val="24"/>
        </w:rPr>
        <w:t xml:space="preserve">niet </w:t>
      </w:r>
      <w:r w:rsidRPr="00DC2297">
        <w:rPr>
          <w:rFonts w:ascii="Times New Roman" w:hAnsi="Times New Roman" w:cs="Times New Roman"/>
          <w:sz w:val="24"/>
          <w:szCs w:val="24"/>
        </w:rPr>
        <w:t xml:space="preserve">met zekerheid te zeggen, te meer nu dit sterk afhangt van de persoon van de dader en het bij terroristische misdrijven </w:t>
      </w:r>
      <w:r w:rsidRPr="00DC2297" w:rsidR="00B9340F">
        <w:rPr>
          <w:rFonts w:ascii="Times New Roman" w:hAnsi="Times New Roman" w:cs="Times New Roman"/>
          <w:sz w:val="24"/>
          <w:szCs w:val="24"/>
        </w:rPr>
        <w:t xml:space="preserve">veelal </w:t>
      </w:r>
      <w:r w:rsidRPr="00DC2297">
        <w:rPr>
          <w:rFonts w:ascii="Times New Roman" w:hAnsi="Times New Roman" w:cs="Times New Roman"/>
          <w:sz w:val="24"/>
          <w:szCs w:val="24"/>
        </w:rPr>
        <w:t xml:space="preserve">gaat om daders die handelen uit ideologische motieven. Juist daarom wordt binnen de terroristenafdelingen van de Dienst Justitiële Inrichtingen ingezet op maatwerk. Er wordt gewerkt aan een optimale bescherming van de samenleving tegen deze daders, mede door in te zetten op re-integratie en disengagement. De speciale preventie </w:t>
      </w:r>
      <w:r w:rsidRPr="00DC2297" w:rsidR="0085248A">
        <w:rPr>
          <w:rFonts w:ascii="Times New Roman" w:hAnsi="Times New Roman" w:cs="Times New Roman"/>
          <w:sz w:val="24"/>
          <w:szCs w:val="24"/>
        </w:rPr>
        <w:t xml:space="preserve">wordt </w:t>
      </w:r>
      <w:r w:rsidRPr="00DC2297">
        <w:rPr>
          <w:rFonts w:ascii="Times New Roman" w:hAnsi="Times New Roman" w:cs="Times New Roman"/>
          <w:sz w:val="24"/>
          <w:szCs w:val="24"/>
        </w:rPr>
        <w:t xml:space="preserve">dus niet uitsluitend </w:t>
      </w:r>
      <w:r w:rsidRPr="00DC2297" w:rsidR="0085248A">
        <w:rPr>
          <w:rFonts w:ascii="Times New Roman" w:hAnsi="Times New Roman" w:cs="Times New Roman"/>
          <w:sz w:val="24"/>
          <w:szCs w:val="24"/>
        </w:rPr>
        <w:t xml:space="preserve">bereikt door </w:t>
      </w:r>
      <w:r w:rsidRPr="00DC2297">
        <w:rPr>
          <w:rFonts w:ascii="Times New Roman" w:hAnsi="Times New Roman" w:cs="Times New Roman"/>
          <w:sz w:val="24"/>
          <w:szCs w:val="24"/>
        </w:rPr>
        <w:t xml:space="preserve">de verhoging van een strafmaximum. De verhoging van het strafmaximum dient </w:t>
      </w:r>
      <w:r w:rsidRPr="00DC2297" w:rsidR="00B9340F">
        <w:rPr>
          <w:rFonts w:ascii="Times New Roman" w:hAnsi="Times New Roman" w:cs="Times New Roman"/>
          <w:sz w:val="24"/>
          <w:szCs w:val="24"/>
        </w:rPr>
        <w:t xml:space="preserve">dan ook </w:t>
      </w:r>
      <w:r w:rsidRPr="00DC2297">
        <w:rPr>
          <w:rFonts w:ascii="Times New Roman" w:hAnsi="Times New Roman" w:cs="Times New Roman"/>
          <w:sz w:val="24"/>
          <w:szCs w:val="24"/>
        </w:rPr>
        <w:t xml:space="preserve">niet louter op zichzelf te worden bezien, maar als onderdeel van een breed pakket aan interventiemogelijkheden en maatregelen. In dit verband verwijs ik naar de Nationale Contraterrorisme Strategie 2022-2026, waarin de samenhangende inzet van gerichte preventie, repressie en herstel nadat terroristisch geweld heeft plaatsgevonden, wordt beschreven. Eén van de pijlers van het contraterrorismebeleid is </w:t>
      </w:r>
      <w:r w:rsidRPr="00DC2297" w:rsidR="00B9340F">
        <w:rPr>
          <w:rFonts w:ascii="Times New Roman" w:hAnsi="Times New Roman" w:cs="Times New Roman"/>
          <w:sz w:val="24"/>
          <w:szCs w:val="24"/>
        </w:rPr>
        <w:t xml:space="preserve">strafrechtelijke </w:t>
      </w:r>
      <w:r w:rsidRPr="00DC2297">
        <w:rPr>
          <w:rFonts w:ascii="Times New Roman" w:hAnsi="Times New Roman" w:cs="Times New Roman"/>
          <w:sz w:val="24"/>
          <w:szCs w:val="24"/>
        </w:rPr>
        <w:t xml:space="preserve">vervolging, waarbinnen het huidige wetsvoorstel dient te worden geplaatst. </w:t>
      </w:r>
      <w:r w:rsidRPr="00DC2297" w:rsidR="0085248A">
        <w:rPr>
          <w:rFonts w:ascii="Times New Roman" w:hAnsi="Times New Roman" w:cs="Times New Roman"/>
          <w:sz w:val="24"/>
          <w:szCs w:val="24"/>
        </w:rPr>
        <w:t xml:space="preserve">Want hoewel alle inzet is gericht op het voorkomen van terroristische misdrijven, </w:t>
      </w:r>
      <w:r w:rsidRPr="00DC2297" w:rsidR="00127168">
        <w:rPr>
          <w:rFonts w:ascii="Times New Roman" w:hAnsi="Times New Roman" w:cs="Times New Roman"/>
          <w:sz w:val="24"/>
          <w:szCs w:val="24"/>
        </w:rPr>
        <w:t xml:space="preserve">lijkt het moeilijk voor betwisting vatbaar </w:t>
      </w:r>
      <w:r w:rsidRPr="00DC2297" w:rsidR="0085248A">
        <w:rPr>
          <w:rFonts w:ascii="Times New Roman" w:hAnsi="Times New Roman" w:cs="Times New Roman"/>
          <w:sz w:val="24"/>
          <w:szCs w:val="24"/>
        </w:rPr>
        <w:t>dat – als dergelijke feiten toch worden gepleegd – daarop met een p</w:t>
      </w:r>
      <w:r w:rsidRPr="00DC2297" w:rsidR="00127168">
        <w:rPr>
          <w:rFonts w:ascii="Times New Roman" w:hAnsi="Times New Roman" w:cs="Times New Roman"/>
          <w:sz w:val="24"/>
          <w:szCs w:val="24"/>
        </w:rPr>
        <w:t xml:space="preserve">roportionele </w:t>
      </w:r>
      <w:r w:rsidRPr="00DC2297" w:rsidR="0085248A">
        <w:rPr>
          <w:rFonts w:ascii="Times New Roman" w:hAnsi="Times New Roman" w:cs="Times New Roman"/>
          <w:sz w:val="24"/>
          <w:szCs w:val="24"/>
        </w:rPr>
        <w:t xml:space="preserve">bestraffing kan worden gereageerd, </w:t>
      </w:r>
      <w:r w:rsidRPr="00DC2297" w:rsidR="0005094B">
        <w:rPr>
          <w:rFonts w:ascii="Times New Roman" w:hAnsi="Times New Roman" w:cs="Times New Roman"/>
          <w:sz w:val="24"/>
          <w:szCs w:val="24"/>
        </w:rPr>
        <w:t xml:space="preserve">waarbij </w:t>
      </w:r>
      <w:r w:rsidRPr="00DC2297" w:rsidR="0085248A">
        <w:rPr>
          <w:rFonts w:ascii="Times New Roman" w:hAnsi="Times New Roman" w:cs="Times New Roman"/>
          <w:sz w:val="24"/>
          <w:szCs w:val="24"/>
        </w:rPr>
        <w:t xml:space="preserve">recht </w:t>
      </w:r>
      <w:r w:rsidRPr="00DC2297" w:rsidR="0005094B">
        <w:rPr>
          <w:rFonts w:ascii="Times New Roman" w:hAnsi="Times New Roman" w:cs="Times New Roman"/>
          <w:sz w:val="24"/>
          <w:szCs w:val="24"/>
        </w:rPr>
        <w:t>wordt gedaan aan</w:t>
      </w:r>
      <w:r w:rsidRPr="00DC2297" w:rsidR="0085248A">
        <w:rPr>
          <w:rFonts w:ascii="Times New Roman" w:hAnsi="Times New Roman" w:cs="Times New Roman"/>
          <w:sz w:val="24"/>
          <w:szCs w:val="24"/>
        </w:rPr>
        <w:t xml:space="preserve"> de ernst van het geval</w:t>
      </w:r>
      <w:r w:rsidRPr="00DC2297" w:rsidR="00B9340F">
        <w:rPr>
          <w:rFonts w:ascii="Times New Roman" w:hAnsi="Times New Roman" w:cs="Times New Roman"/>
          <w:sz w:val="24"/>
          <w:szCs w:val="24"/>
        </w:rPr>
        <w:t>,</w:t>
      </w:r>
      <w:r w:rsidRPr="00DC2297" w:rsidR="00664833">
        <w:rPr>
          <w:rFonts w:ascii="Times New Roman" w:hAnsi="Times New Roman" w:cs="Times New Roman"/>
          <w:sz w:val="24"/>
          <w:szCs w:val="24"/>
        </w:rPr>
        <w:t xml:space="preserve"> </w:t>
      </w:r>
      <w:r w:rsidRPr="00DC2297" w:rsidR="0005094B">
        <w:rPr>
          <w:rFonts w:ascii="Times New Roman" w:hAnsi="Times New Roman" w:cs="Times New Roman"/>
          <w:sz w:val="24"/>
          <w:szCs w:val="24"/>
        </w:rPr>
        <w:t>het leed dat individuele slachtoffers is aangedaan en de schade die de samenleving als geheel is berokkend</w:t>
      </w:r>
      <w:r w:rsidRPr="00DC2297" w:rsidR="0085248A">
        <w:rPr>
          <w:rFonts w:ascii="Times New Roman" w:hAnsi="Times New Roman" w:cs="Times New Roman"/>
          <w:sz w:val="24"/>
          <w:szCs w:val="24"/>
        </w:rPr>
        <w:t>.</w:t>
      </w:r>
      <w:r w:rsidRPr="00DC2297" w:rsidR="00664833">
        <w:rPr>
          <w:rFonts w:ascii="Times New Roman" w:hAnsi="Times New Roman" w:cs="Times New Roman"/>
          <w:sz w:val="24"/>
          <w:szCs w:val="24"/>
        </w:rPr>
        <w:t xml:space="preserve"> </w:t>
      </w:r>
    </w:p>
    <w:p w:rsidRPr="00DC2297" w:rsidR="006010BE" w:rsidP="0097585B" w:rsidRDefault="006010BE" w14:paraId="2F0F0909" w14:textId="77777777">
      <w:pPr>
        <w:rPr>
          <w:rFonts w:ascii="Times New Roman" w:hAnsi="Times New Roman" w:cs="Times New Roman"/>
          <w:sz w:val="24"/>
          <w:szCs w:val="24"/>
        </w:rPr>
      </w:pPr>
    </w:p>
    <w:p w:rsidRPr="00DC2297" w:rsidR="00953B76" w:rsidP="0097585B" w:rsidRDefault="00953B76" w14:paraId="1FFF4711" w14:textId="2E6DCF52">
      <w:pPr>
        <w:rPr>
          <w:rFonts w:ascii="Times New Roman" w:hAnsi="Times New Roman" w:cs="Times New Roman"/>
          <w:sz w:val="24"/>
          <w:szCs w:val="24"/>
        </w:rPr>
      </w:pPr>
      <w:r w:rsidRPr="00DC2297">
        <w:rPr>
          <w:rFonts w:ascii="Times New Roman" w:hAnsi="Times New Roman" w:cs="Times New Roman"/>
          <w:sz w:val="24"/>
          <w:szCs w:val="24"/>
        </w:rPr>
        <w:t xml:space="preserve">Graag verwijs ik de leden van de fractie van de ChristenUnie voor het antwoord op hun vraag wat de meerwaarde van de voorgestelde verhoging van het strafmaximum is tegen de achtergrond van </w:t>
      </w:r>
      <w:r w:rsidRPr="00DC2297" w:rsidR="008E10D8">
        <w:rPr>
          <w:rFonts w:ascii="Times New Roman" w:hAnsi="Times New Roman" w:cs="Times New Roman"/>
          <w:sz w:val="24"/>
          <w:szCs w:val="24"/>
        </w:rPr>
        <w:t>cijfer</w:t>
      </w:r>
      <w:r w:rsidRPr="00DC2297" w:rsidR="0033621F">
        <w:rPr>
          <w:rFonts w:ascii="Times New Roman" w:hAnsi="Times New Roman" w:cs="Times New Roman"/>
          <w:sz w:val="24"/>
          <w:szCs w:val="24"/>
        </w:rPr>
        <w:t>s</w:t>
      </w:r>
      <w:r w:rsidRPr="00DC2297" w:rsidR="008E10D8">
        <w:rPr>
          <w:rFonts w:ascii="Times New Roman" w:hAnsi="Times New Roman" w:cs="Times New Roman"/>
          <w:sz w:val="24"/>
          <w:szCs w:val="24"/>
        </w:rPr>
        <w:t xml:space="preserve"> over de </w:t>
      </w:r>
      <w:r w:rsidRPr="00DC2297">
        <w:rPr>
          <w:rFonts w:ascii="Times New Roman" w:hAnsi="Times New Roman" w:cs="Times New Roman"/>
          <w:sz w:val="24"/>
          <w:szCs w:val="24"/>
        </w:rPr>
        <w:t>daarvoor in de praktijk opgelegde straffen en de mogelijkheden die de samenloopregeling biedt om in bepaalde gevallen hogere straffen op te leggen, naar het in paragraaf 1 gegeven antwoord op een soortgelijke vraag van de leden van de GroenLinks-PvdA-fractie.</w:t>
      </w:r>
      <w:r w:rsidRPr="00DC2297" w:rsidR="00A0617A">
        <w:rPr>
          <w:rFonts w:ascii="Times New Roman" w:hAnsi="Times New Roman" w:cs="Times New Roman"/>
          <w:sz w:val="24"/>
          <w:szCs w:val="24"/>
        </w:rPr>
        <w:t xml:space="preserve"> In reactie op hun vraag of er signalen uit de rechtspraak zijn dat het huidige strafmaximum knelt antwoord ik dat mij dergelijke signalen niet bekend zijn. Wel constateer ik dat het OM in het consultatieadvies bij dit wetsvoorstel heeft </w:t>
      </w:r>
      <w:r w:rsidRPr="00DC2297" w:rsidR="007F1E76">
        <w:rPr>
          <w:rFonts w:ascii="Times New Roman" w:hAnsi="Times New Roman" w:cs="Times New Roman"/>
          <w:sz w:val="24"/>
          <w:szCs w:val="24"/>
        </w:rPr>
        <w:t xml:space="preserve">opgemerkt dat verhoging van het strafmaximum meer ruimte biedt om de meest passende straf te vorderen. Verder verwijs ik deze leden in reactie op </w:t>
      </w:r>
      <w:r w:rsidRPr="00DC2297" w:rsidR="00592A29">
        <w:rPr>
          <w:rFonts w:ascii="Times New Roman" w:hAnsi="Times New Roman" w:cs="Times New Roman"/>
          <w:sz w:val="24"/>
          <w:szCs w:val="24"/>
        </w:rPr>
        <w:t>deze vraag</w:t>
      </w:r>
      <w:r w:rsidRPr="00DC2297" w:rsidR="007F1E76">
        <w:rPr>
          <w:rFonts w:ascii="Times New Roman" w:hAnsi="Times New Roman" w:cs="Times New Roman"/>
          <w:sz w:val="24"/>
          <w:szCs w:val="24"/>
        </w:rPr>
        <w:t xml:space="preserve"> ook graag naar het hiervoor gegeven antwoord op een vraag van de leden van de NSC-fractie. Zoals daar opgemerkt is het van belang dat</w:t>
      </w:r>
      <w:r w:rsidRPr="00DC2297" w:rsidR="008E10D8">
        <w:rPr>
          <w:rFonts w:ascii="Times New Roman" w:hAnsi="Times New Roman" w:cs="Times New Roman"/>
          <w:sz w:val="24"/>
          <w:szCs w:val="24"/>
        </w:rPr>
        <w:t xml:space="preserve"> bij de bepaling van het wettelijke strafmaximum</w:t>
      </w:r>
      <w:r w:rsidRPr="00DC2297" w:rsidR="007F1E76">
        <w:rPr>
          <w:rFonts w:ascii="Times New Roman" w:hAnsi="Times New Roman" w:cs="Times New Roman"/>
          <w:sz w:val="24"/>
          <w:szCs w:val="24"/>
        </w:rPr>
        <w:t xml:space="preserve"> ook </w:t>
      </w:r>
      <w:r w:rsidRPr="00DC2297" w:rsidR="00127168">
        <w:rPr>
          <w:rFonts w:ascii="Times New Roman" w:hAnsi="Times New Roman" w:cs="Times New Roman"/>
          <w:sz w:val="24"/>
          <w:szCs w:val="24"/>
        </w:rPr>
        <w:t xml:space="preserve">acht </w:t>
      </w:r>
      <w:r w:rsidRPr="00DC2297" w:rsidR="007F1E76">
        <w:rPr>
          <w:rFonts w:ascii="Times New Roman" w:hAnsi="Times New Roman" w:cs="Times New Roman"/>
          <w:sz w:val="24"/>
          <w:szCs w:val="24"/>
        </w:rPr>
        <w:t>wordt ge</w:t>
      </w:r>
      <w:r w:rsidRPr="00DC2297" w:rsidR="00127168">
        <w:rPr>
          <w:rFonts w:ascii="Times New Roman" w:hAnsi="Times New Roman" w:cs="Times New Roman"/>
          <w:sz w:val="24"/>
          <w:szCs w:val="24"/>
        </w:rPr>
        <w:t>slagen</w:t>
      </w:r>
      <w:r w:rsidRPr="00DC2297" w:rsidR="007F1E76">
        <w:rPr>
          <w:rFonts w:ascii="Times New Roman" w:hAnsi="Times New Roman" w:cs="Times New Roman"/>
          <w:sz w:val="24"/>
          <w:szCs w:val="24"/>
        </w:rPr>
        <w:t xml:space="preserve"> </w:t>
      </w:r>
      <w:r w:rsidRPr="00DC2297" w:rsidR="00127168">
        <w:rPr>
          <w:rFonts w:ascii="Times New Roman" w:hAnsi="Times New Roman" w:cs="Times New Roman"/>
          <w:sz w:val="24"/>
          <w:szCs w:val="24"/>
        </w:rPr>
        <w:t>op</w:t>
      </w:r>
      <w:r w:rsidRPr="00DC2297" w:rsidR="008E10D8">
        <w:rPr>
          <w:rFonts w:ascii="Times New Roman" w:hAnsi="Times New Roman" w:cs="Times New Roman"/>
          <w:sz w:val="24"/>
          <w:szCs w:val="24"/>
        </w:rPr>
        <w:t xml:space="preserve"> de meest </w:t>
      </w:r>
      <w:r w:rsidRPr="00DC2297" w:rsidR="00396ADA">
        <w:rPr>
          <w:rFonts w:ascii="Times New Roman" w:hAnsi="Times New Roman" w:cs="Times New Roman"/>
          <w:sz w:val="24"/>
          <w:szCs w:val="24"/>
        </w:rPr>
        <w:t xml:space="preserve">schokkende </w:t>
      </w:r>
      <w:r w:rsidRPr="00DC2297" w:rsidR="007F1E76">
        <w:rPr>
          <w:rFonts w:ascii="Times New Roman" w:hAnsi="Times New Roman" w:cs="Times New Roman"/>
          <w:sz w:val="24"/>
          <w:szCs w:val="24"/>
        </w:rPr>
        <w:t>delictscenario</w:t>
      </w:r>
      <w:r w:rsidRPr="00DC2297" w:rsidR="00396ADA">
        <w:rPr>
          <w:rFonts w:ascii="Times New Roman" w:hAnsi="Times New Roman" w:cs="Times New Roman"/>
          <w:sz w:val="24"/>
          <w:szCs w:val="24"/>
        </w:rPr>
        <w:t>’</w:t>
      </w:r>
      <w:r w:rsidRPr="00DC2297" w:rsidR="007F1E76">
        <w:rPr>
          <w:rFonts w:ascii="Times New Roman" w:hAnsi="Times New Roman" w:cs="Times New Roman"/>
          <w:sz w:val="24"/>
          <w:szCs w:val="24"/>
        </w:rPr>
        <w:t>s</w:t>
      </w:r>
      <w:r w:rsidRPr="00DC2297" w:rsidR="00396ADA">
        <w:rPr>
          <w:rFonts w:ascii="Times New Roman" w:hAnsi="Times New Roman" w:cs="Times New Roman"/>
          <w:sz w:val="24"/>
          <w:szCs w:val="24"/>
        </w:rPr>
        <w:t xml:space="preserve"> die enorme verontrusting en verontwaardiging bij de </w:t>
      </w:r>
      <w:r w:rsidRPr="00DC2297" w:rsidR="00396ADA">
        <w:rPr>
          <w:rFonts w:ascii="Times New Roman" w:hAnsi="Times New Roman" w:cs="Times New Roman"/>
          <w:sz w:val="24"/>
          <w:szCs w:val="24"/>
        </w:rPr>
        <w:lastRenderedPageBreak/>
        <w:t>mensen teweegbrengen en hen het meeste bezig houden</w:t>
      </w:r>
      <w:r w:rsidRPr="00DC2297" w:rsidR="008E10D8">
        <w:rPr>
          <w:rFonts w:ascii="Times New Roman" w:hAnsi="Times New Roman" w:cs="Times New Roman"/>
          <w:sz w:val="24"/>
          <w:szCs w:val="24"/>
        </w:rPr>
        <w:t>, waaronder scenario’s</w:t>
      </w:r>
      <w:r w:rsidRPr="00DC2297" w:rsidR="007F1E76">
        <w:rPr>
          <w:rFonts w:ascii="Times New Roman" w:hAnsi="Times New Roman" w:cs="Times New Roman"/>
          <w:sz w:val="24"/>
          <w:szCs w:val="24"/>
        </w:rPr>
        <w:t xml:space="preserve"> die zich nog niet hebben voorgedaan in de (Nederlandse) rechtspraktijk, maar waarvan niet onvoorstelbaar is dat zij zich </w:t>
      </w:r>
      <w:r w:rsidRPr="00DC2297" w:rsidR="001C1193">
        <w:rPr>
          <w:rFonts w:ascii="Times New Roman" w:hAnsi="Times New Roman" w:cs="Times New Roman"/>
          <w:sz w:val="24"/>
          <w:szCs w:val="24"/>
        </w:rPr>
        <w:t xml:space="preserve">kunnen </w:t>
      </w:r>
      <w:r w:rsidRPr="00DC2297" w:rsidR="007F1E76">
        <w:rPr>
          <w:rFonts w:ascii="Times New Roman" w:hAnsi="Times New Roman" w:cs="Times New Roman"/>
          <w:sz w:val="24"/>
          <w:szCs w:val="24"/>
        </w:rPr>
        <w:t xml:space="preserve">voordoen. </w:t>
      </w:r>
    </w:p>
    <w:p w:rsidRPr="00DC2297" w:rsidR="00953B76" w:rsidP="0097585B" w:rsidRDefault="00953B76" w14:paraId="159F0BD8" w14:textId="77777777">
      <w:pPr>
        <w:rPr>
          <w:rFonts w:ascii="Times New Roman" w:hAnsi="Times New Roman" w:cs="Times New Roman"/>
          <w:sz w:val="24"/>
          <w:szCs w:val="24"/>
        </w:rPr>
      </w:pPr>
    </w:p>
    <w:p w:rsidRPr="00DC2297" w:rsidR="006010BE" w:rsidP="0097585B" w:rsidRDefault="006010BE" w14:paraId="00FB2D70" w14:textId="500ADA52">
      <w:pPr>
        <w:rPr>
          <w:rFonts w:ascii="Times New Roman" w:hAnsi="Times New Roman" w:cs="Times New Roman"/>
          <w:sz w:val="24"/>
          <w:szCs w:val="24"/>
        </w:rPr>
      </w:pPr>
      <w:r w:rsidRPr="00DC2297">
        <w:rPr>
          <w:rFonts w:ascii="Times New Roman" w:hAnsi="Times New Roman" w:cs="Times New Roman"/>
          <w:sz w:val="24"/>
          <w:szCs w:val="24"/>
        </w:rPr>
        <w:t xml:space="preserve">De leden van de ChristenUnie-fractie vragen hoeveel van de 85 zaken </w:t>
      </w:r>
      <w:r w:rsidRPr="00DC2297" w:rsidR="00ED3322">
        <w:rPr>
          <w:rFonts w:ascii="Times New Roman" w:hAnsi="Times New Roman" w:cs="Times New Roman"/>
          <w:sz w:val="24"/>
          <w:szCs w:val="24"/>
        </w:rPr>
        <w:t>– genoemd in het advies van de Raad voor de rechtspr</w:t>
      </w:r>
      <w:r w:rsidRPr="00DC2297" w:rsidR="00377093">
        <w:rPr>
          <w:rFonts w:ascii="Times New Roman" w:hAnsi="Times New Roman" w:cs="Times New Roman"/>
          <w:sz w:val="24"/>
          <w:szCs w:val="24"/>
        </w:rPr>
        <w:t>aak</w:t>
      </w:r>
      <w:r w:rsidRPr="00DC2297" w:rsidR="00ED3322">
        <w:rPr>
          <w:rFonts w:ascii="Times New Roman" w:hAnsi="Times New Roman" w:cs="Times New Roman"/>
          <w:sz w:val="24"/>
          <w:szCs w:val="24"/>
        </w:rPr>
        <w:t xml:space="preserve"> </w:t>
      </w:r>
      <w:r w:rsidRPr="00DC2297">
        <w:rPr>
          <w:rFonts w:ascii="Times New Roman" w:hAnsi="Times New Roman" w:cs="Times New Roman"/>
          <w:sz w:val="24"/>
          <w:szCs w:val="24"/>
        </w:rPr>
        <w:t xml:space="preserve">waarin deelneming aan een terroristische organisatie bewezen is verklaard, zouden kwalificeren voor het nieuwe </w:t>
      </w:r>
      <w:r w:rsidRPr="00DC2297" w:rsidR="00ED3322">
        <w:rPr>
          <w:rFonts w:ascii="Times New Roman" w:hAnsi="Times New Roman" w:cs="Times New Roman"/>
          <w:sz w:val="24"/>
          <w:szCs w:val="24"/>
        </w:rPr>
        <w:t xml:space="preserve">tweede </w:t>
      </w:r>
      <w:r w:rsidRPr="00DC2297">
        <w:rPr>
          <w:rFonts w:ascii="Times New Roman" w:hAnsi="Times New Roman" w:cs="Times New Roman"/>
          <w:sz w:val="24"/>
          <w:szCs w:val="24"/>
        </w:rPr>
        <w:t>lid</w:t>
      </w:r>
      <w:r w:rsidRPr="00DC2297" w:rsidR="00ED3322">
        <w:rPr>
          <w:rFonts w:ascii="Times New Roman" w:hAnsi="Times New Roman" w:cs="Times New Roman"/>
          <w:sz w:val="24"/>
          <w:szCs w:val="24"/>
        </w:rPr>
        <w:t xml:space="preserve"> en verzoeken om</w:t>
      </w:r>
      <w:r w:rsidRPr="00DC2297">
        <w:rPr>
          <w:rFonts w:ascii="Times New Roman" w:hAnsi="Times New Roman" w:cs="Times New Roman"/>
          <w:sz w:val="24"/>
          <w:szCs w:val="24"/>
        </w:rPr>
        <w:t xml:space="preserve"> een inzicht van de uiteindelijke strafoplegging in deze zaken. </w:t>
      </w:r>
    </w:p>
    <w:p w:rsidRPr="00DC2297" w:rsidR="00686D63" w:rsidP="00446E61" w:rsidRDefault="006010BE" w14:paraId="0C1D5E10" w14:textId="2127E257">
      <w:pPr>
        <w:rPr>
          <w:rFonts w:ascii="Times New Roman" w:hAnsi="Times New Roman" w:cs="Times New Roman"/>
          <w:sz w:val="24"/>
          <w:szCs w:val="24"/>
        </w:rPr>
      </w:pPr>
      <w:r w:rsidRPr="00DC2297">
        <w:rPr>
          <w:rFonts w:ascii="Times New Roman" w:hAnsi="Times New Roman" w:cs="Times New Roman"/>
          <w:sz w:val="24"/>
          <w:szCs w:val="24"/>
        </w:rPr>
        <w:t xml:space="preserve">Ik beschik </w:t>
      </w:r>
      <w:r w:rsidRPr="00DC2297" w:rsidR="007111D6">
        <w:rPr>
          <w:rFonts w:ascii="Times New Roman" w:hAnsi="Times New Roman" w:cs="Times New Roman"/>
          <w:sz w:val="24"/>
          <w:szCs w:val="24"/>
        </w:rPr>
        <w:t xml:space="preserve">helaas </w:t>
      </w:r>
      <w:r w:rsidRPr="00DC2297">
        <w:rPr>
          <w:rFonts w:ascii="Times New Roman" w:hAnsi="Times New Roman" w:cs="Times New Roman"/>
          <w:sz w:val="24"/>
          <w:szCs w:val="24"/>
        </w:rPr>
        <w:t xml:space="preserve">niet over de door de leden van de ChristenUnie-fractie gevraagde cijfers. </w:t>
      </w:r>
      <w:r w:rsidRPr="00DC2297" w:rsidR="00F47303">
        <w:rPr>
          <w:rFonts w:ascii="Times New Roman" w:hAnsi="Times New Roman" w:cs="Times New Roman"/>
          <w:sz w:val="24"/>
          <w:szCs w:val="24"/>
        </w:rPr>
        <w:t xml:space="preserve">Wel </w:t>
      </w:r>
      <w:r w:rsidRPr="00DC2297" w:rsidR="00DD001B">
        <w:rPr>
          <w:rFonts w:ascii="Times New Roman" w:hAnsi="Times New Roman" w:cs="Times New Roman"/>
          <w:sz w:val="24"/>
          <w:szCs w:val="24"/>
        </w:rPr>
        <w:t>kan op basis van op</w:t>
      </w:r>
      <w:r w:rsidRPr="00DC2297" w:rsidR="00F47303">
        <w:rPr>
          <w:rFonts w:ascii="Times New Roman" w:hAnsi="Times New Roman" w:cs="Times New Roman"/>
          <w:sz w:val="24"/>
          <w:szCs w:val="24"/>
        </w:rPr>
        <w:t xml:space="preserve"> rechtspraak.</w:t>
      </w:r>
      <w:r w:rsidRPr="00DC2297" w:rsidR="00DD001B">
        <w:rPr>
          <w:rFonts w:ascii="Times New Roman" w:hAnsi="Times New Roman" w:cs="Times New Roman"/>
          <w:sz w:val="24"/>
          <w:szCs w:val="24"/>
        </w:rPr>
        <w:t xml:space="preserve">nl gepubliceerde rechtspraak op </w:t>
      </w:r>
      <w:r w:rsidRPr="00DC2297" w:rsidR="005D568F">
        <w:rPr>
          <w:rFonts w:ascii="Times New Roman" w:hAnsi="Times New Roman" w:cs="Times New Roman"/>
          <w:sz w:val="24"/>
          <w:szCs w:val="24"/>
        </w:rPr>
        <w:t>grond</w:t>
      </w:r>
      <w:r w:rsidRPr="00DC2297" w:rsidR="00DD001B">
        <w:rPr>
          <w:rFonts w:ascii="Times New Roman" w:hAnsi="Times New Roman" w:cs="Times New Roman"/>
          <w:sz w:val="24"/>
          <w:szCs w:val="24"/>
        </w:rPr>
        <w:t xml:space="preserve"> van de tenlastelegging en bewezenverklaring – waarin over het algemeen nader wordt geduid tot welke terroristische misdrijven de organisatie het oogmerk heeft – worden geconstateerd dat het met enige regelmaat voorkomt dat sprake is van een terroristische organisatie die zich (onder meer) richt op </w:t>
      </w:r>
      <w:r w:rsidRPr="00DC2297" w:rsidR="005D568F">
        <w:rPr>
          <w:rFonts w:ascii="Times New Roman" w:hAnsi="Times New Roman" w:cs="Times New Roman"/>
          <w:sz w:val="24"/>
          <w:szCs w:val="24"/>
        </w:rPr>
        <w:t xml:space="preserve">terroristische misdrijven waarop een levenslange gevangenisstraf is gesteld, zoals </w:t>
      </w:r>
      <w:r w:rsidRPr="00DC2297" w:rsidR="00DD001B">
        <w:rPr>
          <w:rFonts w:ascii="Times New Roman" w:hAnsi="Times New Roman" w:cs="Times New Roman"/>
          <w:sz w:val="24"/>
          <w:szCs w:val="24"/>
        </w:rPr>
        <w:t>het plegen van moord met een terroristisch oogmerk</w:t>
      </w:r>
      <w:r w:rsidRPr="00DC2297" w:rsidR="00C53961">
        <w:rPr>
          <w:rFonts w:ascii="Times New Roman" w:hAnsi="Times New Roman" w:cs="Times New Roman"/>
          <w:sz w:val="24"/>
          <w:szCs w:val="24"/>
        </w:rPr>
        <w:t xml:space="preserve">. Dit is </w:t>
      </w:r>
      <w:r w:rsidRPr="00DC2297" w:rsidR="00DD001B">
        <w:rPr>
          <w:rFonts w:ascii="Times New Roman" w:hAnsi="Times New Roman" w:cs="Times New Roman"/>
          <w:sz w:val="24"/>
          <w:szCs w:val="24"/>
        </w:rPr>
        <w:t>bijvoorbeeld</w:t>
      </w:r>
      <w:r w:rsidRPr="00DC2297" w:rsidR="00C53961">
        <w:rPr>
          <w:rFonts w:ascii="Times New Roman" w:hAnsi="Times New Roman" w:cs="Times New Roman"/>
          <w:sz w:val="24"/>
          <w:szCs w:val="24"/>
        </w:rPr>
        <w:t xml:space="preserve"> aan de orde</w:t>
      </w:r>
      <w:r w:rsidRPr="00DC2297" w:rsidR="00DD001B">
        <w:rPr>
          <w:rFonts w:ascii="Times New Roman" w:hAnsi="Times New Roman" w:cs="Times New Roman"/>
          <w:sz w:val="24"/>
          <w:szCs w:val="24"/>
        </w:rPr>
        <w:t xml:space="preserve"> in </w:t>
      </w:r>
      <w:r w:rsidRPr="00DC2297" w:rsidR="00C53961">
        <w:rPr>
          <w:rFonts w:ascii="Times New Roman" w:hAnsi="Times New Roman" w:cs="Times New Roman"/>
          <w:sz w:val="24"/>
          <w:szCs w:val="24"/>
        </w:rPr>
        <w:t xml:space="preserve">rechtspraak over </w:t>
      </w:r>
      <w:r w:rsidRPr="00DC2297" w:rsidR="00DD001B">
        <w:rPr>
          <w:rFonts w:ascii="Times New Roman" w:hAnsi="Times New Roman" w:cs="Times New Roman"/>
          <w:sz w:val="24"/>
          <w:szCs w:val="24"/>
        </w:rPr>
        <w:t>gevallen waarin de verdachte zich heeft aangesloten bij IS</w:t>
      </w:r>
      <w:r w:rsidRPr="00DC2297" w:rsidR="00521D6E">
        <w:rPr>
          <w:rFonts w:ascii="Times New Roman" w:hAnsi="Times New Roman" w:cs="Times New Roman"/>
          <w:sz w:val="24"/>
          <w:szCs w:val="24"/>
        </w:rPr>
        <w:t xml:space="preserve">, een organisatie waarvan bekend is dat </w:t>
      </w:r>
      <w:r w:rsidRPr="00DC2297" w:rsidR="00396ADA">
        <w:rPr>
          <w:rFonts w:ascii="Times New Roman" w:hAnsi="Times New Roman" w:cs="Times New Roman"/>
          <w:sz w:val="24"/>
          <w:szCs w:val="24"/>
        </w:rPr>
        <w:t>de daartoe behorende leden</w:t>
      </w:r>
      <w:r w:rsidRPr="00DC2297" w:rsidR="00521D6E">
        <w:rPr>
          <w:rFonts w:ascii="Times New Roman" w:hAnsi="Times New Roman" w:cs="Times New Roman"/>
          <w:sz w:val="24"/>
          <w:szCs w:val="24"/>
        </w:rPr>
        <w:t xml:space="preserve"> dergelijke misdrijven plegen</w:t>
      </w:r>
      <w:r w:rsidRPr="00DC2297" w:rsidR="00F1581B">
        <w:rPr>
          <w:rFonts w:ascii="Times New Roman" w:hAnsi="Times New Roman" w:cs="Times New Roman"/>
          <w:sz w:val="24"/>
          <w:szCs w:val="24"/>
        </w:rPr>
        <w:t xml:space="preserve">. Maar </w:t>
      </w:r>
      <w:r w:rsidRPr="00DC2297" w:rsidR="0023138E">
        <w:rPr>
          <w:rFonts w:ascii="Times New Roman" w:hAnsi="Times New Roman" w:cs="Times New Roman"/>
          <w:sz w:val="24"/>
          <w:szCs w:val="24"/>
        </w:rPr>
        <w:t xml:space="preserve">het kan </w:t>
      </w:r>
      <w:r w:rsidRPr="00DC2297" w:rsidR="00DC043F">
        <w:rPr>
          <w:rFonts w:ascii="Times New Roman" w:hAnsi="Times New Roman" w:cs="Times New Roman"/>
          <w:sz w:val="24"/>
          <w:szCs w:val="24"/>
        </w:rPr>
        <w:t>volgens</w:t>
      </w:r>
      <w:r w:rsidRPr="00DC2297" w:rsidR="0023138E">
        <w:rPr>
          <w:rFonts w:ascii="Times New Roman" w:hAnsi="Times New Roman" w:cs="Times New Roman"/>
          <w:sz w:val="24"/>
          <w:szCs w:val="24"/>
        </w:rPr>
        <w:t xml:space="preserve"> gepubliceerde</w:t>
      </w:r>
      <w:r w:rsidRPr="00DC2297" w:rsidR="00F1581B">
        <w:rPr>
          <w:rFonts w:ascii="Times New Roman" w:hAnsi="Times New Roman" w:cs="Times New Roman"/>
          <w:sz w:val="24"/>
          <w:szCs w:val="24"/>
        </w:rPr>
        <w:t xml:space="preserve"> uitspraken </w:t>
      </w:r>
      <w:r w:rsidRPr="00DC2297" w:rsidR="0023138E">
        <w:rPr>
          <w:rFonts w:ascii="Times New Roman" w:hAnsi="Times New Roman" w:cs="Times New Roman"/>
          <w:sz w:val="24"/>
          <w:szCs w:val="24"/>
        </w:rPr>
        <w:t>ook gaan om gevallen waarin</w:t>
      </w:r>
      <w:r w:rsidRPr="00DC2297" w:rsidR="00F1581B">
        <w:rPr>
          <w:rFonts w:ascii="Times New Roman" w:hAnsi="Times New Roman" w:cs="Times New Roman"/>
          <w:sz w:val="24"/>
          <w:szCs w:val="24"/>
        </w:rPr>
        <w:t xml:space="preserve"> de verdachte deelneemt aan een kleinschalige, nationaal opererende organisatie die bijvoorbeeld tot oogmerk heeft het plegen van aanslagen</w:t>
      </w:r>
      <w:r w:rsidRPr="00DC2297" w:rsidR="00DD001B">
        <w:rPr>
          <w:rFonts w:ascii="Times New Roman" w:hAnsi="Times New Roman" w:cs="Times New Roman"/>
          <w:sz w:val="24"/>
          <w:szCs w:val="24"/>
        </w:rPr>
        <w:t xml:space="preserve">. </w:t>
      </w:r>
      <w:r w:rsidRPr="00DC2297" w:rsidR="002B32DB">
        <w:rPr>
          <w:rFonts w:ascii="Times New Roman" w:hAnsi="Times New Roman" w:cs="Times New Roman"/>
          <w:sz w:val="24"/>
          <w:szCs w:val="24"/>
        </w:rPr>
        <w:t xml:space="preserve">Een voorbeeld </w:t>
      </w:r>
      <w:r w:rsidRPr="00DC2297" w:rsidR="00F1581B">
        <w:rPr>
          <w:rFonts w:ascii="Times New Roman" w:hAnsi="Times New Roman" w:cs="Times New Roman"/>
          <w:sz w:val="24"/>
          <w:szCs w:val="24"/>
        </w:rPr>
        <w:t xml:space="preserve">van dit laatste </w:t>
      </w:r>
      <w:r w:rsidRPr="00DC2297" w:rsidR="002B32DB">
        <w:rPr>
          <w:rFonts w:ascii="Times New Roman" w:hAnsi="Times New Roman" w:cs="Times New Roman"/>
          <w:sz w:val="24"/>
          <w:szCs w:val="24"/>
        </w:rPr>
        <w:t>is ECLI:</w:t>
      </w:r>
      <w:r w:rsidRPr="00DC2297" w:rsidR="00CF2ED5">
        <w:rPr>
          <w:rFonts w:ascii="Times New Roman" w:hAnsi="Times New Roman" w:cs="Times New Roman"/>
          <w:sz w:val="24"/>
          <w:szCs w:val="24"/>
        </w:rPr>
        <w:t>NL:</w:t>
      </w:r>
      <w:r w:rsidRPr="00DC2297" w:rsidR="002B32DB">
        <w:rPr>
          <w:rFonts w:ascii="Times New Roman" w:hAnsi="Times New Roman" w:cs="Times New Roman"/>
          <w:sz w:val="24"/>
          <w:szCs w:val="24"/>
        </w:rPr>
        <w:t>GHDHA:2022:935</w:t>
      </w:r>
      <w:r w:rsidRPr="00DC2297" w:rsidR="00594BA9">
        <w:rPr>
          <w:rFonts w:ascii="Times New Roman" w:hAnsi="Times New Roman" w:cs="Times New Roman"/>
          <w:sz w:val="24"/>
          <w:szCs w:val="24"/>
        </w:rPr>
        <w:t xml:space="preserve">, waarin blijkens de bewezenverklaring (zie onder 7 in de uitspraak) sprake was van deelneming </w:t>
      </w:r>
      <w:r w:rsidRPr="00DC2297" w:rsidR="00396ADA">
        <w:rPr>
          <w:rFonts w:ascii="Times New Roman" w:hAnsi="Times New Roman" w:cs="Times New Roman"/>
          <w:sz w:val="24"/>
          <w:szCs w:val="24"/>
        </w:rPr>
        <w:t xml:space="preserve">aan </w:t>
      </w:r>
      <w:r w:rsidRPr="00DC2297" w:rsidR="00594BA9">
        <w:rPr>
          <w:rFonts w:ascii="Times New Roman" w:hAnsi="Times New Roman" w:cs="Times New Roman"/>
          <w:sz w:val="24"/>
          <w:szCs w:val="24"/>
        </w:rPr>
        <w:t>een terroristische organisatie die mede tot oogmerk had het plegen van terroristische misdrijven waarop naar de wettelijke omschrijving een levenslange gevangenisstraf is gesteld (</w:t>
      </w:r>
      <w:r w:rsidRPr="00DC2297" w:rsidR="003B2123">
        <w:rPr>
          <w:rFonts w:ascii="Times New Roman" w:hAnsi="Times New Roman" w:cs="Times New Roman"/>
          <w:sz w:val="24"/>
          <w:szCs w:val="24"/>
        </w:rPr>
        <w:t>onder meer</w:t>
      </w:r>
      <w:r w:rsidRPr="00DC2297" w:rsidR="00594BA9">
        <w:rPr>
          <w:rFonts w:ascii="Times New Roman" w:hAnsi="Times New Roman" w:cs="Times New Roman"/>
          <w:sz w:val="24"/>
          <w:szCs w:val="24"/>
        </w:rPr>
        <w:t xml:space="preserve"> moord met een terroristisch oogmerk). Aan de verdachte, die ook </w:t>
      </w:r>
      <w:r w:rsidRPr="00DC2297" w:rsidR="00F1581B">
        <w:rPr>
          <w:rFonts w:ascii="Times New Roman" w:hAnsi="Times New Roman" w:cs="Times New Roman"/>
          <w:sz w:val="24"/>
          <w:szCs w:val="24"/>
        </w:rPr>
        <w:t xml:space="preserve">werd </w:t>
      </w:r>
      <w:r w:rsidRPr="00DC2297" w:rsidR="00594BA9">
        <w:rPr>
          <w:rFonts w:ascii="Times New Roman" w:hAnsi="Times New Roman" w:cs="Times New Roman"/>
          <w:sz w:val="24"/>
          <w:szCs w:val="24"/>
        </w:rPr>
        <w:t xml:space="preserve">veroordeeld voor </w:t>
      </w:r>
      <w:r w:rsidRPr="00DC2297" w:rsidR="00446E61">
        <w:rPr>
          <w:rFonts w:ascii="Times New Roman" w:hAnsi="Times New Roman" w:cs="Times New Roman"/>
          <w:sz w:val="24"/>
          <w:szCs w:val="24"/>
        </w:rPr>
        <w:t>voorbereiding</w:t>
      </w:r>
      <w:r w:rsidRPr="00DC2297" w:rsidR="003073F7">
        <w:rPr>
          <w:rFonts w:ascii="Times New Roman" w:hAnsi="Times New Roman" w:cs="Times New Roman"/>
          <w:sz w:val="24"/>
          <w:szCs w:val="24"/>
        </w:rPr>
        <w:t>shandelingen en training voor terrorisme</w:t>
      </w:r>
      <w:r w:rsidRPr="00DC2297" w:rsidR="00446E61">
        <w:rPr>
          <w:rFonts w:ascii="Times New Roman" w:hAnsi="Times New Roman" w:cs="Times New Roman"/>
          <w:sz w:val="24"/>
          <w:szCs w:val="24"/>
        </w:rPr>
        <w:t>, werd een gevangenisstraf van twaalf jaar en zes maanden opgelegd, evenals een zelfstandige gedragsbeïnvloedende en vrijheidsbeperkende maatregel (</w:t>
      </w:r>
      <w:r w:rsidRPr="00DC2297" w:rsidR="00CF2ED5">
        <w:rPr>
          <w:rFonts w:ascii="Times New Roman" w:hAnsi="Times New Roman" w:cs="Times New Roman"/>
          <w:sz w:val="24"/>
          <w:szCs w:val="24"/>
        </w:rPr>
        <w:t xml:space="preserve">artikel </w:t>
      </w:r>
      <w:r w:rsidRPr="00DC2297" w:rsidR="00446E61">
        <w:rPr>
          <w:rFonts w:ascii="Times New Roman" w:hAnsi="Times New Roman" w:cs="Times New Roman"/>
          <w:sz w:val="24"/>
          <w:szCs w:val="24"/>
        </w:rPr>
        <w:t>38z Sr).</w:t>
      </w:r>
      <w:r w:rsidRPr="00DC2297" w:rsidR="003073F7">
        <w:rPr>
          <w:rFonts w:ascii="Times New Roman" w:hAnsi="Times New Roman" w:cs="Times New Roman"/>
          <w:sz w:val="24"/>
          <w:szCs w:val="24"/>
        </w:rPr>
        <w:t xml:space="preserve"> Bij de bepaling van de </w:t>
      </w:r>
      <w:r w:rsidRPr="00DC2297" w:rsidR="00490E26">
        <w:rPr>
          <w:rFonts w:ascii="Times New Roman" w:hAnsi="Times New Roman" w:cs="Times New Roman"/>
          <w:sz w:val="24"/>
          <w:szCs w:val="24"/>
        </w:rPr>
        <w:t xml:space="preserve">duur van </w:t>
      </w:r>
      <w:r w:rsidRPr="00DC2297" w:rsidR="003073F7">
        <w:rPr>
          <w:rFonts w:ascii="Times New Roman" w:hAnsi="Times New Roman" w:cs="Times New Roman"/>
          <w:sz w:val="24"/>
          <w:szCs w:val="24"/>
        </w:rPr>
        <w:t xml:space="preserve">vrijheidsstraf is blijkens de uitspraak rekening gehouden met de overschrijding van de redelijke termijn. </w:t>
      </w:r>
    </w:p>
    <w:p w:rsidRPr="00DC2297" w:rsidR="00DD001B" w:rsidP="00CE4732" w:rsidRDefault="00686D63" w14:paraId="77065F75" w14:textId="61792612">
      <w:pPr>
        <w:rPr>
          <w:rFonts w:ascii="Times New Roman" w:hAnsi="Times New Roman" w:eastAsia="Calibri" w:cs="Times New Roman"/>
          <w:sz w:val="24"/>
          <w:szCs w:val="24"/>
          <w:lang w:eastAsia="nl-NL"/>
        </w:rPr>
      </w:pPr>
      <w:bookmarkStart w:name="_Hlk179278781" w:id="3"/>
      <w:r w:rsidRPr="00DC2297">
        <w:rPr>
          <w:rFonts w:ascii="Times New Roman" w:hAnsi="Times New Roman" w:eastAsia="Calibri" w:cs="Times New Roman"/>
          <w:sz w:val="24"/>
          <w:szCs w:val="24"/>
          <w:lang w:eastAsia="nl-NL"/>
        </w:rPr>
        <w:t xml:space="preserve">Door de introductie van het nieuwe tweede lid van artikel 140a Sr, zoals voorgestaan met dit wetsvoorstel, wordt de bijzondere ernst van deelneming aan terroristische organisaties die tot oogmerk hebben het plegen van de meest ernstige terroristische misdrijven </w:t>
      </w:r>
      <w:r w:rsidRPr="00DC2297" w:rsidR="00170AC6">
        <w:rPr>
          <w:rFonts w:ascii="Times New Roman" w:hAnsi="Times New Roman" w:eastAsia="Calibri" w:cs="Times New Roman"/>
          <w:sz w:val="24"/>
          <w:szCs w:val="24"/>
          <w:lang w:eastAsia="nl-NL"/>
        </w:rPr>
        <w:t xml:space="preserve">in de wet </w:t>
      </w:r>
      <w:r w:rsidRPr="00DC2297">
        <w:rPr>
          <w:rFonts w:ascii="Times New Roman" w:hAnsi="Times New Roman" w:eastAsia="Calibri" w:cs="Times New Roman"/>
          <w:sz w:val="24"/>
          <w:szCs w:val="24"/>
          <w:lang w:eastAsia="nl-NL"/>
        </w:rPr>
        <w:t>tot uitdrukking gebracht. De</w:t>
      </w:r>
      <w:r w:rsidRPr="00DC2297" w:rsidR="00170AC6">
        <w:rPr>
          <w:rFonts w:ascii="Times New Roman" w:hAnsi="Times New Roman" w:eastAsia="Calibri" w:cs="Times New Roman"/>
          <w:sz w:val="24"/>
          <w:szCs w:val="24"/>
          <w:lang w:eastAsia="nl-NL"/>
        </w:rPr>
        <w:t xml:space="preserve">ze wettelijke verankering </w:t>
      </w:r>
      <w:r w:rsidRPr="00DC2297">
        <w:rPr>
          <w:rFonts w:ascii="Times New Roman" w:hAnsi="Times New Roman" w:eastAsia="Calibri" w:cs="Times New Roman"/>
          <w:sz w:val="24"/>
          <w:szCs w:val="24"/>
          <w:lang w:eastAsia="nl-NL"/>
        </w:rPr>
        <w:t xml:space="preserve">heeft tot gevolg dat het tweede lid van artikel 140a Sr in voorkomende gevallen ook expliciet in de tenlastelegging moet worden opgenomen. </w:t>
      </w:r>
      <w:r w:rsidRPr="00DC2297" w:rsidR="00396ADA">
        <w:rPr>
          <w:rFonts w:ascii="Times New Roman" w:hAnsi="Times New Roman" w:eastAsia="Calibri" w:cs="Times New Roman"/>
          <w:sz w:val="24"/>
          <w:szCs w:val="24"/>
          <w:lang w:eastAsia="nl-NL"/>
        </w:rPr>
        <w:t xml:space="preserve">Ook dat </w:t>
      </w:r>
      <w:r w:rsidRPr="00DC2297">
        <w:rPr>
          <w:rFonts w:ascii="Times New Roman" w:hAnsi="Times New Roman" w:eastAsia="Calibri" w:cs="Times New Roman"/>
          <w:sz w:val="24"/>
          <w:szCs w:val="24"/>
          <w:lang w:eastAsia="nl-NL"/>
        </w:rPr>
        <w:t>kan eraan bijdragen dat met de</w:t>
      </w:r>
      <w:r w:rsidRPr="00DC2297" w:rsidR="00396ADA">
        <w:rPr>
          <w:rFonts w:ascii="Times New Roman" w:hAnsi="Times New Roman" w:eastAsia="Calibri" w:cs="Times New Roman"/>
          <w:sz w:val="24"/>
          <w:szCs w:val="24"/>
          <w:lang w:eastAsia="nl-NL"/>
        </w:rPr>
        <w:t xml:space="preserve"> meest vergaande en dood en verderf zaaiende bedoelingen van de</w:t>
      </w:r>
      <w:r w:rsidRPr="00DC2297">
        <w:rPr>
          <w:rFonts w:ascii="Times New Roman" w:hAnsi="Times New Roman" w:eastAsia="Calibri" w:cs="Times New Roman"/>
          <w:sz w:val="24"/>
          <w:szCs w:val="24"/>
          <w:lang w:eastAsia="nl-NL"/>
        </w:rPr>
        <w:t xml:space="preserve">ze </w:t>
      </w:r>
      <w:r w:rsidRPr="00DC2297" w:rsidR="00396ADA">
        <w:rPr>
          <w:rFonts w:ascii="Times New Roman" w:hAnsi="Times New Roman" w:eastAsia="Calibri" w:cs="Times New Roman"/>
          <w:sz w:val="24"/>
          <w:szCs w:val="24"/>
          <w:lang w:eastAsia="nl-NL"/>
        </w:rPr>
        <w:t>organisaties</w:t>
      </w:r>
      <w:r w:rsidRPr="00DC2297">
        <w:rPr>
          <w:rFonts w:ascii="Times New Roman" w:hAnsi="Times New Roman" w:eastAsia="Calibri" w:cs="Times New Roman"/>
          <w:sz w:val="24"/>
          <w:szCs w:val="24"/>
          <w:lang w:eastAsia="nl-NL"/>
        </w:rPr>
        <w:t xml:space="preserve"> (nog) meer dan nu het geval is, rekening wordt gehouden bij de strafeis en bij de straftoemeting. </w:t>
      </w:r>
    </w:p>
    <w:p w:rsidRPr="00DC2297" w:rsidR="00686D63" w:rsidP="00CE4732" w:rsidRDefault="00686D63" w14:paraId="30CB6B50" w14:textId="77777777">
      <w:pPr>
        <w:rPr>
          <w:rFonts w:ascii="Times New Roman" w:hAnsi="Times New Roman" w:eastAsia="Calibri" w:cs="Times New Roman"/>
          <w:b/>
          <w:bCs/>
          <w:sz w:val="24"/>
          <w:szCs w:val="24"/>
          <w:lang w:eastAsia="nl-NL"/>
        </w:rPr>
      </w:pPr>
    </w:p>
    <w:p w:rsidRPr="00DC2297" w:rsidR="000213A2" w:rsidP="00CE4732" w:rsidRDefault="000213A2" w14:paraId="37E7E442" w14:textId="5AE75074">
      <w:pPr>
        <w:rPr>
          <w:rFonts w:ascii="Times New Roman" w:hAnsi="Times New Roman" w:eastAsia="Calibri" w:cs="Times New Roman"/>
          <w:b/>
          <w:bCs/>
          <w:sz w:val="24"/>
          <w:szCs w:val="24"/>
          <w:lang w:eastAsia="nl-NL"/>
        </w:rPr>
      </w:pPr>
      <w:r w:rsidRPr="00DC2297">
        <w:rPr>
          <w:rFonts w:ascii="Times New Roman" w:hAnsi="Times New Roman" w:eastAsia="Calibri" w:cs="Times New Roman"/>
          <w:b/>
          <w:bCs/>
          <w:sz w:val="24"/>
          <w:szCs w:val="24"/>
          <w:lang w:eastAsia="nl-NL"/>
        </w:rPr>
        <w:t xml:space="preserve">3. Terroristische organisaties: ontwikkelingen </w:t>
      </w:r>
    </w:p>
    <w:p w:rsidRPr="00DC2297" w:rsidR="00A0070E" w:rsidP="00CE4732" w:rsidRDefault="00A0070E" w14:paraId="7FF2D112" w14:textId="7CEC8794">
      <w:pPr>
        <w:rPr>
          <w:rFonts w:ascii="Times New Roman" w:hAnsi="Times New Roman" w:eastAsia="Calibri" w:cs="Times New Roman"/>
          <w:sz w:val="24"/>
          <w:szCs w:val="24"/>
          <w:lang w:eastAsia="nl-NL"/>
        </w:rPr>
      </w:pPr>
    </w:p>
    <w:p w:rsidRPr="00DC2297" w:rsidR="000213A2" w:rsidP="00CE4732" w:rsidRDefault="000213A2" w14:paraId="7EB15075" w14:textId="22ACF981">
      <w:pPr>
        <w:rPr>
          <w:rFonts w:ascii="Times New Roman" w:hAnsi="Times New Roman" w:eastAsia="Calibri" w:cs="Times New Roman"/>
          <w:sz w:val="24"/>
          <w:szCs w:val="24"/>
          <w:lang w:eastAsia="nl-NL"/>
        </w:rPr>
      </w:pPr>
      <w:bookmarkStart w:name="_Hlk178258178" w:id="4"/>
      <w:r w:rsidRPr="00DC2297">
        <w:rPr>
          <w:rFonts w:ascii="Times New Roman" w:hAnsi="Times New Roman" w:eastAsia="Calibri" w:cs="Times New Roman"/>
          <w:sz w:val="24"/>
          <w:szCs w:val="24"/>
          <w:lang w:eastAsia="nl-NL"/>
        </w:rPr>
        <w:t xml:space="preserve">De leden van de VVD-fractie vragen naar aanleiding van de geschetste ontwikkelingen in de memorie van toelichting of de regering een stand van zaken kan geven over de inrichting van de Autoriteit Online Terroristisch en Kinderpornografisch Materiaal (ATKM). </w:t>
      </w:r>
    </w:p>
    <w:p w:rsidRPr="00DC2297" w:rsidR="00361446" w:rsidP="0097585B" w:rsidRDefault="00361446" w14:paraId="4AC868FD" w14:textId="4A6ED802">
      <w:pPr>
        <w:rPr>
          <w:rFonts w:ascii="Times New Roman" w:hAnsi="Times New Roman" w:eastAsia="Calibri" w:cs="Times New Roman"/>
          <w:sz w:val="24"/>
          <w:szCs w:val="24"/>
          <w:lang w:eastAsia="nl-NL"/>
        </w:rPr>
      </w:pPr>
      <w:r w:rsidRPr="00DC2297">
        <w:rPr>
          <w:rFonts w:ascii="Times New Roman" w:hAnsi="Times New Roman" w:eastAsia="Calibri" w:cs="Times New Roman"/>
          <w:sz w:val="24"/>
          <w:szCs w:val="24"/>
          <w:lang w:eastAsia="nl-NL"/>
        </w:rPr>
        <w:t xml:space="preserve">Per 1 september 2023 is de nationale uitvoeringswet bij de EU Verordening 2021/784 inzake het tegengaan van de verspreiding van terroristische online inhoud in werking getreden. Per die datum is ook de ATKM van start gegaan, die sinds het begin van dit jaar operationeel is. </w:t>
      </w:r>
      <w:r w:rsidRPr="00DC2297">
        <w:rPr>
          <w:rFonts w:ascii="Times New Roman" w:hAnsi="Times New Roman" w:eastAsia="Calibri" w:cs="Times New Roman"/>
          <w:sz w:val="24"/>
          <w:szCs w:val="24"/>
          <w:lang w:eastAsia="nl-NL"/>
        </w:rPr>
        <w:lastRenderedPageBreak/>
        <w:t xml:space="preserve">Inmiddels heeft de ATKM aan diverse sociale mediaplatformen verwijderingsbevelen verzonden waaraan binnen de </w:t>
      </w:r>
      <w:r w:rsidRPr="00DC2297" w:rsidR="00430881">
        <w:rPr>
          <w:rFonts w:ascii="Times New Roman" w:hAnsi="Times New Roman" w:eastAsia="Calibri" w:cs="Times New Roman"/>
          <w:sz w:val="24"/>
          <w:szCs w:val="24"/>
          <w:lang w:eastAsia="nl-NL"/>
        </w:rPr>
        <w:t xml:space="preserve">gestelde </w:t>
      </w:r>
      <w:r w:rsidRPr="00DC2297">
        <w:rPr>
          <w:rFonts w:ascii="Times New Roman" w:hAnsi="Times New Roman" w:eastAsia="Calibri" w:cs="Times New Roman"/>
          <w:sz w:val="24"/>
          <w:szCs w:val="24"/>
          <w:lang w:eastAsia="nl-NL"/>
        </w:rPr>
        <w:t xml:space="preserve">termijn van een uur opvolging is gegeven. Het doel van de ATKM is het handhaven van het verbod op het delen en verspreiden van terroristisch en kinderpornografisch materiaal op het internet. Op dit moment groeit de ATKM naar volledige operationalisering. Er is constructief contact tussen de ATKM met politie, het </w:t>
      </w:r>
      <w:r w:rsidRPr="00DC2297" w:rsidR="0018776B">
        <w:rPr>
          <w:rFonts w:ascii="Times New Roman" w:hAnsi="Times New Roman" w:eastAsia="Calibri" w:cs="Times New Roman"/>
          <w:sz w:val="24"/>
          <w:szCs w:val="24"/>
          <w:lang w:eastAsia="nl-NL"/>
        </w:rPr>
        <w:t>O</w:t>
      </w:r>
      <w:r w:rsidRPr="00DC2297" w:rsidR="007901DB">
        <w:rPr>
          <w:rFonts w:ascii="Times New Roman" w:hAnsi="Times New Roman" w:eastAsia="Calibri" w:cs="Times New Roman"/>
          <w:sz w:val="24"/>
          <w:szCs w:val="24"/>
          <w:lang w:eastAsia="nl-NL"/>
        </w:rPr>
        <w:t>M</w:t>
      </w:r>
      <w:r w:rsidRPr="00DC2297">
        <w:rPr>
          <w:rFonts w:ascii="Times New Roman" w:hAnsi="Times New Roman" w:eastAsia="Calibri" w:cs="Times New Roman"/>
          <w:sz w:val="24"/>
          <w:szCs w:val="24"/>
          <w:lang w:eastAsia="nl-NL"/>
        </w:rPr>
        <w:t xml:space="preserve">, de </w:t>
      </w:r>
      <w:r w:rsidRPr="00DC2297" w:rsidR="0018776B">
        <w:rPr>
          <w:rFonts w:ascii="Times New Roman" w:hAnsi="Times New Roman" w:eastAsia="Calibri" w:cs="Times New Roman"/>
          <w:sz w:val="24"/>
          <w:szCs w:val="24"/>
          <w:lang w:eastAsia="nl-NL"/>
        </w:rPr>
        <w:t>Algemene Inlichtingen- en Veiligheidsdienst (</w:t>
      </w:r>
      <w:r w:rsidRPr="00DC2297">
        <w:rPr>
          <w:rFonts w:ascii="Times New Roman" w:hAnsi="Times New Roman" w:eastAsia="Calibri" w:cs="Times New Roman"/>
          <w:sz w:val="24"/>
          <w:szCs w:val="24"/>
          <w:lang w:eastAsia="nl-NL"/>
        </w:rPr>
        <w:t>AIVD</w:t>
      </w:r>
      <w:r w:rsidRPr="00DC2297" w:rsidR="0018776B">
        <w:rPr>
          <w:rFonts w:ascii="Times New Roman" w:hAnsi="Times New Roman" w:eastAsia="Calibri" w:cs="Times New Roman"/>
          <w:sz w:val="24"/>
          <w:szCs w:val="24"/>
          <w:lang w:eastAsia="nl-NL"/>
        </w:rPr>
        <w:t>)</w:t>
      </w:r>
      <w:r w:rsidRPr="00DC2297">
        <w:rPr>
          <w:rFonts w:ascii="Times New Roman" w:hAnsi="Times New Roman" w:eastAsia="Calibri" w:cs="Times New Roman"/>
          <w:sz w:val="24"/>
          <w:szCs w:val="24"/>
          <w:lang w:eastAsia="nl-NL"/>
        </w:rPr>
        <w:t xml:space="preserve"> en de </w:t>
      </w:r>
      <w:r w:rsidRPr="00DC2297" w:rsidR="0018776B">
        <w:rPr>
          <w:rFonts w:ascii="Times New Roman" w:hAnsi="Times New Roman" w:eastAsia="Calibri" w:cs="Times New Roman"/>
          <w:sz w:val="24"/>
          <w:szCs w:val="24"/>
          <w:lang w:eastAsia="nl-NL"/>
        </w:rPr>
        <w:t>Militaire Inlichtingen- en Veiligheidsdienst (</w:t>
      </w:r>
      <w:r w:rsidRPr="00DC2297">
        <w:rPr>
          <w:rFonts w:ascii="Times New Roman" w:hAnsi="Times New Roman" w:eastAsia="Calibri" w:cs="Times New Roman"/>
          <w:sz w:val="24"/>
          <w:szCs w:val="24"/>
          <w:lang w:eastAsia="nl-NL"/>
        </w:rPr>
        <w:t>MIVD</w:t>
      </w:r>
      <w:r w:rsidRPr="00DC2297" w:rsidR="0018776B">
        <w:rPr>
          <w:rFonts w:ascii="Times New Roman" w:hAnsi="Times New Roman" w:eastAsia="Calibri" w:cs="Times New Roman"/>
          <w:sz w:val="24"/>
          <w:szCs w:val="24"/>
          <w:lang w:eastAsia="nl-NL"/>
        </w:rPr>
        <w:t>)</w:t>
      </w:r>
      <w:r w:rsidRPr="00DC2297">
        <w:rPr>
          <w:rFonts w:ascii="Times New Roman" w:hAnsi="Times New Roman" w:eastAsia="Calibri" w:cs="Times New Roman"/>
          <w:sz w:val="24"/>
          <w:szCs w:val="24"/>
          <w:lang w:eastAsia="nl-NL"/>
        </w:rPr>
        <w:t>, onder andere over procesafspraken</w:t>
      </w:r>
      <w:r w:rsidRPr="00DC2297" w:rsidR="00603829">
        <w:rPr>
          <w:rFonts w:ascii="Times New Roman" w:hAnsi="Times New Roman" w:eastAsia="Calibri" w:cs="Times New Roman"/>
          <w:sz w:val="24"/>
          <w:szCs w:val="24"/>
          <w:lang w:eastAsia="nl-NL"/>
        </w:rPr>
        <w:t xml:space="preserve"> om te voorkomen dat de belangen van opsporings- en veiligheidsdiensten worden doorkruist</w:t>
      </w:r>
      <w:r w:rsidRPr="00DC2297">
        <w:rPr>
          <w:rFonts w:ascii="Times New Roman" w:hAnsi="Times New Roman" w:eastAsia="Calibri" w:cs="Times New Roman"/>
          <w:sz w:val="24"/>
          <w:szCs w:val="24"/>
          <w:lang w:eastAsia="nl-NL"/>
        </w:rPr>
        <w:t xml:space="preserve">. Op dit moment worden enerzijds op basis van de eerste overeengekomen afspraken de concrete procedures doorlopen om deze verder te optimaliseren, anderzijds is de ATKM met partijen in gesprek om dit nader vorm te geven. </w:t>
      </w:r>
    </w:p>
    <w:p w:rsidRPr="00DC2297" w:rsidR="00572712" w:rsidP="00CE4732" w:rsidRDefault="00572712" w14:paraId="46AAB105" w14:textId="77777777">
      <w:pPr>
        <w:rPr>
          <w:rFonts w:ascii="Times New Roman" w:hAnsi="Times New Roman" w:eastAsia="Calibri" w:cs="Times New Roman"/>
          <w:sz w:val="24"/>
          <w:szCs w:val="24"/>
          <w:lang w:eastAsia="nl-NL"/>
        </w:rPr>
      </w:pPr>
      <w:bookmarkStart w:name="_Hlk178258391" w:id="5"/>
      <w:bookmarkEnd w:id="3"/>
      <w:bookmarkEnd w:id="4"/>
    </w:p>
    <w:p w:rsidRPr="00DC2297" w:rsidR="000213A2" w:rsidP="00CE4732" w:rsidRDefault="000213A2" w14:paraId="58BE6578" w14:textId="7FB663F7">
      <w:pPr>
        <w:rPr>
          <w:rFonts w:ascii="Times New Roman" w:hAnsi="Times New Roman" w:eastAsia="Calibri" w:cs="Times New Roman"/>
          <w:sz w:val="24"/>
          <w:szCs w:val="24"/>
          <w:lang w:eastAsia="nl-NL"/>
        </w:rPr>
      </w:pPr>
      <w:r w:rsidRPr="00DC2297">
        <w:rPr>
          <w:rFonts w:ascii="Times New Roman" w:hAnsi="Times New Roman" w:eastAsia="Calibri" w:cs="Times New Roman"/>
          <w:sz w:val="24"/>
          <w:szCs w:val="24"/>
          <w:lang w:eastAsia="nl-NL"/>
        </w:rPr>
        <w:t>De leden van de CDA-fractie lezen dat door het gebruik van sociale media organisaties heel snel tot over vele landsgrenzen deelnemers bereiken. Ook lezen deze leden dat uit verschillende strafzaken tegen Nederlandse jihadisten blijkt dat jihadisten sociale media gebruiken om het gedachtegoed uit te wisselen en te verspreiden. Deze leden vragen op welke manier de regering deze ontwikkeling kan tegenhouden en kan voorkomen dat radicaal gedachtegoed online wordt verspreid. Zij refereren hierbij ook aan de aangenomen motie-Kuik van 7 december 2022 (Kamerstuk</w:t>
      </w:r>
      <w:r w:rsidRPr="00DC2297" w:rsidR="005D1B90">
        <w:rPr>
          <w:rFonts w:ascii="Times New Roman" w:hAnsi="Times New Roman" w:eastAsia="Calibri" w:cs="Times New Roman"/>
          <w:sz w:val="24"/>
          <w:szCs w:val="24"/>
          <w:lang w:eastAsia="nl-NL"/>
        </w:rPr>
        <w:t>ken II</w:t>
      </w:r>
      <w:r w:rsidRPr="00DC2297" w:rsidR="004621A1">
        <w:rPr>
          <w:rFonts w:ascii="Times New Roman" w:hAnsi="Times New Roman" w:eastAsia="Calibri" w:cs="Times New Roman"/>
          <w:sz w:val="24"/>
          <w:szCs w:val="24"/>
          <w:lang w:eastAsia="nl-NL"/>
        </w:rPr>
        <w:t xml:space="preserve"> 2022/23, </w:t>
      </w:r>
      <w:r w:rsidRPr="00DC2297">
        <w:rPr>
          <w:rFonts w:ascii="Times New Roman" w:hAnsi="Times New Roman" w:eastAsia="Calibri" w:cs="Times New Roman"/>
          <w:sz w:val="24"/>
          <w:szCs w:val="24"/>
          <w:lang w:eastAsia="nl-NL"/>
        </w:rPr>
        <w:t xml:space="preserve">29754, nr. 658) over het versterken van de online-aanpak van radicalisering en over het voorkomen dat (met name) jongeren via het internet radicaliseren. </w:t>
      </w:r>
      <w:r w:rsidRPr="00DC2297" w:rsidR="006D67BB">
        <w:rPr>
          <w:rFonts w:ascii="Times New Roman" w:hAnsi="Times New Roman" w:eastAsia="Calibri" w:cs="Times New Roman"/>
          <w:sz w:val="24"/>
          <w:szCs w:val="24"/>
          <w:lang w:eastAsia="nl-NL"/>
        </w:rPr>
        <w:t>De leden willen d</w:t>
      </w:r>
      <w:r w:rsidRPr="00DC2297">
        <w:rPr>
          <w:rFonts w:ascii="Times New Roman" w:hAnsi="Times New Roman" w:eastAsia="Calibri" w:cs="Times New Roman"/>
          <w:sz w:val="24"/>
          <w:szCs w:val="24"/>
          <w:lang w:eastAsia="nl-NL"/>
        </w:rPr>
        <w:t xml:space="preserve">e stand van zaken </w:t>
      </w:r>
      <w:r w:rsidRPr="00DC2297" w:rsidR="006D67BB">
        <w:rPr>
          <w:rFonts w:ascii="Times New Roman" w:hAnsi="Times New Roman" w:eastAsia="Calibri" w:cs="Times New Roman"/>
          <w:sz w:val="24"/>
          <w:szCs w:val="24"/>
          <w:lang w:eastAsia="nl-NL"/>
        </w:rPr>
        <w:t xml:space="preserve">weten </w:t>
      </w:r>
      <w:r w:rsidRPr="00DC2297">
        <w:rPr>
          <w:rFonts w:ascii="Times New Roman" w:hAnsi="Times New Roman" w:eastAsia="Calibri" w:cs="Times New Roman"/>
          <w:sz w:val="24"/>
          <w:szCs w:val="24"/>
          <w:lang w:eastAsia="nl-NL"/>
        </w:rPr>
        <w:t xml:space="preserve">van de uitvoering van deze motie en </w:t>
      </w:r>
      <w:r w:rsidRPr="00DC2297" w:rsidR="00396ADA">
        <w:rPr>
          <w:rFonts w:ascii="Times New Roman" w:hAnsi="Times New Roman" w:eastAsia="Calibri" w:cs="Times New Roman"/>
          <w:sz w:val="24"/>
          <w:szCs w:val="24"/>
          <w:lang w:eastAsia="nl-NL"/>
        </w:rPr>
        <w:t xml:space="preserve">informeren </w:t>
      </w:r>
      <w:r w:rsidRPr="00DC2297">
        <w:rPr>
          <w:rFonts w:ascii="Times New Roman" w:hAnsi="Times New Roman" w:eastAsia="Calibri" w:cs="Times New Roman"/>
          <w:sz w:val="24"/>
          <w:szCs w:val="24"/>
          <w:lang w:eastAsia="nl-NL"/>
        </w:rPr>
        <w:t xml:space="preserve">op welke manier deze motie een aanvulling </w:t>
      </w:r>
      <w:r w:rsidRPr="00DC2297" w:rsidR="00396ADA">
        <w:rPr>
          <w:rFonts w:ascii="Times New Roman" w:hAnsi="Times New Roman" w:eastAsia="Calibri" w:cs="Times New Roman"/>
          <w:sz w:val="24"/>
          <w:szCs w:val="24"/>
          <w:lang w:eastAsia="nl-NL"/>
        </w:rPr>
        <w:t xml:space="preserve">kan </w:t>
      </w:r>
      <w:r w:rsidRPr="00DC2297">
        <w:rPr>
          <w:rFonts w:ascii="Times New Roman" w:hAnsi="Times New Roman" w:eastAsia="Calibri" w:cs="Times New Roman"/>
          <w:sz w:val="24"/>
          <w:szCs w:val="24"/>
          <w:lang w:eastAsia="nl-NL"/>
        </w:rPr>
        <w:t>zijn op het huidige beleid rondom de aanpak van online radicalisering</w:t>
      </w:r>
      <w:r w:rsidRPr="00DC2297" w:rsidR="006D67BB">
        <w:rPr>
          <w:rFonts w:ascii="Times New Roman" w:hAnsi="Times New Roman" w:eastAsia="Calibri" w:cs="Times New Roman"/>
          <w:sz w:val="24"/>
          <w:szCs w:val="24"/>
          <w:lang w:eastAsia="nl-NL"/>
        </w:rPr>
        <w:t xml:space="preserve">. </w:t>
      </w:r>
    </w:p>
    <w:p w:rsidRPr="00DC2297" w:rsidR="001C34DA" w:rsidP="00CE4732" w:rsidRDefault="0005094B" w14:paraId="69BC196F" w14:textId="1325FC5C">
      <w:pPr>
        <w:rPr>
          <w:rFonts w:ascii="Times New Roman" w:hAnsi="Times New Roman" w:eastAsia="Calibri" w:cs="Times New Roman"/>
          <w:sz w:val="24"/>
          <w:szCs w:val="24"/>
          <w:lang w:eastAsia="nl-NL"/>
        </w:rPr>
      </w:pPr>
      <w:r w:rsidRPr="00DC2297">
        <w:rPr>
          <w:rFonts w:ascii="Times New Roman" w:hAnsi="Times New Roman" w:eastAsia="Calibri" w:cs="Times New Roman"/>
          <w:sz w:val="24"/>
          <w:szCs w:val="24"/>
          <w:lang w:eastAsia="nl-NL"/>
        </w:rPr>
        <w:t>Met deze leden acht dit kabinet het van</w:t>
      </w:r>
      <w:r w:rsidRPr="00DC2297" w:rsidR="001C34DA">
        <w:rPr>
          <w:rFonts w:ascii="Times New Roman" w:hAnsi="Times New Roman" w:eastAsia="Calibri" w:cs="Times New Roman"/>
          <w:sz w:val="24"/>
          <w:szCs w:val="24"/>
          <w:lang w:eastAsia="nl-NL"/>
        </w:rPr>
        <w:t xml:space="preserve"> groot belang om de inspanningen ten aanzien van het tegengaan van online radicalisering te versterken, met name waar dat jongeren betreft. Vorig jaar december is uw Kamer geïnformeerd over de contouren van de Versterkte Aanpak Online (Kamerstuk</w:t>
      </w:r>
      <w:r w:rsidRPr="00DC2297" w:rsidR="00412F6E">
        <w:rPr>
          <w:rFonts w:ascii="Times New Roman" w:hAnsi="Times New Roman" w:eastAsia="Calibri" w:cs="Times New Roman"/>
          <w:sz w:val="24"/>
          <w:szCs w:val="24"/>
          <w:lang w:eastAsia="nl-NL"/>
        </w:rPr>
        <w:t>ken II</w:t>
      </w:r>
      <w:r w:rsidRPr="00DC2297" w:rsidR="001C34DA">
        <w:rPr>
          <w:rFonts w:ascii="Times New Roman" w:hAnsi="Times New Roman" w:eastAsia="Calibri" w:cs="Times New Roman"/>
          <w:sz w:val="24"/>
          <w:szCs w:val="24"/>
          <w:lang w:eastAsia="nl-NL"/>
        </w:rPr>
        <w:t xml:space="preserve"> </w:t>
      </w:r>
      <w:r w:rsidRPr="00DC2297" w:rsidR="004621A1">
        <w:rPr>
          <w:rFonts w:ascii="Times New Roman" w:hAnsi="Times New Roman" w:eastAsia="Calibri" w:cs="Times New Roman"/>
          <w:sz w:val="24"/>
          <w:szCs w:val="24"/>
          <w:lang w:eastAsia="nl-NL"/>
        </w:rPr>
        <w:t xml:space="preserve">2023/24, </w:t>
      </w:r>
      <w:r w:rsidRPr="00DC2297" w:rsidR="001C34DA">
        <w:rPr>
          <w:rFonts w:ascii="Times New Roman" w:hAnsi="Times New Roman" w:eastAsia="Calibri" w:cs="Times New Roman"/>
          <w:sz w:val="24"/>
          <w:szCs w:val="24"/>
          <w:lang w:eastAsia="nl-NL"/>
        </w:rPr>
        <w:t xml:space="preserve">29754, nr. 708). In deze zogenoemde contourenbrief wordt ingegaan op onderwerpen zoals de dialoog met de internetsector, het juridisch instrumentarium, het gemeentelijk handelingsperspectief en preventie, waaronder weerbaarheid en mediawijsheid. In het kader van de Versterkte Aanpak Online worden </w:t>
      </w:r>
      <w:r w:rsidRPr="00DC2297" w:rsidR="00396ADA">
        <w:rPr>
          <w:rFonts w:ascii="Times New Roman" w:hAnsi="Times New Roman" w:eastAsia="Calibri" w:cs="Times New Roman"/>
          <w:sz w:val="24"/>
          <w:szCs w:val="24"/>
          <w:lang w:eastAsia="nl-NL"/>
        </w:rPr>
        <w:t xml:space="preserve">op dit </w:t>
      </w:r>
      <w:r w:rsidRPr="00DC2297" w:rsidR="001C34DA">
        <w:rPr>
          <w:rFonts w:ascii="Times New Roman" w:hAnsi="Times New Roman" w:eastAsia="Calibri" w:cs="Times New Roman"/>
          <w:sz w:val="24"/>
          <w:szCs w:val="24"/>
          <w:lang w:eastAsia="nl-NL"/>
        </w:rPr>
        <w:t xml:space="preserve">moment gesprekken met de internetsector gevoerd over het opzetten van een pilot in lijn met de genoemde motie. Uw Kamer is hierover geïnformeerd in de beleidsreactie bij het rapport </w:t>
      </w:r>
      <w:r w:rsidRPr="00DC2297" w:rsidR="00412F6E">
        <w:rPr>
          <w:rFonts w:ascii="Times New Roman" w:hAnsi="Times New Roman" w:eastAsia="Calibri" w:cs="Times New Roman"/>
          <w:sz w:val="24"/>
          <w:szCs w:val="24"/>
          <w:lang w:eastAsia="nl-NL"/>
        </w:rPr>
        <w:t>“</w:t>
      </w:r>
      <w:r w:rsidRPr="00DC2297" w:rsidR="001C34DA">
        <w:rPr>
          <w:rFonts w:ascii="Times New Roman" w:hAnsi="Times New Roman" w:eastAsia="Calibri" w:cs="Times New Roman"/>
          <w:sz w:val="24"/>
          <w:szCs w:val="24"/>
          <w:lang w:eastAsia="nl-NL"/>
        </w:rPr>
        <w:t>Radicale reclame op sociale media. Een onderzoek naar online rekrutering</w:t>
      </w:r>
      <w:r w:rsidRPr="00DC2297" w:rsidR="00412F6E">
        <w:rPr>
          <w:rFonts w:ascii="Times New Roman" w:hAnsi="Times New Roman" w:eastAsia="Calibri" w:cs="Times New Roman"/>
          <w:sz w:val="24"/>
          <w:szCs w:val="24"/>
          <w:lang w:eastAsia="nl-NL"/>
        </w:rPr>
        <w:t>”</w:t>
      </w:r>
      <w:r w:rsidRPr="00DC2297" w:rsidR="001C34DA">
        <w:rPr>
          <w:rFonts w:ascii="Times New Roman" w:hAnsi="Times New Roman" w:eastAsia="Calibri" w:cs="Times New Roman"/>
          <w:sz w:val="24"/>
          <w:szCs w:val="24"/>
          <w:lang w:eastAsia="nl-NL"/>
        </w:rPr>
        <w:t xml:space="preserve"> (Kamerstuk</w:t>
      </w:r>
      <w:r w:rsidRPr="00DC2297" w:rsidR="00412F6E">
        <w:rPr>
          <w:rFonts w:ascii="Times New Roman" w:hAnsi="Times New Roman" w:eastAsia="Calibri" w:cs="Times New Roman"/>
          <w:sz w:val="24"/>
          <w:szCs w:val="24"/>
          <w:lang w:eastAsia="nl-NL"/>
        </w:rPr>
        <w:t>ken II</w:t>
      </w:r>
      <w:r w:rsidRPr="00DC2297" w:rsidR="001C34DA">
        <w:rPr>
          <w:rFonts w:ascii="Times New Roman" w:hAnsi="Times New Roman" w:eastAsia="Calibri" w:cs="Times New Roman"/>
          <w:sz w:val="24"/>
          <w:szCs w:val="24"/>
          <w:lang w:eastAsia="nl-NL"/>
        </w:rPr>
        <w:t xml:space="preserve"> </w:t>
      </w:r>
      <w:r w:rsidRPr="00DC2297" w:rsidR="004621A1">
        <w:rPr>
          <w:rFonts w:ascii="Times New Roman" w:hAnsi="Times New Roman" w:eastAsia="Calibri" w:cs="Times New Roman"/>
          <w:sz w:val="24"/>
          <w:szCs w:val="24"/>
          <w:lang w:eastAsia="nl-NL"/>
        </w:rPr>
        <w:t xml:space="preserve">2023/24, </w:t>
      </w:r>
      <w:r w:rsidRPr="00DC2297" w:rsidR="001C34DA">
        <w:rPr>
          <w:rFonts w:ascii="Times New Roman" w:hAnsi="Times New Roman" w:eastAsia="Calibri" w:cs="Times New Roman"/>
          <w:sz w:val="24"/>
          <w:szCs w:val="24"/>
          <w:lang w:eastAsia="nl-NL"/>
        </w:rPr>
        <w:t>29754, nr. 729). Over de voortgang van deze gesprekken met de internetsector zal in de verdere uitwerking van de Versterkte Aanpak Online (VAO) worden gerapporteerd. Deze zal in het najaar naar uw Kamer worden verstuurd.</w:t>
      </w:r>
    </w:p>
    <w:p w:rsidRPr="00DC2297" w:rsidR="003B4F9F" w:rsidP="00CE4732" w:rsidRDefault="003B4F9F" w14:paraId="5899C73E" w14:textId="77777777">
      <w:pPr>
        <w:rPr>
          <w:rFonts w:ascii="Times New Roman" w:hAnsi="Times New Roman" w:eastAsia="Calibri" w:cs="Times New Roman"/>
          <w:sz w:val="24"/>
          <w:szCs w:val="24"/>
          <w:lang w:eastAsia="nl-NL"/>
        </w:rPr>
      </w:pPr>
    </w:p>
    <w:bookmarkEnd w:id="5"/>
    <w:p w:rsidRPr="00DC2297" w:rsidR="000213A2" w:rsidP="00CE4732" w:rsidRDefault="000213A2" w14:paraId="4C68CD7F" w14:textId="77777777">
      <w:pPr>
        <w:rPr>
          <w:rFonts w:ascii="Times New Roman" w:hAnsi="Times New Roman" w:eastAsia="Calibri" w:cs="Times New Roman"/>
          <w:b/>
          <w:bCs/>
          <w:sz w:val="24"/>
          <w:szCs w:val="24"/>
          <w:lang w:eastAsia="nl-NL"/>
        </w:rPr>
      </w:pPr>
      <w:r w:rsidRPr="00DC2297">
        <w:rPr>
          <w:rFonts w:ascii="Times New Roman" w:hAnsi="Times New Roman" w:eastAsia="Calibri" w:cs="Times New Roman"/>
          <w:b/>
          <w:bCs/>
          <w:sz w:val="24"/>
          <w:szCs w:val="24"/>
          <w:lang w:eastAsia="nl-NL"/>
        </w:rPr>
        <w:t>4. Verhoging van het strafmaximum</w:t>
      </w:r>
    </w:p>
    <w:p w:rsidRPr="00DC2297" w:rsidR="000213A2" w:rsidP="00CE4732" w:rsidRDefault="000213A2" w14:paraId="6BA06D2E" w14:textId="77777777">
      <w:pPr>
        <w:rPr>
          <w:rFonts w:ascii="Times New Roman" w:hAnsi="Times New Roman" w:eastAsia="Calibri" w:cs="Times New Roman"/>
          <w:sz w:val="24"/>
          <w:szCs w:val="24"/>
          <w:lang w:eastAsia="nl-NL"/>
        </w:rPr>
      </w:pPr>
    </w:p>
    <w:p w:rsidRPr="00DC2297" w:rsidR="00B404B7" w:rsidP="00CE4732" w:rsidRDefault="000213A2" w14:paraId="43954D3D" w14:textId="7AD9FAF3">
      <w:pPr>
        <w:rPr>
          <w:rFonts w:ascii="Times New Roman" w:hAnsi="Times New Roman" w:eastAsia="Calibri" w:cs="Times New Roman"/>
          <w:sz w:val="24"/>
          <w:szCs w:val="24"/>
        </w:rPr>
      </w:pPr>
      <w:r w:rsidRPr="00DC2297">
        <w:rPr>
          <w:rFonts w:ascii="Times New Roman" w:hAnsi="Times New Roman" w:eastAsia="Calibri" w:cs="Times New Roman"/>
          <w:sz w:val="24"/>
          <w:szCs w:val="24"/>
        </w:rPr>
        <w:t>De leden van de VVD-fractie merken op dat in het coalitieakkoord van 15 december 2021 is opgenomen</w:t>
      </w:r>
      <w:r w:rsidRPr="00DC2297" w:rsidR="00B404B7">
        <w:rPr>
          <w:rFonts w:ascii="Times New Roman" w:hAnsi="Times New Roman" w:eastAsia="Calibri" w:cs="Times New Roman"/>
          <w:sz w:val="24"/>
          <w:szCs w:val="24"/>
        </w:rPr>
        <w:t xml:space="preserve"> dat d</w:t>
      </w:r>
      <w:r w:rsidRPr="00DC2297">
        <w:rPr>
          <w:rFonts w:ascii="Times New Roman" w:hAnsi="Times New Roman" w:eastAsia="Calibri" w:cs="Times New Roman"/>
          <w:sz w:val="24"/>
          <w:szCs w:val="24"/>
        </w:rPr>
        <w:t xml:space="preserve">e maximale straf voor deelname aan een terroristische organisatie wordt verhoogd naar </w:t>
      </w:r>
      <w:r w:rsidRPr="00DC2297" w:rsidR="00867563">
        <w:rPr>
          <w:rFonts w:ascii="Times New Roman" w:hAnsi="Times New Roman" w:eastAsia="Calibri" w:cs="Times New Roman"/>
          <w:sz w:val="24"/>
          <w:szCs w:val="24"/>
        </w:rPr>
        <w:t>twintig</w:t>
      </w:r>
      <w:r w:rsidRPr="00DC2297">
        <w:rPr>
          <w:rFonts w:ascii="Times New Roman" w:hAnsi="Times New Roman" w:eastAsia="Calibri" w:cs="Times New Roman"/>
          <w:sz w:val="24"/>
          <w:szCs w:val="24"/>
        </w:rPr>
        <w:t xml:space="preserve"> jaar</w:t>
      </w:r>
      <w:r w:rsidRPr="00DC2297" w:rsidR="00B404B7">
        <w:rPr>
          <w:rFonts w:ascii="Times New Roman" w:hAnsi="Times New Roman" w:eastAsia="Calibri" w:cs="Times New Roman"/>
          <w:sz w:val="24"/>
          <w:szCs w:val="24"/>
        </w:rPr>
        <w:t xml:space="preserve"> en informeren of </w:t>
      </w:r>
      <w:r w:rsidRPr="00DC2297">
        <w:rPr>
          <w:rFonts w:ascii="Times New Roman" w:hAnsi="Times New Roman" w:eastAsia="Calibri" w:cs="Times New Roman"/>
          <w:sz w:val="24"/>
          <w:szCs w:val="24"/>
        </w:rPr>
        <w:t xml:space="preserve">het </w:t>
      </w:r>
      <w:r w:rsidRPr="00DC2297" w:rsidR="00B404B7">
        <w:rPr>
          <w:rFonts w:ascii="Times New Roman" w:hAnsi="Times New Roman" w:eastAsia="Calibri" w:cs="Times New Roman"/>
          <w:sz w:val="24"/>
          <w:szCs w:val="24"/>
        </w:rPr>
        <w:t xml:space="preserve">onderhavige </w:t>
      </w:r>
      <w:r w:rsidRPr="00DC2297">
        <w:rPr>
          <w:rFonts w:ascii="Times New Roman" w:hAnsi="Times New Roman" w:eastAsia="Calibri" w:cs="Times New Roman"/>
          <w:sz w:val="24"/>
          <w:szCs w:val="24"/>
        </w:rPr>
        <w:t xml:space="preserve">wetsvoorstel in lijn </w:t>
      </w:r>
      <w:r w:rsidRPr="00DC2297" w:rsidR="00B404B7">
        <w:rPr>
          <w:rFonts w:ascii="Times New Roman" w:hAnsi="Times New Roman" w:eastAsia="Calibri" w:cs="Times New Roman"/>
          <w:sz w:val="24"/>
          <w:szCs w:val="24"/>
        </w:rPr>
        <w:t xml:space="preserve">kan worden gebracht </w:t>
      </w:r>
      <w:r w:rsidRPr="00DC2297">
        <w:rPr>
          <w:rFonts w:ascii="Times New Roman" w:hAnsi="Times New Roman" w:eastAsia="Calibri" w:cs="Times New Roman"/>
          <w:sz w:val="24"/>
          <w:szCs w:val="24"/>
        </w:rPr>
        <w:t>met de tekst van het coalitieakkoord</w:t>
      </w:r>
      <w:r w:rsidRPr="00DC2297" w:rsidR="00B404B7">
        <w:rPr>
          <w:rFonts w:ascii="Times New Roman" w:hAnsi="Times New Roman" w:eastAsia="Calibri" w:cs="Times New Roman"/>
          <w:sz w:val="24"/>
          <w:szCs w:val="24"/>
        </w:rPr>
        <w:t xml:space="preserve">. </w:t>
      </w:r>
    </w:p>
    <w:p w:rsidRPr="00DC2297" w:rsidR="00B404B7" w:rsidP="00EC5ED5" w:rsidRDefault="007F3FB0" w14:paraId="64D1FC33" w14:textId="6B17467D">
      <w:pPr>
        <w:rPr>
          <w:rFonts w:ascii="Times New Roman" w:hAnsi="Times New Roman" w:eastAsia="Calibri" w:cs="Times New Roman"/>
          <w:sz w:val="24"/>
          <w:szCs w:val="24"/>
        </w:rPr>
      </w:pPr>
      <w:r w:rsidRPr="00DC2297">
        <w:rPr>
          <w:rFonts w:ascii="Times New Roman" w:hAnsi="Times New Roman" w:eastAsia="Calibri" w:cs="Times New Roman"/>
          <w:sz w:val="24"/>
          <w:szCs w:val="24"/>
        </w:rPr>
        <w:t xml:space="preserve">In het aanvankelijke voorstel, zoals dat was voorgelegd aan de Afdeling, werd voorzien in een </w:t>
      </w:r>
      <w:r w:rsidRPr="00DC2297" w:rsidR="00777330">
        <w:rPr>
          <w:rFonts w:ascii="Times New Roman" w:hAnsi="Times New Roman" w:eastAsia="Calibri" w:cs="Times New Roman"/>
          <w:sz w:val="24"/>
          <w:szCs w:val="24"/>
        </w:rPr>
        <w:t xml:space="preserve">generieke </w:t>
      </w:r>
      <w:r w:rsidRPr="00DC2297" w:rsidR="0052375B">
        <w:rPr>
          <w:rFonts w:ascii="Times New Roman" w:hAnsi="Times New Roman" w:eastAsia="Calibri" w:cs="Times New Roman"/>
          <w:sz w:val="24"/>
          <w:szCs w:val="24"/>
        </w:rPr>
        <w:t xml:space="preserve">verhoging van het strafmaximum </w:t>
      </w:r>
      <w:r w:rsidRPr="00DC2297">
        <w:rPr>
          <w:rFonts w:ascii="Times New Roman" w:hAnsi="Times New Roman" w:eastAsia="Calibri" w:cs="Times New Roman"/>
          <w:sz w:val="24"/>
          <w:szCs w:val="24"/>
        </w:rPr>
        <w:t xml:space="preserve">voor deelneming aan een terroristische organisatie </w:t>
      </w:r>
      <w:r w:rsidRPr="00DC2297" w:rsidR="0052375B">
        <w:rPr>
          <w:rFonts w:ascii="Times New Roman" w:hAnsi="Times New Roman" w:eastAsia="Calibri" w:cs="Times New Roman"/>
          <w:sz w:val="24"/>
          <w:szCs w:val="24"/>
        </w:rPr>
        <w:t xml:space="preserve">naar twintig jaar </w:t>
      </w:r>
      <w:r w:rsidRPr="00DC2297">
        <w:rPr>
          <w:rFonts w:ascii="Times New Roman" w:hAnsi="Times New Roman" w:eastAsia="Calibri" w:cs="Times New Roman"/>
          <w:sz w:val="24"/>
          <w:szCs w:val="24"/>
        </w:rPr>
        <w:t xml:space="preserve">door aanpassing van het eerste lid van artikel 140a Sr. </w:t>
      </w:r>
      <w:r w:rsidRPr="00DC2297" w:rsidR="0052375B">
        <w:rPr>
          <w:rFonts w:ascii="Times New Roman" w:hAnsi="Times New Roman" w:eastAsia="Calibri" w:cs="Times New Roman"/>
          <w:sz w:val="24"/>
          <w:szCs w:val="24"/>
        </w:rPr>
        <w:t xml:space="preserve">Zoals in </w:t>
      </w:r>
      <w:r w:rsidRPr="00DC2297" w:rsidR="0052375B">
        <w:rPr>
          <w:rFonts w:ascii="Times New Roman" w:hAnsi="Times New Roman" w:eastAsia="Calibri" w:cs="Times New Roman"/>
          <w:sz w:val="24"/>
          <w:szCs w:val="24"/>
        </w:rPr>
        <w:lastRenderedPageBreak/>
        <w:t>paragraaf 1 van deze nota naar aanleiding van het verslag is beschreven, is de strafmaatverhoging n</w:t>
      </w:r>
      <w:r w:rsidRPr="00DC2297">
        <w:rPr>
          <w:rFonts w:ascii="Times New Roman" w:hAnsi="Times New Roman" w:eastAsia="Calibri" w:cs="Times New Roman"/>
          <w:sz w:val="24"/>
          <w:szCs w:val="24"/>
        </w:rPr>
        <w:t>aar aanleiding van het advies van de Afdeling – en om aan dat advies tegemoet te komen –</w:t>
      </w:r>
      <w:r w:rsidRPr="00DC2297" w:rsidR="0052375B">
        <w:rPr>
          <w:rFonts w:ascii="Times New Roman" w:hAnsi="Times New Roman" w:eastAsia="Calibri" w:cs="Times New Roman"/>
          <w:sz w:val="24"/>
          <w:szCs w:val="24"/>
        </w:rPr>
        <w:t xml:space="preserve"> </w:t>
      </w:r>
      <w:r w:rsidRPr="00DC2297">
        <w:rPr>
          <w:rFonts w:ascii="Times New Roman" w:hAnsi="Times New Roman" w:eastAsia="Calibri" w:cs="Times New Roman"/>
          <w:sz w:val="24"/>
          <w:szCs w:val="24"/>
        </w:rPr>
        <w:t xml:space="preserve">evenwel meer toegespitst op de gevallen waarvoor deze specifiek relevant is, te weten situaties waarin de terroristische organisatie </w:t>
      </w:r>
      <w:r w:rsidRPr="00DC2297" w:rsidR="00777330">
        <w:rPr>
          <w:rFonts w:ascii="Times New Roman" w:hAnsi="Times New Roman" w:eastAsia="Calibri" w:cs="Times New Roman"/>
          <w:sz w:val="24"/>
          <w:szCs w:val="24"/>
        </w:rPr>
        <w:t xml:space="preserve">waaraan wordt deelgenomen </w:t>
      </w:r>
      <w:r w:rsidRPr="00DC2297">
        <w:rPr>
          <w:rFonts w:ascii="Times New Roman" w:hAnsi="Times New Roman" w:eastAsia="Calibri" w:cs="Times New Roman"/>
          <w:sz w:val="24"/>
          <w:szCs w:val="24"/>
        </w:rPr>
        <w:t xml:space="preserve">tot oogmerk heeft </w:t>
      </w:r>
      <w:r w:rsidRPr="00DC2297" w:rsidR="00777330">
        <w:rPr>
          <w:rFonts w:ascii="Times New Roman" w:hAnsi="Times New Roman" w:eastAsia="Calibri" w:cs="Times New Roman"/>
          <w:sz w:val="24"/>
          <w:szCs w:val="24"/>
        </w:rPr>
        <w:t xml:space="preserve">het plegen van </w:t>
      </w:r>
      <w:r w:rsidRPr="00DC2297">
        <w:rPr>
          <w:rFonts w:ascii="Times New Roman" w:hAnsi="Times New Roman" w:eastAsia="Calibri" w:cs="Times New Roman"/>
          <w:sz w:val="24"/>
          <w:szCs w:val="24"/>
        </w:rPr>
        <w:t>de ernstigste terroristische misdrijven – dat wil zeggen terroristische misdrijven waarop een levenslange gevangenisstraf is gesteld. Hiermee wordt</w:t>
      </w:r>
      <w:r w:rsidRPr="00DC2297" w:rsidR="00475467">
        <w:rPr>
          <w:rFonts w:ascii="Times New Roman" w:hAnsi="Times New Roman" w:eastAsia="Calibri" w:cs="Times New Roman"/>
          <w:sz w:val="24"/>
          <w:szCs w:val="24"/>
        </w:rPr>
        <w:t xml:space="preserve"> naar mijn oordeel</w:t>
      </w:r>
      <w:r w:rsidRPr="00DC2297">
        <w:rPr>
          <w:rFonts w:ascii="Times New Roman" w:hAnsi="Times New Roman" w:eastAsia="Calibri" w:cs="Times New Roman"/>
          <w:sz w:val="24"/>
          <w:szCs w:val="24"/>
        </w:rPr>
        <w:t xml:space="preserve"> (nog altijd) recht gedaan aan zowel het toenmalige coalitieakkoord als het huidige regeerprogramma</w:t>
      </w:r>
      <w:r w:rsidRPr="00DC2297" w:rsidR="00475467">
        <w:rPr>
          <w:rFonts w:ascii="Times New Roman" w:hAnsi="Times New Roman" w:eastAsia="Calibri" w:cs="Times New Roman"/>
          <w:sz w:val="24"/>
          <w:szCs w:val="24"/>
        </w:rPr>
        <w:t>. Immers</w:t>
      </w:r>
      <w:r w:rsidRPr="00DC2297" w:rsidR="001172EC">
        <w:rPr>
          <w:rFonts w:ascii="Times New Roman" w:hAnsi="Times New Roman" w:eastAsia="Calibri" w:cs="Times New Roman"/>
          <w:sz w:val="24"/>
          <w:szCs w:val="24"/>
        </w:rPr>
        <w:t>,</w:t>
      </w:r>
      <w:r w:rsidRPr="00DC2297" w:rsidR="00475467">
        <w:rPr>
          <w:rFonts w:ascii="Times New Roman" w:hAnsi="Times New Roman" w:eastAsia="Calibri" w:cs="Times New Roman"/>
          <w:sz w:val="24"/>
          <w:szCs w:val="24"/>
        </w:rPr>
        <w:t xml:space="preserve"> het strafmaximum </w:t>
      </w:r>
      <w:r w:rsidRPr="00DC2297" w:rsidR="001172EC">
        <w:rPr>
          <w:rFonts w:ascii="Times New Roman" w:hAnsi="Times New Roman" w:eastAsia="Calibri" w:cs="Times New Roman"/>
          <w:sz w:val="24"/>
          <w:szCs w:val="24"/>
        </w:rPr>
        <w:t>is naar zijn aard bedoeld voor de meest ernstige delictscenario’s</w:t>
      </w:r>
      <w:r w:rsidRPr="00DC2297" w:rsidR="00777330">
        <w:rPr>
          <w:rFonts w:ascii="Times New Roman" w:hAnsi="Times New Roman" w:eastAsia="Calibri" w:cs="Times New Roman"/>
          <w:sz w:val="24"/>
          <w:szCs w:val="24"/>
        </w:rPr>
        <w:t>, waarvoor op grond van het huidige artikel 140a Sr een gevangenisstraf van vijftien jaar mogelijk is en waarvoor het wetsvoorstel nu een gevangenisstraf van twintig jaar mogelijk maakt</w:t>
      </w:r>
      <w:r w:rsidRPr="00DC2297" w:rsidR="001172EC">
        <w:rPr>
          <w:rFonts w:ascii="Times New Roman" w:hAnsi="Times New Roman" w:eastAsia="Calibri" w:cs="Times New Roman"/>
          <w:sz w:val="24"/>
          <w:szCs w:val="24"/>
        </w:rPr>
        <w:t>. Toespitsing van de voorgestelde verhoging tot deze zeer ernstige gevallen doet daarmee aan het doel dat met deze verhoging wordt nagestreefd niet af</w:t>
      </w:r>
      <w:r w:rsidRPr="00DC2297">
        <w:rPr>
          <w:rFonts w:ascii="Times New Roman" w:hAnsi="Times New Roman" w:eastAsia="Calibri" w:cs="Times New Roman"/>
          <w:sz w:val="24"/>
          <w:szCs w:val="24"/>
        </w:rPr>
        <w:t>.</w:t>
      </w:r>
      <w:r w:rsidRPr="00DC2297" w:rsidR="001172EC">
        <w:rPr>
          <w:rFonts w:ascii="Times New Roman" w:hAnsi="Times New Roman" w:eastAsia="Calibri" w:cs="Times New Roman"/>
          <w:sz w:val="24"/>
          <w:szCs w:val="24"/>
        </w:rPr>
        <w:t xml:space="preserve"> </w:t>
      </w:r>
    </w:p>
    <w:p w:rsidRPr="00DC2297" w:rsidR="00B404B7" w:rsidP="00CE4732" w:rsidRDefault="00B404B7" w14:paraId="7396E3BF" w14:textId="77777777">
      <w:pPr>
        <w:rPr>
          <w:rFonts w:ascii="Times New Roman" w:hAnsi="Times New Roman" w:eastAsia="Calibri" w:cs="Times New Roman"/>
          <w:sz w:val="24"/>
          <w:szCs w:val="24"/>
        </w:rPr>
      </w:pPr>
    </w:p>
    <w:p w:rsidRPr="00DC2297" w:rsidR="005E26EA" w:rsidP="00CE4732" w:rsidRDefault="00E571FC" w14:paraId="3462C111" w14:textId="6D13D09B">
      <w:pPr>
        <w:rPr>
          <w:rFonts w:ascii="Times New Roman" w:hAnsi="Times New Roman" w:eastAsia="Calibri" w:cs="Times New Roman"/>
          <w:sz w:val="24"/>
          <w:szCs w:val="24"/>
        </w:rPr>
      </w:pPr>
      <w:r w:rsidRPr="00DC2297">
        <w:rPr>
          <w:rFonts w:ascii="Times New Roman" w:hAnsi="Times New Roman" w:eastAsia="Calibri" w:cs="Times New Roman"/>
          <w:sz w:val="24"/>
          <w:szCs w:val="24"/>
        </w:rPr>
        <w:t xml:space="preserve">Deze leden vragen hoe </w:t>
      </w:r>
      <w:r w:rsidRPr="00DC2297" w:rsidR="000213A2">
        <w:rPr>
          <w:rFonts w:ascii="Times New Roman" w:hAnsi="Times New Roman" w:eastAsia="Calibri" w:cs="Times New Roman"/>
          <w:sz w:val="24"/>
          <w:szCs w:val="24"/>
        </w:rPr>
        <w:t xml:space="preserve">de regering </w:t>
      </w:r>
      <w:r w:rsidRPr="00DC2297">
        <w:rPr>
          <w:rFonts w:ascii="Times New Roman" w:hAnsi="Times New Roman" w:eastAsia="Calibri" w:cs="Times New Roman"/>
          <w:sz w:val="24"/>
          <w:szCs w:val="24"/>
        </w:rPr>
        <w:t xml:space="preserve">kijkt </w:t>
      </w:r>
      <w:r w:rsidRPr="00DC2297" w:rsidR="000213A2">
        <w:rPr>
          <w:rFonts w:ascii="Times New Roman" w:hAnsi="Times New Roman" w:eastAsia="Calibri" w:cs="Times New Roman"/>
          <w:sz w:val="24"/>
          <w:szCs w:val="24"/>
        </w:rPr>
        <w:t xml:space="preserve">naar het voorgestelde onderscheid </w:t>
      </w:r>
      <w:r w:rsidRPr="00DC2297" w:rsidR="001C1193">
        <w:rPr>
          <w:rFonts w:ascii="Times New Roman" w:hAnsi="Times New Roman" w:eastAsia="Calibri" w:cs="Times New Roman"/>
          <w:sz w:val="24"/>
          <w:szCs w:val="24"/>
        </w:rPr>
        <w:t xml:space="preserve">tussen het eerste en het nieuw voorgestelde tweede lid van artikel 140a Sr </w:t>
      </w:r>
      <w:r w:rsidRPr="00DC2297" w:rsidR="000213A2">
        <w:rPr>
          <w:rFonts w:ascii="Times New Roman" w:hAnsi="Times New Roman" w:eastAsia="Calibri" w:cs="Times New Roman"/>
          <w:sz w:val="24"/>
          <w:szCs w:val="24"/>
        </w:rPr>
        <w:t>in het licht van de noodzaak tot complexiteitsreductie en mogelijke werklastverzwaring van het OM en de Rechtspraak</w:t>
      </w:r>
      <w:r w:rsidRPr="00DC2297">
        <w:rPr>
          <w:rFonts w:ascii="Times New Roman" w:hAnsi="Times New Roman" w:eastAsia="Calibri" w:cs="Times New Roman"/>
          <w:sz w:val="24"/>
          <w:szCs w:val="24"/>
        </w:rPr>
        <w:t xml:space="preserve">. </w:t>
      </w:r>
    </w:p>
    <w:p w:rsidRPr="00DC2297" w:rsidR="004D4C8C" w:rsidP="004D4C8C" w:rsidRDefault="005E26EA" w14:paraId="2620CCFA" w14:textId="55EC5290">
      <w:pPr>
        <w:rPr>
          <w:rFonts w:ascii="Times New Roman" w:hAnsi="Times New Roman" w:cs="Times New Roman"/>
          <w:sz w:val="24"/>
          <w:szCs w:val="24"/>
        </w:rPr>
      </w:pPr>
      <w:r w:rsidRPr="00DC2297">
        <w:rPr>
          <w:rFonts w:ascii="Times New Roman" w:hAnsi="Times New Roman" w:eastAsia="Calibri" w:cs="Times New Roman"/>
          <w:sz w:val="24"/>
          <w:szCs w:val="24"/>
        </w:rPr>
        <w:t>De rechtspraktijk is reeds lange tijd bekend en gewend te werken met gedifferentieerde strafmaxima in</w:t>
      </w:r>
      <w:r w:rsidRPr="00DC2297" w:rsidR="00D03EA8">
        <w:rPr>
          <w:rFonts w:ascii="Times New Roman" w:hAnsi="Times New Roman" w:eastAsia="Calibri" w:cs="Times New Roman"/>
          <w:sz w:val="24"/>
          <w:szCs w:val="24"/>
        </w:rPr>
        <w:t xml:space="preserve"> de</w:t>
      </w:r>
      <w:r w:rsidRPr="00DC2297">
        <w:rPr>
          <w:rFonts w:ascii="Times New Roman" w:hAnsi="Times New Roman" w:eastAsia="Calibri" w:cs="Times New Roman"/>
          <w:sz w:val="24"/>
          <w:szCs w:val="24"/>
        </w:rPr>
        <w:t xml:space="preserve"> artikel</w:t>
      </w:r>
      <w:r w:rsidRPr="00DC2297" w:rsidR="00D03EA8">
        <w:rPr>
          <w:rFonts w:ascii="Times New Roman" w:hAnsi="Times New Roman" w:eastAsia="Calibri" w:cs="Times New Roman"/>
          <w:sz w:val="24"/>
          <w:szCs w:val="24"/>
        </w:rPr>
        <w:t>en</w:t>
      </w:r>
      <w:r w:rsidRPr="00DC2297">
        <w:rPr>
          <w:rFonts w:ascii="Times New Roman" w:hAnsi="Times New Roman" w:eastAsia="Calibri" w:cs="Times New Roman"/>
          <w:sz w:val="24"/>
          <w:szCs w:val="24"/>
        </w:rPr>
        <w:t xml:space="preserve"> 140 </w:t>
      </w:r>
      <w:r w:rsidRPr="00DC2297" w:rsidR="00905916">
        <w:rPr>
          <w:rFonts w:ascii="Times New Roman" w:hAnsi="Times New Roman" w:eastAsia="Calibri" w:cs="Times New Roman"/>
          <w:sz w:val="24"/>
          <w:szCs w:val="24"/>
        </w:rPr>
        <w:t xml:space="preserve">en 140a </w:t>
      </w:r>
      <w:r w:rsidRPr="00DC2297">
        <w:rPr>
          <w:rFonts w:ascii="Times New Roman" w:hAnsi="Times New Roman" w:eastAsia="Calibri" w:cs="Times New Roman"/>
          <w:sz w:val="24"/>
          <w:szCs w:val="24"/>
        </w:rPr>
        <w:t xml:space="preserve">Sr. </w:t>
      </w:r>
      <w:r w:rsidRPr="00DC2297" w:rsidR="00905916">
        <w:rPr>
          <w:rFonts w:ascii="Times New Roman" w:hAnsi="Times New Roman" w:eastAsia="Calibri" w:cs="Times New Roman"/>
          <w:sz w:val="24"/>
          <w:szCs w:val="24"/>
        </w:rPr>
        <w:t xml:space="preserve">Daarbij moet in ogenschouw worden gehouden dat tussen artikel 140a en artikel 140 Sr een gekwalificeerde specialiteitsverhouding bestaat: een terroristische organisatie is een criminele organisatie, maar dan een die tot oogmerk heeft het plegen van misdrijven van een bepaalde soort, te weten terroristische misdrijven. Nu ook in </w:t>
      </w:r>
      <w:r w:rsidRPr="00DC2297" w:rsidR="00B961EF">
        <w:rPr>
          <w:rFonts w:ascii="Times New Roman" w:hAnsi="Times New Roman" w:eastAsia="Calibri" w:cs="Times New Roman"/>
          <w:sz w:val="24"/>
          <w:szCs w:val="24"/>
        </w:rPr>
        <w:t>artikel 140 Sr</w:t>
      </w:r>
      <w:r w:rsidRPr="00DC2297" w:rsidR="00905916">
        <w:rPr>
          <w:rFonts w:ascii="Times New Roman" w:hAnsi="Times New Roman" w:eastAsia="Calibri" w:cs="Times New Roman"/>
          <w:sz w:val="24"/>
          <w:szCs w:val="24"/>
        </w:rPr>
        <w:t xml:space="preserve"> al </w:t>
      </w:r>
      <w:r w:rsidRPr="00DC2297" w:rsidR="00B961EF">
        <w:rPr>
          <w:rFonts w:ascii="Times New Roman" w:hAnsi="Times New Roman" w:eastAsia="Calibri" w:cs="Times New Roman"/>
          <w:sz w:val="24"/>
          <w:szCs w:val="24"/>
        </w:rPr>
        <w:t>een gedifferentieerd stelsel van strafmaxima is opgenomen afhankelijk van de (ernst) van de misdrijven waarop de organisatie zich richt</w:t>
      </w:r>
      <w:r w:rsidRPr="00DC2297" w:rsidR="009769D5">
        <w:rPr>
          <w:rFonts w:ascii="Times New Roman" w:hAnsi="Times New Roman" w:eastAsia="Calibri" w:cs="Times New Roman"/>
          <w:sz w:val="24"/>
          <w:szCs w:val="24"/>
        </w:rPr>
        <w:t>,</w:t>
      </w:r>
      <w:r w:rsidRPr="00DC2297" w:rsidR="00905916">
        <w:rPr>
          <w:rFonts w:ascii="Times New Roman" w:hAnsi="Times New Roman" w:eastAsia="Calibri" w:cs="Times New Roman"/>
          <w:sz w:val="24"/>
          <w:szCs w:val="24"/>
        </w:rPr>
        <w:t xml:space="preserve"> meen ik dat </w:t>
      </w:r>
      <w:r w:rsidRPr="00DC2297" w:rsidR="009769D5">
        <w:rPr>
          <w:rFonts w:ascii="Times New Roman" w:hAnsi="Times New Roman" w:eastAsia="Calibri" w:cs="Times New Roman"/>
          <w:sz w:val="24"/>
          <w:szCs w:val="24"/>
        </w:rPr>
        <w:t xml:space="preserve">er </w:t>
      </w:r>
      <w:r w:rsidRPr="00DC2297" w:rsidR="00905916">
        <w:rPr>
          <w:rFonts w:ascii="Times New Roman" w:hAnsi="Times New Roman" w:eastAsia="Calibri" w:cs="Times New Roman"/>
          <w:sz w:val="24"/>
          <w:szCs w:val="24"/>
        </w:rPr>
        <w:t xml:space="preserve">geen </w:t>
      </w:r>
      <w:r w:rsidRPr="00DC2297" w:rsidR="009769D5">
        <w:rPr>
          <w:rFonts w:ascii="Times New Roman" w:hAnsi="Times New Roman" w:eastAsia="Calibri" w:cs="Times New Roman"/>
          <w:sz w:val="24"/>
          <w:szCs w:val="24"/>
        </w:rPr>
        <w:t xml:space="preserve">reden </w:t>
      </w:r>
      <w:r w:rsidRPr="00DC2297" w:rsidR="00905916">
        <w:rPr>
          <w:rFonts w:ascii="Times New Roman" w:hAnsi="Times New Roman" w:eastAsia="Calibri" w:cs="Times New Roman"/>
          <w:sz w:val="24"/>
          <w:szCs w:val="24"/>
        </w:rPr>
        <w:t>is v</w:t>
      </w:r>
      <w:r w:rsidRPr="00DC2297" w:rsidR="009769D5">
        <w:rPr>
          <w:rFonts w:ascii="Times New Roman" w:hAnsi="Times New Roman" w:eastAsia="Calibri" w:cs="Times New Roman"/>
          <w:sz w:val="24"/>
          <w:szCs w:val="24"/>
        </w:rPr>
        <w:t xml:space="preserve">oor beduchtheid op het punt van </w:t>
      </w:r>
      <w:r w:rsidRPr="00DC2297" w:rsidR="00905916">
        <w:rPr>
          <w:rFonts w:ascii="Times New Roman" w:hAnsi="Times New Roman" w:eastAsia="Calibri" w:cs="Times New Roman"/>
          <w:sz w:val="24"/>
          <w:szCs w:val="24"/>
        </w:rPr>
        <w:t>toegenomen complexiteit</w:t>
      </w:r>
      <w:r w:rsidRPr="00DC2297" w:rsidR="002E2FC9">
        <w:rPr>
          <w:rFonts w:ascii="Times New Roman" w:hAnsi="Times New Roman" w:cs="Times New Roman"/>
          <w:sz w:val="24"/>
          <w:szCs w:val="24"/>
        </w:rPr>
        <w:t xml:space="preserve"> </w:t>
      </w:r>
      <w:r w:rsidRPr="00DC2297" w:rsidR="009769D5">
        <w:rPr>
          <w:rFonts w:ascii="Times New Roman" w:hAnsi="Times New Roman" w:eastAsia="Calibri" w:cs="Times New Roman"/>
          <w:sz w:val="24"/>
          <w:szCs w:val="24"/>
        </w:rPr>
        <w:t>en/of</w:t>
      </w:r>
      <w:r w:rsidRPr="00DC2297" w:rsidR="002E2FC9">
        <w:rPr>
          <w:rFonts w:ascii="Times New Roman" w:hAnsi="Times New Roman" w:eastAsia="Calibri" w:cs="Times New Roman"/>
          <w:sz w:val="24"/>
          <w:szCs w:val="24"/>
        </w:rPr>
        <w:t xml:space="preserve"> werklastverzwaring</w:t>
      </w:r>
      <w:r w:rsidRPr="00DC2297" w:rsidR="00905916">
        <w:rPr>
          <w:rFonts w:ascii="Times New Roman" w:hAnsi="Times New Roman" w:eastAsia="Calibri" w:cs="Times New Roman"/>
          <w:sz w:val="24"/>
          <w:szCs w:val="24"/>
        </w:rPr>
        <w:t xml:space="preserve">. </w:t>
      </w:r>
      <w:r w:rsidRPr="00DC2297" w:rsidR="009769D5">
        <w:rPr>
          <w:rFonts w:ascii="Times New Roman" w:hAnsi="Times New Roman" w:eastAsia="Calibri" w:cs="Times New Roman"/>
          <w:sz w:val="24"/>
          <w:szCs w:val="24"/>
        </w:rPr>
        <w:t>Z</w:t>
      </w:r>
      <w:r w:rsidRPr="00DC2297" w:rsidR="00905916">
        <w:rPr>
          <w:rFonts w:ascii="Times New Roman" w:hAnsi="Times New Roman" w:eastAsia="Calibri" w:cs="Times New Roman"/>
          <w:sz w:val="24"/>
          <w:szCs w:val="24"/>
        </w:rPr>
        <w:t xml:space="preserve">oals </w:t>
      </w:r>
      <w:r w:rsidRPr="00DC2297" w:rsidR="009769D5">
        <w:rPr>
          <w:rFonts w:ascii="Times New Roman" w:hAnsi="Times New Roman" w:eastAsia="Calibri" w:cs="Times New Roman"/>
          <w:sz w:val="24"/>
          <w:szCs w:val="24"/>
        </w:rPr>
        <w:t xml:space="preserve">ik </w:t>
      </w:r>
      <w:r w:rsidRPr="00DC2297" w:rsidR="00905916">
        <w:rPr>
          <w:rFonts w:ascii="Times New Roman" w:hAnsi="Times New Roman" w:eastAsia="Calibri" w:cs="Times New Roman"/>
          <w:sz w:val="24"/>
          <w:szCs w:val="24"/>
        </w:rPr>
        <w:t xml:space="preserve">in paragraaf 1 in antwoord op een vraag van de </w:t>
      </w:r>
      <w:r w:rsidRPr="00DC2297" w:rsidR="009769D5">
        <w:rPr>
          <w:rFonts w:ascii="Times New Roman" w:hAnsi="Times New Roman" w:eastAsia="Calibri" w:cs="Times New Roman"/>
          <w:sz w:val="24"/>
          <w:szCs w:val="24"/>
        </w:rPr>
        <w:t xml:space="preserve">leden van de </w:t>
      </w:r>
      <w:r w:rsidRPr="00DC2297" w:rsidR="00905916">
        <w:rPr>
          <w:rFonts w:ascii="Times New Roman" w:hAnsi="Times New Roman" w:eastAsia="Calibri" w:cs="Times New Roman"/>
          <w:sz w:val="24"/>
          <w:szCs w:val="24"/>
        </w:rPr>
        <w:t xml:space="preserve">fractie van GroenLinks-PvdA </w:t>
      </w:r>
      <w:r w:rsidRPr="00DC2297" w:rsidR="009769D5">
        <w:rPr>
          <w:rFonts w:ascii="Times New Roman" w:hAnsi="Times New Roman" w:eastAsia="Calibri" w:cs="Times New Roman"/>
          <w:sz w:val="24"/>
          <w:szCs w:val="24"/>
        </w:rPr>
        <w:t xml:space="preserve">heb aangegeven, wordt </w:t>
      </w:r>
      <w:r w:rsidRPr="00DC2297" w:rsidR="00905916">
        <w:rPr>
          <w:rFonts w:ascii="Times New Roman" w:hAnsi="Times New Roman" w:eastAsia="Calibri" w:cs="Times New Roman"/>
          <w:sz w:val="24"/>
          <w:szCs w:val="24"/>
        </w:rPr>
        <w:t xml:space="preserve">ook nu al </w:t>
      </w:r>
      <w:r w:rsidRPr="00DC2297" w:rsidR="00905916">
        <w:rPr>
          <w:rFonts w:ascii="Times New Roman" w:hAnsi="Times New Roman" w:cs="Times New Roman"/>
          <w:sz w:val="24"/>
          <w:szCs w:val="24"/>
        </w:rPr>
        <w:t xml:space="preserve">in tenlasteleggingen gebaseerd op artikel 140a </w:t>
      </w:r>
      <w:r w:rsidRPr="00DC2297" w:rsidR="009769D5">
        <w:rPr>
          <w:rFonts w:ascii="Times New Roman" w:hAnsi="Times New Roman" w:cs="Times New Roman"/>
          <w:sz w:val="24"/>
          <w:szCs w:val="24"/>
        </w:rPr>
        <w:t xml:space="preserve">Sr </w:t>
      </w:r>
      <w:r w:rsidRPr="00DC2297" w:rsidR="00905916">
        <w:rPr>
          <w:rFonts w:ascii="Times New Roman" w:hAnsi="Times New Roman" w:cs="Times New Roman"/>
          <w:sz w:val="24"/>
          <w:szCs w:val="24"/>
        </w:rPr>
        <w:t>over het algemeen een opsomming gegeven van de terroristische misdrijven die de organisatie tot oogmerk heeft.</w:t>
      </w:r>
      <w:r w:rsidRPr="00DC2297" w:rsidR="00F45EE0">
        <w:rPr>
          <w:rFonts w:ascii="Times New Roman" w:hAnsi="Times New Roman" w:cs="Times New Roman"/>
          <w:sz w:val="24"/>
          <w:szCs w:val="24"/>
        </w:rPr>
        <w:t xml:space="preserve"> Dez</w:t>
      </w:r>
      <w:r w:rsidRPr="00DC2297" w:rsidR="00E7564C">
        <w:rPr>
          <w:rFonts w:ascii="Times New Roman" w:hAnsi="Times New Roman" w:cs="Times New Roman"/>
          <w:sz w:val="24"/>
          <w:szCs w:val="24"/>
        </w:rPr>
        <w:t xml:space="preserve">e </w:t>
      </w:r>
      <w:r w:rsidRPr="00DC2297" w:rsidR="00F45EE0">
        <w:rPr>
          <w:rFonts w:ascii="Times New Roman" w:hAnsi="Times New Roman" w:cs="Times New Roman"/>
          <w:sz w:val="24"/>
          <w:szCs w:val="24"/>
        </w:rPr>
        <w:t xml:space="preserve">praktijk </w:t>
      </w:r>
      <w:r w:rsidRPr="00DC2297" w:rsidR="009769D5">
        <w:rPr>
          <w:rFonts w:ascii="Times New Roman" w:hAnsi="Times New Roman" w:cs="Times New Roman"/>
          <w:sz w:val="24"/>
          <w:szCs w:val="24"/>
        </w:rPr>
        <w:t xml:space="preserve">zal </w:t>
      </w:r>
      <w:r w:rsidRPr="00DC2297" w:rsidR="00F25658">
        <w:rPr>
          <w:rFonts w:ascii="Times New Roman" w:hAnsi="Times New Roman" w:cs="Times New Roman"/>
          <w:sz w:val="24"/>
          <w:szCs w:val="24"/>
        </w:rPr>
        <w:t>met dit wetsvoorstel</w:t>
      </w:r>
      <w:r w:rsidRPr="00DC2297" w:rsidR="00F45EE0">
        <w:rPr>
          <w:rFonts w:ascii="Times New Roman" w:hAnsi="Times New Roman" w:cs="Times New Roman"/>
          <w:sz w:val="24"/>
          <w:szCs w:val="24"/>
        </w:rPr>
        <w:t xml:space="preserve"> niet wezenlijk </w:t>
      </w:r>
      <w:r w:rsidRPr="00DC2297" w:rsidR="009769D5">
        <w:rPr>
          <w:rFonts w:ascii="Times New Roman" w:hAnsi="Times New Roman" w:cs="Times New Roman"/>
          <w:sz w:val="24"/>
          <w:szCs w:val="24"/>
        </w:rPr>
        <w:t>wijzigen</w:t>
      </w:r>
      <w:r w:rsidRPr="00DC2297" w:rsidR="00D03EA8">
        <w:rPr>
          <w:rFonts w:ascii="Times New Roman" w:hAnsi="Times New Roman" w:cs="Times New Roman"/>
          <w:sz w:val="24"/>
          <w:szCs w:val="24"/>
        </w:rPr>
        <w:t xml:space="preserve">, anders dan dat in bepaalde gevallen een verwijzing naar artikel 140a, tweede lid, Sr aan de tenlastelegging moet worden toegevoegd, waardoor </w:t>
      </w:r>
      <w:r w:rsidRPr="00DC2297" w:rsidR="0049329B">
        <w:rPr>
          <w:rFonts w:ascii="Times New Roman" w:hAnsi="Times New Roman" w:cs="Times New Roman"/>
          <w:sz w:val="24"/>
          <w:szCs w:val="24"/>
        </w:rPr>
        <w:t>de maximale straf die in bepaalde gevallen kan worden opgelegd</w:t>
      </w:r>
      <w:r w:rsidRPr="00DC2297" w:rsidR="00D03EA8">
        <w:rPr>
          <w:rFonts w:ascii="Times New Roman" w:hAnsi="Times New Roman" w:cs="Times New Roman"/>
          <w:sz w:val="24"/>
          <w:szCs w:val="24"/>
        </w:rPr>
        <w:t xml:space="preserve"> wordt verhoogd</w:t>
      </w:r>
      <w:r w:rsidRPr="00DC2297" w:rsidR="0049329B">
        <w:rPr>
          <w:rFonts w:ascii="Times New Roman" w:hAnsi="Times New Roman" w:cs="Times New Roman"/>
          <w:sz w:val="24"/>
          <w:szCs w:val="24"/>
        </w:rPr>
        <w:t xml:space="preserve">. </w:t>
      </w:r>
    </w:p>
    <w:p w:rsidRPr="00DC2297" w:rsidR="0063046D" w:rsidP="004D4C8C" w:rsidRDefault="0063046D" w14:paraId="472535E8" w14:textId="77777777">
      <w:pPr>
        <w:rPr>
          <w:rFonts w:ascii="Times New Roman" w:hAnsi="Times New Roman" w:cs="Times New Roman"/>
          <w:sz w:val="24"/>
          <w:szCs w:val="24"/>
        </w:rPr>
      </w:pPr>
    </w:p>
    <w:p w:rsidRPr="00DC2297" w:rsidR="004D4C8C" w:rsidP="004D4C8C" w:rsidRDefault="004D4C8C" w14:paraId="0FC90166" w14:textId="6628463C">
      <w:pPr>
        <w:rPr>
          <w:rFonts w:ascii="Times New Roman" w:hAnsi="Times New Roman" w:cs="Times New Roman"/>
          <w:sz w:val="24"/>
          <w:szCs w:val="24"/>
        </w:rPr>
      </w:pPr>
      <w:r w:rsidRPr="00DC2297">
        <w:rPr>
          <w:rFonts w:ascii="Times New Roman" w:hAnsi="Times New Roman" w:cs="Times New Roman"/>
          <w:sz w:val="24"/>
          <w:szCs w:val="24"/>
        </w:rPr>
        <w:t xml:space="preserve">Naar aanleiding van de verwijzing </w:t>
      </w:r>
      <w:r w:rsidRPr="00DC2297" w:rsidR="003F7B92">
        <w:rPr>
          <w:rFonts w:ascii="Times New Roman" w:hAnsi="Times New Roman" w:cs="Times New Roman"/>
          <w:sz w:val="24"/>
          <w:szCs w:val="24"/>
        </w:rPr>
        <w:t xml:space="preserve">van deze leden </w:t>
      </w:r>
      <w:r w:rsidRPr="00DC2297">
        <w:rPr>
          <w:rFonts w:ascii="Times New Roman" w:hAnsi="Times New Roman" w:cs="Times New Roman"/>
          <w:sz w:val="24"/>
          <w:szCs w:val="24"/>
        </w:rPr>
        <w:t xml:space="preserve">naar </w:t>
      </w:r>
      <w:r w:rsidRPr="00DC2297" w:rsidR="00443C4A">
        <w:rPr>
          <w:rFonts w:ascii="Times New Roman" w:hAnsi="Times New Roman" w:cs="Times New Roman"/>
          <w:sz w:val="24"/>
          <w:szCs w:val="24"/>
        </w:rPr>
        <w:t>het</w:t>
      </w:r>
      <w:r w:rsidRPr="00DC2297">
        <w:rPr>
          <w:rFonts w:ascii="Times New Roman" w:hAnsi="Times New Roman" w:cs="Times New Roman"/>
          <w:sz w:val="24"/>
          <w:szCs w:val="24"/>
        </w:rPr>
        <w:t xml:space="preserve"> standpunt van het College van procureurs-generaal, merk ik op dat het OM in het consultatieadvies een aantal opmerkingen maakt die betrekking h</w:t>
      </w:r>
      <w:r w:rsidRPr="00DC2297" w:rsidR="009769D5">
        <w:rPr>
          <w:rFonts w:ascii="Times New Roman" w:hAnsi="Times New Roman" w:cs="Times New Roman"/>
          <w:sz w:val="24"/>
          <w:szCs w:val="24"/>
        </w:rPr>
        <w:t>ebbe</w:t>
      </w:r>
      <w:r w:rsidRPr="00DC2297">
        <w:rPr>
          <w:rFonts w:ascii="Times New Roman" w:hAnsi="Times New Roman" w:cs="Times New Roman"/>
          <w:sz w:val="24"/>
          <w:szCs w:val="24"/>
        </w:rPr>
        <w:t xml:space="preserve">n op – in de ogen van het OM – onduidelijke passages in de memorie van toelichting. Die passages zijn </w:t>
      </w:r>
      <w:r w:rsidRPr="00DC2297" w:rsidR="008749C4">
        <w:rPr>
          <w:rFonts w:ascii="Times New Roman" w:hAnsi="Times New Roman" w:cs="Times New Roman"/>
          <w:sz w:val="24"/>
          <w:szCs w:val="24"/>
        </w:rPr>
        <w:t xml:space="preserve">indertijd </w:t>
      </w:r>
      <w:r w:rsidRPr="00DC2297">
        <w:rPr>
          <w:rFonts w:ascii="Times New Roman" w:hAnsi="Times New Roman" w:cs="Times New Roman"/>
          <w:sz w:val="24"/>
          <w:szCs w:val="24"/>
        </w:rPr>
        <w:t>naar aanleiding van het advies aangepast.</w:t>
      </w:r>
    </w:p>
    <w:p w:rsidRPr="00DC2297" w:rsidR="007B4925" w:rsidP="00CE4732" w:rsidRDefault="007B4925" w14:paraId="741D9FFE" w14:textId="77777777">
      <w:pPr>
        <w:rPr>
          <w:rFonts w:ascii="Times New Roman" w:hAnsi="Times New Roman" w:eastAsia="Calibri" w:cs="Times New Roman"/>
          <w:sz w:val="24"/>
          <w:szCs w:val="24"/>
        </w:rPr>
      </w:pPr>
    </w:p>
    <w:p w:rsidRPr="00DC2297" w:rsidR="00D15E52" w:rsidP="00CE4732" w:rsidRDefault="008548A5" w14:paraId="35384E04" w14:textId="6889FB92">
      <w:pPr>
        <w:rPr>
          <w:rFonts w:ascii="Times New Roman" w:hAnsi="Times New Roman" w:eastAsia="Calibri" w:cs="Times New Roman"/>
          <w:sz w:val="24"/>
          <w:szCs w:val="24"/>
        </w:rPr>
      </w:pPr>
      <w:bookmarkStart w:name="_Hlk179278726" w:id="6"/>
      <w:r w:rsidRPr="00DC2297">
        <w:rPr>
          <w:rFonts w:ascii="Times New Roman" w:hAnsi="Times New Roman" w:eastAsia="Calibri" w:cs="Times New Roman"/>
          <w:sz w:val="24"/>
          <w:szCs w:val="24"/>
        </w:rPr>
        <w:t xml:space="preserve">De leden van de VVD-fractie vragen voorts naar een overzicht van de landen in de Europese Unie </w:t>
      </w:r>
      <w:r w:rsidRPr="00DC2297" w:rsidR="00206767">
        <w:rPr>
          <w:rFonts w:ascii="Times New Roman" w:hAnsi="Times New Roman" w:eastAsia="Calibri" w:cs="Times New Roman"/>
          <w:sz w:val="24"/>
          <w:szCs w:val="24"/>
        </w:rPr>
        <w:t xml:space="preserve">(EU) </w:t>
      </w:r>
      <w:r w:rsidRPr="00DC2297">
        <w:rPr>
          <w:rFonts w:ascii="Times New Roman" w:hAnsi="Times New Roman" w:eastAsia="Calibri" w:cs="Times New Roman"/>
          <w:sz w:val="24"/>
          <w:szCs w:val="24"/>
        </w:rPr>
        <w:t xml:space="preserve">die een vergelijkbaar onderscheid </w:t>
      </w:r>
      <w:r w:rsidRPr="00DC2297" w:rsidR="00953B76">
        <w:rPr>
          <w:rFonts w:ascii="Times New Roman" w:hAnsi="Times New Roman" w:eastAsia="Calibri" w:cs="Times New Roman"/>
          <w:sz w:val="24"/>
          <w:szCs w:val="24"/>
        </w:rPr>
        <w:t xml:space="preserve">als in dit wetsvoorstel </w:t>
      </w:r>
      <w:r w:rsidRPr="00DC2297">
        <w:rPr>
          <w:rFonts w:ascii="Times New Roman" w:hAnsi="Times New Roman" w:eastAsia="Calibri" w:cs="Times New Roman"/>
          <w:sz w:val="24"/>
          <w:szCs w:val="24"/>
        </w:rPr>
        <w:t xml:space="preserve">hebben gemaakt in hun strafwetgeving </w:t>
      </w:r>
      <w:r w:rsidRPr="00DC2297" w:rsidR="00953B76">
        <w:rPr>
          <w:rFonts w:ascii="Times New Roman" w:hAnsi="Times New Roman" w:eastAsia="Calibri" w:cs="Times New Roman"/>
          <w:sz w:val="24"/>
          <w:szCs w:val="24"/>
        </w:rPr>
        <w:t xml:space="preserve">ten aanzien van </w:t>
      </w:r>
      <w:r w:rsidRPr="00DC2297">
        <w:rPr>
          <w:rFonts w:ascii="Times New Roman" w:hAnsi="Times New Roman" w:eastAsia="Calibri" w:cs="Times New Roman"/>
          <w:sz w:val="24"/>
          <w:szCs w:val="24"/>
        </w:rPr>
        <w:t>terroristische organisaties</w:t>
      </w:r>
      <w:r w:rsidRPr="00DC2297" w:rsidR="00953B76">
        <w:rPr>
          <w:rFonts w:ascii="Times New Roman" w:hAnsi="Times New Roman" w:eastAsia="Calibri" w:cs="Times New Roman"/>
          <w:sz w:val="24"/>
          <w:szCs w:val="24"/>
        </w:rPr>
        <w:t>.</w:t>
      </w:r>
    </w:p>
    <w:p w:rsidRPr="00DC2297" w:rsidR="007F79A3" w:rsidP="00CE4732" w:rsidRDefault="00206767" w14:paraId="0B42B0E8" w14:textId="511B2465">
      <w:pPr>
        <w:rPr>
          <w:rFonts w:ascii="Times New Roman" w:hAnsi="Times New Roman" w:eastAsia="Calibri" w:cs="Times New Roman"/>
          <w:sz w:val="24"/>
          <w:szCs w:val="24"/>
        </w:rPr>
      </w:pPr>
      <w:r w:rsidRPr="00DC2297">
        <w:rPr>
          <w:rFonts w:ascii="Times New Roman" w:hAnsi="Times New Roman" w:eastAsia="Calibri" w:cs="Times New Roman"/>
          <w:sz w:val="24"/>
          <w:szCs w:val="24"/>
        </w:rPr>
        <w:t xml:space="preserve">Een volledig overzicht van de strafwetgeving van alle EU-lidstaten op dit terrein ontbreekt. In het kader van een ambtelijke verkenning, gebaseerd op openbare bronnen en informatie verstrekt door counterparts in de </w:t>
      </w:r>
      <w:r w:rsidRPr="00DC2297" w:rsidR="009769D5">
        <w:rPr>
          <w:rFonts w:ascii="Times New Roman" w:hAnsi="Times New Roman" w:eastAsia="Calibri" w:cs="Times New Roman"/>
          <w:sz w:val="24"/>
          <w:szCs w:val="24"/>
        </w:rPr>
        <w:t>des</w:t>
      </w:r>
      <w:r w:rsidRPr="00DC2297">
        <w:rPr>
          <w:rFonts w:ascii="Times New Roman" w:hAnsi="Times New Roman" w:eastAsia="Calibri" w:cs="Times New Roman"/>
          <w:sz w:val="24"/>
          <w:szCs w:val="24"/>
        </w:rPr>
        <w:t xml:space="preserve">betreffende landen, is geïnventariseerd welke strafmaxima gelden </w:t>
      </w:r>
      <w:r w:rsidRPr="00DC2297" w:rsidR="00D15E52">
        <w:rPr>
          <w:rFonts w:ascii="Times New Roman" w:hAnsi="Times New Roman" w:eastAsia="Calibri" w:cs="Times New Roman"/>
          <w:sz w:val="24"/>
          <w:szCs w:val="24"/>
        </w:rPr>
        <w:t xml:space="preserve">voor deelneming aan een terroristische organisatie </w:t>
      </w:r>
      <w:r w:rsidRPr="00DC2297" w:rsidR="00D34107">
        <w:rPr>
          <w:rFonts w:ascii="Times New Roman" w:hAnsi="Times New Roman" w:eastAsia="Calibri" w:cs="Times New Roman"/>
          <w:sz w:val="24"/>
          <w:szCs w:val="24"/>
        </w:rPr>
        <w:t xml:space="preserve">in de ons </w:t>
      </w:r>
      <w:r w:rsidRPr="00DC2297">
        <w:rPr>
          <w:rFonts w:ascii="Times New Roman" w:hAnsi="Times New Roman" w:eastAsia="Calibri" w:cs="Times New Roman"/>
          <w:sz w:val="24"/>
          <w:szCs w:val="24"/>
        </w:rPr>
        <w:t xml:space="preserve">direct </w:t>
      </w:r>
      <w:r w:rsidRPr="00DC2297" w:rsidR="00D34107">
        <w:rPr>
          <w:rFonts w:ascii="Times New Roman" w:hAnsi="Times New Roman" w:eastAsia="Calibri" w:cs="Times New Roman"/>
          <w:sz w:val="24"/>
          <w:szCs w:val="24"/>
        </w:rPr>
        <w:lastRenderedPageBreak/>
        <w:t xml:space="preserve">omringende </w:t>
      </w:r>
      <w:r w:rsidRPr="00DC2297">
        <w:rPr>
          <w:rFonts w:ascii="Times New Roman" w:hAnsi="Times New Roman" w:eastAsia="Calibri" w:cs="Times New Roman"/>
          <w:sz w:val="24"/>
          <w:szCs w:val="24"/>
        </w:rPr>
        <w:t xml:space="preserve">EU-lidstaten </w:t>
      </w:r>
      <w:r w:rsidRPr="00DC2297" w:rsidR="00462EE0">
        <w:rPr>
          <w:rFonts w:ascii="Times New Roman" w:hAnsi="Times New Roman" w:eastAsia="Calibri" w:cs="Times New Roman"/>
          <w:sz w:val="24"/>
          <w:szCs w:val="24"/>
        </w:rPr>
        <w:t>België, Duitsland</w:t>
      </w:r>
      <w:r w:rsidRPr="00DC2297" w:rsidR="00B279E3">
        <w:rPr>
          <w:rFonts w:ascii="Times New Roman" w:hAnsi="Times New Roman" w:eastAsia="Calibri" w:cs="Times New Roman"/>
          <w:sz w:val="24"/>
          <w:szCs w:val="24"/>
        </w:rPr>
        <w:t xml:space="preserve"> en</w:t>
      </w:r>
      <w:r w:rsidRPr="00DC2297" w:rsidR="00462EE0">
        <w:rPr>
          <w:rFonts w:ascii="Times New Roman" w:hAnsi="Times New Roman" w:eastAsia="Calibri" w:cs="Times New Roman"/>
          <w:sz w:val="24"/>
          <w:szCs w:val="24"/>
        </w:rPr>
        <w:t xml:space="preserve"> Frankrijk</w:t>
      </w:r>
      <w:r w:rsidRPr="00DC2297">
        <w:rPr>
          <w:rFonts w:ascii="Times New Roman" w:hAnsi="Times New Roman" w:eastAsia="Calibri" w:cs="Times New Roman"/>
          <w:sz w:val="24"/>
          <w:szCs w:val="24"/>
        </w:rPr>
        <w:t>. Ook is gekeken naar de wetgeving in</w:t>
      </w:r>
      <w:r w:rsidRPr="00DC2297" w:rsidR="00462EE0">
        <w:rPr>
          <w:rFonts w:ascii="Times New Roman" w:hAnsi="Times New Roman" w:eastAsia="Calibri" w:cs="Times New Roman"/>
          <w:sz w:val="24"/>
          <w:szCs w:val="24"/>
        </w:rPr>
        <w:t xml:space="preserve"> </w:t>
      </w:r>
      <w:r w:rsidRPr="00DC2297" w:rsidR="00B279E3">
        <w:rPr>
          <w:rFonts w:ascii="Times New Roman" w:hAnsi="Times New Roman" w:eastAsia="Calibri" w:cs="Times New Roman"/>
          <w:sz w:val="24"/>
          <w:szCs w:val="24"/>
        </w:rPr>
        <w:t xml:space="preserve">buurland </w:t>
      </w:r>
      <w:r w:rsidRPr="00DC2297" w:rsidR="00462EE0">
        <w:rPr>
          <w:rFonts w:ascii="Times New Roman" w:hAnsi="Times New Roman" w:eastAsia="Calibri" w:cs="Times New Roman"/>
          <w:sz w:val="24"/>
          <w:szCs w:val="24"/>
        </w:rPr>
        <w:t xml:space="preserve">het Verenigd Koninkrijk. </w:t>
      </w:r>
      <w:r w:rsidRPr="00DC2297" w:rsidR="00B27D06">
        <w:rPr>
          <w:rFonts w:ascii="Times New Roman" w:hAnsi="Times New Roman" w:eastAsia="Calibri" w:cs="Times New Roman"/>
          <w:sz w:val="24"/>
          <w:szCs w:val="24"/>
        </w:rPr>
        <w:t>Hierbij dient te worden vooropgesteld dat vergelijking van strafmaxima met andere landen om de nodige terughoudendheid vraagt. Voor de beoordeling van de onderlinge zwaarte van straffen zijn immers</w:t>
      </w:r>
      <w:r w:rsidRPr="00DC2297" w:rsidR="009769D5">
        <w:rPr>
          <w:rFonts w:ascii="Times New Roman" w:hAnsi="Times New Roman" w:eastAsia="Calibri" w:cs="Times New Roman"/>
          <w:sz w:val="24"/>
          <w:szCs w:val="24"/>
        </w:rPr>
        <w:t>, zoals hiervoor reeds aangegeven,</w:t>
      </w:r>
      <w:r w:rsidRPr="00DC2297" w:rsidR="00B27D06">
        <w:rPr>
          <w:rFonts w:ascii="Times New Roman" w:hAnsi="Times New Roman" w:eastAsia="Calibri" w:cs="Times New Roman"/>
          <w:sz w:val="24"/>
          <w:szCs w:val="24"/>
        </w:rPr>
        <w:t xml:space="preserve"> niet alleen het strafmaximum, maar ook de daadwerkelijk opgelegde straffen, de executiepraktijk, sanctieregimes en bijvoorbeeld mogelijkheden tot vervroegde invrijheidstelling van belang.</w:t>
      </w:r>
      <w:r w:rsidRPr="00DC2297" w:rsidR="00D15E52">
        <w:rPr>
          <w:rFonts w:ascii="Times New Roman" w:hAnsi="Times New Roman" w:eastAsia="Calibri" w:cs="Times New Roman"/>
          <w:sz w:val="24"/>
          <w:szCs w:val="24"/>
        </w:rPr>
        <w:t xml:space="preserve"> </w:t>
      </w:r>
    </w:p>
    <w:p w:rsidRPr="00DC2297" w:rsidR="00E8034B" w:rsidP="00CE4732" w:rsidRDefault="00A90208" w14:paraId="66B09F1B" w14:textId="29AF49D3">
      <w:pPr>
        <w:rPr>
          <w:rFonts w:ascii="Times New Roman" w:hAnsi="Times New Roman" w:eastAsia="Calibri" w:cs="Times New Roman"/>
          <w:sz w:val="24"/>
          <w:szCs w:val="24"/>
        </w:rPr>
      </w:pPr>
      <w:r w:rsidRPr="00DC2297">
        <w:rPr>
          <w:rFonts w:ascii="Times New Roman" w:hAnsi="Times New Roman" w:eastAsia="Calibri" w:cs="Times New Roman"/>
          <w:sz w:val="24"/>
          <w:szCs w:val="24"/>
        </w:rPr>
        <w:t>In het Verenigd Koninkrijk geldt ee</w:t>
      </w:r>
      <w:r w:rsidRPr="00DC2297" w:rsidR="00C030B8">
        <w:rPr>
          <w:rFonts w:ascii="Times New Roman" w:hAnsi="Times New Roman" w:eastAsia="Calibri" w:cs="Times New Roman"/>
          <w:sz w:val="24"/>
          <w:szCs w:val="24"/>
        </w:rPr>
        <w:t>n strafmax</w:t>
      </w:r>
      <w:r w:rsidRPr="00DC2297" w:rsidR="00E8034B">
        <w:rPr>
          <w:rFonts w:ascii="Times New Roman" w:hAnsi="Times New Roman" w:eastAsia="Calibri" w:cs="Times New Roman"/>
          <w:sz w:val="24"/>
          <w:szCs w:val="24"/>
        </w:rPr>
        <w:t>imum</w:t>
      </w:r>
      <w:r w:rsidRPr="00DC2297">
        <w:rPr>
          <w:rFonts w:ascii="Times New Roman" w:hAnsi="Times New Roman" w:eastAsia="Calibri" w:cs="Times New Roman"/>
          <w:sz w:val="24"/>
          <w:szCs w:val="24"/>
        </w:rPr>
        <w:t xml:space="preserve"> </w:t>
      </w:r>
      <w:r w:rsidRPr="00DC2297" w:rsidR="00206767">
        <w:rPr>
          <w:rFonts w:ascii="Times New Roman" w:hAnsi="Times New Roman" w:eastAsia="Calibri" w:cs="Times New Roman"/>
          <w:sz w:val="24"/>
          <w:szCs w:val="24"/>
        </w:rPr>
        <w:t xml:space="preserve">van veertien jaar gevangenisstraf </w:t>
      </w:r>
      <w:r w:rsidRPr="00DC2297">
        <w:rPr>
          <w:rFonts w:ascii="Times New Roman" w:hAnsi="Times New Roman" w:eastAsia="Calibri" w:cs="Times New Roman"/>
          <w:sz w:val="24"/>
          <w:szCs w:val="24"/>
        </w:rPr>
        <w:t>voor deelneming aan een terroristische organisatie (‘proscribed organisation’)</w:t>
      </w:r>
      <w:r w:rsidRPr="00DC2297" w:rsidR="00E8034B">
        <w:rPr>
          <w:rFonts w:ascii="Times New Roman" w:hAnsi="Times New Roman" w:eastAsia="Calibri" w:cs="Times New Roman"/>
          <w:sz w:val="24"/>
          <w:szCs w:val="24"/>
        </w:rPr>
        <w:t xml:space="preserve">. </w:t>
      </w:r>
    </w:p>
    <w:p w:rsidRPr="00DC2297" w:rsidR="00E8034B" w:rsidP="00CE4732" w:rsidRDefault="00A90208" w14:paraId="4F4ED7DD" w14:textId="42AD9191">
      <w:pPr>
        <w:rPr>
          <w:rFonts w:ascii="Times New Roman" w:hAnsi="Times New Roman" w:eastAsia="Calibri" w:cs="Times New Roman"/>
          <w:sz w:val="24"/>
          <w:szCs w:val="24"/>
        </w:rPr>
      </w:pPr>
      <w:r w:rsidRPr="00DC2297">
        <w:rPr>
          <w:rFonts w:ascii="Times New Roman" w:hAnsi="Times New Roman" w:eastAsia="Calibri" w:cs="Times New Roman"/>
          <w:sz w:val="24"/>
          <w:szCs w:val="24"/>
        </w:rPr>
        <w:t xml:space="preserve">Voor België en Duitsland geldt dat in het strafmaximum wordt gedifferentieerd </w:t>
      </w:r>
      <w:r w:rsidRPr="00DC2297" w:rsidR="00C030B8">
        <w:rPr>
          <w:rFonts w:ascii="Times New Roman" w:hAnsi="Times New Roman" w:eastAsia="Calibri" w:cs="Times New Roman"/>
          <w:sz w:val="24"/>
          <w:szCs w:val="24"/>
        </w:rPr>
        <w:t xml:space="preserve">naar mate van </w:t>
      </w:r>
      <w:r w:rsidRPr="00DC2297" w:rsidR="00920D42">
        <w:rPr>
          <w:rFonts w:ascii="Times New Roman" w:hAnsi="Times New Roman" w:eastAsia="Calibri" w:cs="Times New Roman"/>
          <w:sz w:val="24"/>
          <w:szCs w:val="24"/>
        </w:rPr>
        <w:t>de rol van de verdachte</w:t>
      </w:r>
      <w:r w:rsidRPr="00DC2297" w:rsidR="00C030B8">
        <w:rPr>
          <w:rFonts w:ascii="Times New Roman" w:hAnsi="Times New Roman" w:eastAsia="Calibri" w:cs="Times New Roman"/>
          <w:sz w:val="24"/>
          <w:szCs w:val="24"/>
        </w:rPr>
        <w:t xml:space="preserve"> (steun, deelneming, leiding</w:t>
      </w:r>
      <w:r w:rsidRPr="00DC2297" w:rsidR="00264551">
        <w:rPr>
          <w:rFonts w:ascii="Times New Roman" w:hAnsi="Times New Roman" w:eastAsia="Calibri" w:cs="Times New Roman"/>
          <w:sz w:val="24"/>
          <w:szCs w:val="24"/>
        </w:rPr>
        <w:t xml:space="preserve"> </w:t>
      </w:r>
      <w:r w:rsidRPr="00DC2297" w:rsidR="00E8034B">
        <w:rPr>
          <w:rFonts w:ascii="Times New Roman" w:hAnsi="Times New Roman" w:eastAsia="Calibri" w:cs="Times New Roman"/>
          <w:sz w:val="24"/>
          <w:szCs w:val="24"/>
        </w:rPr>
        <w:t>geven</w:t>
      </w:r>
      <w:r w:rsidRPr="00DC2297" w:rsidR="00C030B8">
        <w:rPr>
          <w:rFonts w:ascii="Times New Roman" w:hAnsi="Times New Roman" w:eastAsia="Calibri" w:cs="Times New Roman"/>
          <w:sz w:val="24"/>
          <w:szCs w:val="24"/>
        </w:rPr>
        <w:t>)</w:t>
      </w:r>
      <w:r w:rsidRPr="00DC2297" w:rsidR="00E8034B">
        <w:rPr>
          <w:rFonts w:ascii="Times New Roman" w:hAnsi="Times New Roman" w:eastAsia="Calibri" w:cs="Times New Roman"/>
          <w:sz w:val="24"/>
          <w:szCs w:val="24"/>
        </w:rPr>
        <w:t>.</w:t>
      </w:r>
      <w:r w:rsidRPr="00DC2297" w:rsidR="00B279E3">
        <w:rPr>
          <w:rFonts w:ascii="Times New Roman" w:hAnsi="Times New Roman" w:eastAsia="Calibri" w:cs="Times New Roman"/>
          <w:sz w:val="24"/>
          <w:szCs w:val="24"/>
        </w:rPr>
        <w:t xml:space="preserve"> </w:t>
      </w:r>
      <w:r w:rsidRPr="00DC2297" w:rsidR="00E8034B">
        <w:rPr>
          <w:rFonts w:ascii="Times New Roman" w:hAnsi="Times New Roman" w:eastAsia="Calibri" w:cs="Times New Roman"/>
          <w:sz w:val="24"/>
          <w:szCs w:val="24"/>
        </w:rPr>
        <w:t xml:space="preserve">In België </w:t>
      </w:r>
      <w:r w:rsidRPr="00DC2297" w:rsidR="00783563">
        <w:rPr>
          <w:rFonts w:ascii="Times New Roman" w:hAnsi="Times New Roman" w:eastAsia="Calibri" w:cs="Times New Roman"/>
          <w:sz w:val="24"/>
          <w:szCs w:val="24"/>
        </w:rPr>
        <w:t>kan</w:t>
      </w:r>
      <w:r w:rsidRPr="00DC2297" w:rsidR="00E8034B">
        <w:rPr>
          <w:rFonts w:ascii="Times New Roman" w:hAnsi="Times New Roman" w:eastAsia="Calibri" w:cs="Times New Roman"/>
          <w:sz w:val="24"/>
          <w:szCs w:val="24"/>
        </w:rPr>
        <w:t xml:space="preserve"> voor het deelnemen aan een ‘activiteit’ van een ‘terroristische groep’ (artikel 140 Strafwetboek) </w:t>
      </w:r>
      <w:r w:rsidRPr="00DC2297" w:rsidR="00783563">
        <w:rPr>
          <w:rFonts w:ascii="Times New Roman" w:hAnsi="Times New Roman" w:eastAsia="Calibri" w:cs="Times New Roman"/>
          <w:sz w:val="24"/>
          <w:szCs w:val="24"/>
        </w:rPr>
        <w:t xml:space="preserve">momenteel een vrijheidsstraf worden opgelegd </w:t>
      </w:r>
      <w:r w:rsidRPr="00DC2297" w:rsidR="00E8034B">
        <w:rPr>
          <w:rFonts w:ascii="Times New Roman" w:hAnsi="Times New Roman" w:eastAsia="Calibri" w:cs="Times New Roman"/>
          <w:sz w:val="24"/>
          <w:szCs w:val="24"/>
        </w:rPr>
        <w:t xml:space="preserve">van vijf jaar tot tien jaar. Indien de </w:t>
      </w:r>
      <w:r w:rsidRPr="00DC2297" w:rsidR="00783563">
        <w:rPr>
          <w:rFonts w:ascii="Times New Roman" w:hAnsi="Times New Roman" w:eastAsia="Calibri" w:cs="Times New Roman"/>
          <w:sz w:val="24"/>
          <w:szCs w:val="24"/>
        </w:rPr>
        <w:t xml:space="preserve">betrokkene </w:t>
      </w:r>
      <w:r w:rsidRPr="00DC2297" w:rsidR="00E8034B">
        <w:rPr>
          <w:rFonts w:ascii="Times New Roman" w:hAnsi="Times New Roman" w:eastAsia="Calibri" w:cs="Times New Roman"/>
          <w:sz w:val="24"/>
          <w:szCs w:val="24"/>
        </w:rPr>
        <w:t xml:space="preserve">tevens heeft deelgenomen aan het nemen van </w:t>
      </w:r>
      <w:r w:rsidRPr="00DC2297" w:rsidR="00B279E3">
        <w:rPr>
          <w:rFonts w:ascii="Times New Roman" w:hAnsi="Times New Roman" w:eastAsia="Calibri" w:cs="Times New Roman"/>
          <w:sz w:val="24"/>
          <w:szCs w:val="24"/>
        </w:rPr>
        <w:t>“welke beslissing dan ook in het raam van de activiteiten van de terroristische groep, terwijl hij wist of moest weten dat zijn deelname zou kunnen bijdragen tot het plegen van een misdaad of een wanbedrijf door deze terroristische groep”</w:t>
      </w:r>
      <w:r w:rsidRPr="00DC2297" w:rsidR="00E8034B">
        <w:rPr>
          <w:rFonts w:ascii="Times New Roman" w:hAnsi="Times New Roman" w:eastAsia="Calibri" w:cs="Times New Roman"/>
          <w:sz w:val="24"/>
          <w:szCs w:val="24"/>
        </w:rPr>
        <w:t xml:space="preserve">, kan dat bestraft worden met </w:t>
      </w:r>
      <w:r w:rsidRPr="00DC2297" w:rsidR="00783563">
        <w:rPr>
          <w:rFonts w:ascii="Times New Roman" w:hAnsi="Times New Roman" w:eastAsia="Calibri" w:cs="Times New Roman"/>
          <w:sz w:val="24"/>
          <w:szCs w:val="24"/>
        </w:rPr>
        <w:t xml:space="preserve">een vrijheidsstraf </w:t>
      </w:r>
      <w:r w:rsidRPr="00DC2297" w:rsidR="00E8034B">
        <w:rPr>
          <w:rFonts w:ascii="Times New Roman" w:hAnsi="Times New Roman" w:eastAsia="Calibri" w:cs="Times New Roman"/>
          <w:sz w:val="24"/>
          <w:szCs w:val="24"/>
        </w:rPr>
        <w:t xml:space="preserve">van tien jaar tot vijftien jaar. Leidende personen van een terroristische groep kunnen worden gestraft met </w:t>
      </w:r>
      <w:r w:rsidRPr="00DC2297" w:rsidR="00783563">
        <w:rPr>
          <w:rFonts w:ascii="Times New Roman" w:hAnsi="Times New Roman" w:eastAsia="Calibri" w:cs="Times New Roman"/>
          <w:sz w:val="24"/>
          <w:szCs w:val="24"/>
        </w:rPr>
        <w:t xml:space="preserve">een vrijheidsstraf </w:t>
      </w:r>
      <w:r w:rsidRPr="00DC2297" w:rsidR="00E8034B">
        <w:rPr>
          <w:rFonts w:ascii="Times New Roman" w:hAnsi="Times New Roman" w:eastAsia="Calibri" w:cs="Times New Roman"/>
          <w:sz w:val="24"/>
          <w:szCs w:val="24"/>
        </w:rPr>
        <w:t xml:space="preserve">van vijftien jaar tot twintig jaar. Een nieuw Wetboek van Strafrecht zal in België naar alle waarschijnlijk in 2026 in werking treden. </w:t>
      </w:r>
      <w:r w:rsidRPr="00DC2297" w:rsidR="00D34107">
        <w:rPr>
          <w:rFonts w:ascii="Times New Roman" w:hAnsi="Times New Roman" w:eastAsia="Calibri" w:cs="Times New Roman"/>
          <w:sz w:val="24"/>
          <w:szCs w:val="24"/>
        </w:rPr>
        <w:t>Daarin worden dezelfde strafmaxima voor deze strafbare feiten gehanteerd.</w:t>
      </w:r>
    </w:p>
    <w:p w:rsidRPr="00DC2297" w:rsidR="00E8034B" w:rsidP="00CE4732" w:rsidRDefault="00E8034B" w14:paraId="559F7987" w14:textId="32666730">
      <w:pPr>
        <w:rPr>
          <w:rFonts w:ascii="Times New Roman" w:hAnsi="Times New Roman" w:eastAsia="Calibri" w:cs="Times New Roman"/>
          <w:sz w:val="24"/>
          <w:szCs w:val="24"/>
        </w:rPr>
      </w:pPr>
      <w:r w:rsidRPr="00DC2297">
        <w:rPr>
          <w:rFonts w:ascii="Times New Roman" w:hAnsi="Times New Roman" w:eastAsia="Calibri" w:cs="Times New Roman"/>
          <w:sz w:val="24"/>
          <w:szCs w:val="24"/>
        </w:rPr>
        <w:t xml:space="preserve">In Duitsland wordt deelneming aan een terroristische organisatie bestraft met een gevangenisstraf van </w:t>
      </w:r>
      <w:r w:rsidRPr="00DC2297" w:rsidR="00FD25DE">
        <w:rPr>
          <w:rFonts w:ascii="Times New Roman" w:hAnsi="Times New Roman" w:eastAsia="Calibri" w:cs="Times New Roman"/>
          <w:sz w:val="24"/>
          <w:szCs w:val="24"/>
        </w:rPr>
        <w:t>één</w:t>
      </w:r>
      <w:r w:rsidRPr="00DC2297">
        <w:rPr>
          <w:rFonts w:ascii="Times New Roman" w:hAnsi="Times New Roman" w:eastAsia="Calibri" w:cs="Times New Roman"/>
          <w:sz w:val="24"/>
          <w:szCs w:val="24"/>
        </w:rPr>
        <w:t xml:space="preserve"> tot </w:t>
      </w:r>
      <w:r w:rsidRPr="00DC2297" w:rsidR="00FD25DE">
        <w:rPr>
          <w:rFonts w:ascii="Times New Roman" w:hAnsi="Times New Roman" w:eastAsia="Calibri" w:cs="Times New Roman"/>
          <w:sz w:val="24"/>
          <w:szCs w:val="24"/>
        </w:rPr>
        <w:t>tien</w:t>
      </w:r>
      <w:r w:rsidRPr="00DC2297">
        <w:rPr>
          <w:rFonts w:ascii="Times New Roman" w:hAnsi="Times New Roman" w:eastAsia="Calibri" w:cs="Times New Roman"/>
          <w:sz w:val="24"/>
          <w:szCs w:val="24"/>
        </w:rPr>
        <w:t xml:space="preserve"> jaar (artikel 129a Strafgesetzbuch). Indien </w:t>
      </w:r>
      <w:r w:rsidRPr="00DC2297" w:rsidR="00783563">
        <w:rPr>
          <w:rFonts w:ascii="Times New Roman" w:hAnsi="Times New Roman" w:eastAsia="Calibri" w:cs="Times New Roman"/>
          <w:sz w:val="24"/>
          <w:szCs w:val="24"/>
        </w:rPr>
        <w:t>de verdachte</w:t>
      </w:r>
      <w:r w:rsidRPr="00DC2297">
        <w:rPr>
          <w:rFonts w:ascii="Times New Roman" w:hAnsi="Times New Roman" w:eastAsia="Calibri" w:cs="Times New Roman"/>
          <w:sz w:val="24"/>
          <w:szCs w:val="24"/>
        </w:rPr>
        <w:t xml:space="preserve"> een </w:t>
      </w:r>
      <w:r w:rsidRPr="00DC2297" w:rsidR="00264551">
        <w:rPr>
          <w:rFonts w:ascii="Times New Roman" w:hAnsi="Times New Roman" w:eastAsia="Calibri" w:cs="Times New Roman"/>
          <w:sz w:val="24"/>
          <w:szCs w:val="24"/>
        </w:rPr>
        <w:t xml:space="preserve">leider </w:t>
      </w:r>
      <w:r w:rsidRPr="00DC2297" w:rsidR="00783563">
        <w:rPr>
          <w:rFonts w:ascii="Times New Roman" w:hAnsi="Times New Roman" w:eastAsia="Calibri" w:cs="Times New Roman"/>
          <w:sz w:val="24"/>
          <w:szCs w:val="24"/>
        </w:rPr>
        <w:t>is</w:t>
      </w:r>
      <w:r w:rsidRPr="00DC2297">
        <w:rPr>
          <w:rFonts w:ascii="Times New Roman" w:hAnsi="Times New Roman" w:eastAsia="Calibri" w:cs="Times New Roman"/>
          <w:sz w:val="24"/>
          <w:szCs w:val="24"/>
        </w:rPr>
        <w:t xml:space="preserve">, </w:t>
      </w:r>
      <w:r w:rsidRPr="00DC2297" w:rsidR="00783563">
        <w:rPr>
          <w:rFonts w:ascii="Times New Roman" w:hAnsi="Times New Roman" w:eastAsia="Calibri" w:cs="Times New Roman"/>
          <w:sz w:val="24"/>
          <w:szCs w:val="24"/>
        </w:rPr>
        <w:t xml:space="preserve">kan een </w:t>
      </w:r>
      <w:r w:rsidRPr="00DC2297">
        <w:rPr>
          <w:rFonts w:ascii="Times New Roman" w:hAnsi="Times New Roman" w:eastAsia="Calibri" w:cs="Times New Roman"/>
          <w:sz w:val="24"/>
          <w:szCs w:val="24"/>
        </w:rPr>
        <w:t>straf</w:t>
      </w:r>
      <w:r w:rsidRPr="00DC2297" w:rsidR="00783563">
        <w:rPr>
          <w:rFonts w:ascii="Times New Roman" w:hAnsi="Times New Roman" w:eastAsia="Calibri" w:cs="Times New Roman"/>
          <w:sz w:val="24"/>
          <w:szCs w:val="24"/>
        </w:rPr>
        <w:t xml:space="preserve"> worden opgelegd</w:t>
      </w:r>
      <w:r w:rsidRPr="00DC2297">
        <w:rPr>
          <w:rFonts w:ascii="Times New Roman" w:hAnsi="Times New Roman" w:eastAsia="Calibri" w:cs="Times New Roman"/>
          <w:sz w:val="24"/>
          <w:szCs w:val="24"/>
        </w:rPr>
        <w:t xml:space="preserve"> tussen de </w:t>
      </w:r>
      <w:r w:rsidRPr="00DC2297" w:rsidR="006B6462">
        <w:rPr>
          <w:rFonts w:ascii="Times New Roman" w:hAnsi="Times New Roman" w:eastAsia="Calibri" w:cs="Times New Roman"/>
          <w:sz w:val="24"/>
          <w:szCs w:val="24"/>
        </w:rPr>
        <w:t>drie</w:t>
      </w:r>
      <w:r w:rsidRPr="00DC2297">
        <w:rPr>
          <w:rFonts w:ascii="Times New Roman" w:hAnsi="Times New Roman" w:eastAsia="Calibri" w:cs="Times New Roman"/>
          <w:sz w:val="24"/>
          <w:szCs w:val="24"/>
        </w:rPr>
        <w:t xml:space="preserve"> en </w:t>
      </w:r>
      <w:r w:rsidRPr="00DC2297" w:rsidR="006B6462">
        <w:rPr>
          <w:rFonts w:ascii="Times New Roman" w:hAnsi="Times New Roman" w:eastAsia="Calibri" w:cs="Times New Roman"/>
          <w:sz w:val="24"/>
          <w:szCs w:val="24"/>
        </w:rPr>
        <w:t>tien</w:t>
      </w:r>
      <w:r w:rsidRPr="00DC2297">
        <w:rPr>
          <w:rFonts w:ascii="Times New Roman" w:hAnsi="Times New Roman" w:eastAsia="Calibri" w:cs="Times New Roman"/>
          <w:sz w:val="24"/>
          <w:szCs w:val="24"/>
        </w:rPr>
        <w:t xml:space="preserve"> jaar</w:t>
      </w:r>
      <w:r w:rsidRPr="00DC2297" w:rsidR="00783563">
        <w:rPr>
          <w:rFonts w:ascii="Times New Roman" w:hAnsi="Times New Roman" w:eastAsia="Calibri" w:cs="Times New Roman"/>
          <w:sz w:val="24"/>
          <w:szCs w:val="24"/>
        </w:rPr>
        <w:t xml:space="preserve"> gevangenisstraf</w:t>
      </w:r>
      <w:r w:rsidRPr="00DC2297">
        <w:rPr>
          <w:rFonts w:ascii="Times New Roman" w:hAnsi="Times New Roman" w:eastAsia="Calibri" w:cs="Times New Roman"/>
          <w:sz w:val="24"/>
          <w:szCs w:val="24"/>
        </w:rPr>
        <w:t xml:space="preserve">. Het ondersteunen van de organisatie of het werven voor de organisatie wordt bestraft met </w:t>
      </w:r>
      <w:r w:rsidRPr="00DC2297" w:rsidR="002E2FC9">
        <w:rPr>
          <w:rFonts w:ascii="Times New Roman" w:hAnsi="Times New Roman" w:eastAsia="Calibri" w:cs="Times New Roman"/>
          <w:sz w:val="24"/>
          <w:szCs w:val="24"/>
        </w:rPr>
        <w:t xml:space="preserve">respectievelijk een gevangenisstraf tussen de zes maanden en tien jaar en </w:t>
      </w:r>
      <w:r w:rsidRPr="00DC2297">
        <w:rPr>
          <w:rFonts w:ascii="Times New Roman" w:hAnsi="Times New Roman" w:eastAsia="Calibri" w:cs="Times New Roman"/>
          <w:sz w:val="24"/>
          <w:szCs w:val="24"/>
        </w:rPr>
        <w:t xml:space="preserve">een gevangenisstraf tussen de </w:t>
      </w:r>
      <w:r w:rsidRPr="00DC2297" w:rsidR="006B6462">
        <w:rPr>
          <w:rFonts w:ascii="Times New Roman" w:hAnsi="Times New Roman" w:eastAsia="Calibri" w:cs="Times New Roman"/>
          <w:sz w:val="24"/>
          <w:szCs w:val="24"/>
        </w:rPr>
        <w:t>zes</w:t>
      </w:r>
      <w:r w:rsidRPr="00DC2297">
        <w:rPr>
          <w:rFonts w:ascii="Times New Roman" w:hAnsi="Times New Roman" w:eastAsia="Calibri" w:cs="Times New Roman"/>
          <w:sz w:val="24"/>
          <w:szCs w:val="24"/>
        </w:rPr>
        <w:t xml:space="preserve"> maanden en </w:t>
      </w:r>
      <w:r w:rsidRPr="00DC2297" w:rsidR="006B6462">
        <w:rPr>
          <w:rFonts w:ascii="Times New Roman" w:hAnsi="Times New Roman" w:eastAsia="Calibri" w:cs="Times New Roman"/>
          <w:sz w:val="24"/>
          <w:szCs w:val="24"/>
        </w:rPr>
        <w:t>vijf</w:t>
      </w:r>
      <w:r w:rsidRPr="00DC2297">
        <w:rPr>
          <w:rFonts w:ascii="Times New Roman" w:hAnsi="Times New Roman" w:eastAsia="Calibri" w:cs="Times New Roman"/>
          <w:sz w:val="24"/>
          <w:szCs w:val="24"/>
        </w:rPr>
        <w:t xml:space="preserve"> jaar.</w:t>
      </w:r>
    </w:p>
    <w:p w:rsidRPr="00DC2297" w:rsidR="00462EE0" w:rsidP="00CE4732" w:rsidRDefault="00920D42" w14:paraId="4AD81686" w14:textId="321B6987">
      <w:pPr>
        <w:rPr>
          <w:rFonts w:ascii="Times New Roman" w:hAnsi="Times New Roman" w:eastAsia="Calibri" w:cs="Times New Roman"/>
          <w:sz w:val="24"/>
          <w:szCs w:val="24"/>
        </w:rPr>
      </w:pPr>
      <w:r w:rsidRPr="00DC2297">
        <w:rPr>
          <w:rFonts w:ascii="Times New Roman" w:hAnsi="Times New Roman" w:eastAsia="Calibri" w:cs="Times New Roman"/>
          <w:sz w:val="24"/>
          <w:szCs w:val="24"/>
        </w:rPr>
        <w:t>In Frankrijk is het</w:t>
      </w:r>
      <w:r w:rsidRPr="00DC2297" w:rsidR="00783563">
        <w:rPr>
          <w:rFonts w:ascii="Times New Roman" w:hAnsi="Times New Roman" w:eastAsia="Calibri" w:cs="Times New Roman"/>
          <w:sz w:val="24"/>
          <w:szCs w:val="24"/>
        </w:rPr>
        <w:t xml:space="preserve"> toepasselijke strafmaxim</w:t>
      </w:r>
      <w:r w:rsidRPr="00DC2297" w:rsidR="009769D5">
        <w:rPr>
          <w:rFonts w:ascii="Times New Roman" w:hAnsi="Times New Roman" w:eastAsia="Calibri" w:cs="Times New Roman"/>
          <w:sz w:val="24"/>
          <w:szCs w:val="24"/>
        </w:rPr>
        <w:t>um</w:t>
      </w:r>
      <w:r w:rsidRPr="00DC2297" w:rsidR="00783563">
        <w:rPr>
          <w:rFonts w:ascii="Times New Roman" w:hAnsi="Times New Roman" w:eastAsia="Calibri" w:cs="Times New Roman"/>
          <w:sz w:val="24"/>
          <w:szCs w:val="24"/>
        </w:rPr>
        <w:t xml:space="preserve"> </w:t>
      </w:r>
      <w:r w:rsidRPr="00DC2297">
        <w:rPr>
          <w:rFonts w:ascii="Times New Roman" w:hAnsi="Times New Roman" w:eastAsia="Calibri" w:cs="Times New Roman"/>
          <w:sz w:val="24"/>
          <w:szCs w:val="24"/>
        </w:rPr>
        <w:t>zowel afhankelijk van de</w:t>
      </w:r>
      <w:r w:rsidRPr="00DC2297" w:rsidR="00783563">
        <w:rPr>
          <w:rFonts w:ascii="Times New Roman" w:hAnsi="Times New Roman" w:eastAsia="Calibri" w:cs="Times New Roman"/>
          <w:sz w:val="24"/>
          <w:szCs w:val="24"/>
        </w:rPr>
        <w:t xml:space="preserve"> ernst van de terroristische misdrijven waarop de organisatie zich richt</w:t>
      </w:r>
      <w:r w:rsidRPr="00DC2297">
        <w:rPr>
          <w:rFonts w:ascii="Times New Roman" w:hAnsi="Times New Roman" w:eastAsia="Calibri" w:cs="Times New Roman"/>
          <w:sz w:val="24"/>
          <w:szCs w:val="24"/>
        </w:rPr>
        <w:t xml:space="preserve"> als de rol die de verdachte heeft</w:t>
      </w:r>
      <w:r w:rsidRPr="00DC2297" w:rsidR="00E8034B">
        <w:rPr>
          <w:rFonts w:ascii="Times New Roman" w:hAnsi="Times New Roman" w:eastAsia="Calibri" w:cs="Times New Roman"/>
          <w:sz w:val="24"/>
          <w:szCs w:val="24"/>
        </w:rPr>
        <w:t xml:space="preserve">. </w:t>
      </w:r>
      <w:r w:rsidRPr="00DC2297" w:rsidR="00462EE0">
        <w:rPr>
          <w:rFonts w:ascii="Times New Roman" w:hAnsi="Times New Roman" w:eastAsia="Calibri" w:cs="Times New Roman"/>
          <w:sz w:val="24"/>
          <w:szCs w:val="24"/>
        </w:rPr>
        <w:t xml:space="preserve">In Frankrijk kan op basis van de Code Pénal tot </w:t>
      </w:r>
      <w:r w:rsidRPr="00DC2297" w:rsidR="00FD25DE">
        <w:rPr>
          <w:rFonts w:ascii="Times New Roman" w:hAnsi="Times New Roman" w:eastAsia="Calibri" w:cs="Times New Roman"/>
          <w:sz w:val="24"/>
          <w:szCs w:val="24"/>
        </w:rPr>
        <w:t>tien</w:t>
      </w:r>
      <w:r w:rsidRPr="00DC2297" w:rsidR="00462EE0">
        <w:rPr>
          <w:rFonts w:ascii="Times New Roman" w:hAnsi="Times New Roman" w:eastAsia="Calibri" w:cs="Times New Roman"/>
          <w:sz w:val="24"/>
          <w:szCs w:val="24"/>
        </w:rPr>
        <w:t xml:space="preserve"> jaar gevangenisstraf worden opgelegd aan deelnemers aan een terroristische organisatie (artikel 421-5). Indien het een organisatie betreft die gericht is op het plegen van bepaalde ernstige misdrijven zoals moordaanslagen, brandstichting of ontploffing kan aan deelnemers een maximale gevangenisstraf worden opgelegd van </w:t>
      </w:r>
      <w:r w:rsidRPr="00DC2297" w:rsidR="00FD25DE">
        <w:rPr>
          <w:rFonts w:ascii="Times New Roman" w:hAnsi="Times New Roman" w:eastAsia="Calibri" w:cs="Times New Roman"/>
          <w:sz w:val="24"/>
          <w:szCs w:val="24"/>
        </w:rPr>
        <w:t>dertig</w:t>
      </w:r>
      <w:r w:rsidRPr="00DC2297" w:rsidR="00462EE0">
        <w:rPr>
          <w:rFonts w:ascii="Times New Roman" w:hAnsi="Times New Roman" w:eastAsia="Calibri" w:cs="Times New Roman"/>
          <w:sz w:val="24"/>
          <w:szCs w:val="24"/>
        </w:rPr>
        <w:t xml:space="preserve"> jaar (artikel 421-6). Voor leiders van een terroristische organisatie kan de straf oplopen tot een levenslange gevangenisstraf</w:t>
      </w:r>
      <w:r w:rsidRPr="00DC2297" w:rsidR="00E83F34">
        <w:rPr>
          <w:rFonts w:ascii="Times New Roman" w:hAnsi="Times New Roman" w:eastAsia="Calibri" w:cs="Times New Roman"/>
          <w:sz w:val="24"/>
          <w:szCs w:val="24"/>
        </w:rPr>
        <w:t xml:space="preserve"> indien de terroristische organisatie zich richt op voornoemde zeer ernstige terroristische misdrijven</w:t>
      </w:r>
      <w:r w:rsidRPr="00DC2297" w:rsidR="00462EE0">
        <w:rPr>
          <w:rFonts w:ascii="Times New Roman" w:hAnsi="Times New Roman" w:eastAsia="Calibri" w:cs="Times New Roman"/>
          <w:sz w:val="24"/>
          <w:szCs w:val="24"/>
        </w:rPr>
        <w:t xml:space="preserve">. </w:t>
      </w:r>
    </w:p>
    <w:p w:rsidRPr="00DC2297" w:rsidR="00462EE0" w:rsidP="00E83F34" w:rsidRDefault="00CF30C3" w14:paraId="5716F9EC" w14:textId="02EFABFF">
      <w:pPr>
        <w:rPr>
          <w:rFonts w:ascii="Times New Roman" w:hAnsi="Times New Roman" w:eastAsia="Calibri" w:cs="Times New Roman"/>
          <w:sz w:val="24"/>
          <w:szCs w:val="24"/>
        </w:rPr>
      </w:pPr>
      <w:r w:rsidRPr="00DC2297">
        <w:rPr>
          <w:rFonts w:ascii="Times New Roman" w:hAnsi="Times New Roman" w:eastAsia="Calibri" w:cs="Times New Roman"/>
          <w:sz w:val="24"/>
          <w:szCs w:val="24"/>
        </w:rPr>
        <w:t xml:space="preserve">In het licht van het bovenstaande kan </w:t>
      </w:r>
      <w:r w:rsidRPr="00DC2297" w:rsidR="00EB7398">
        <w:rPr>
          <w:rFonts w:ascii="Times New Roman" w:hAnsi="Times New Roman" w:eastAsia="Calibri" w:cs="Times New Roman"/>
          <w:sz w:val="24"/>
          <w:szCs w:val="24"/>
        </w:rPr>
        <w:t xml:space="preserve">worden </w:t>
      </w:r>
      <w:r w:rsidRPr="00DC2297">
        <w:rPr>
          <w:rFonts w:ascii="Times New Roman" w:hAnsi="Times New Roman" w:eastAsia="Calibri" w:cs="Times New Roman"/>
          <w:sz w:val="24"/>
          <w:szCs w:val="24"/>
        </w:rPr>
        <w:t xml:space="preserve">gesteld dat Nederland </w:t>
      </w:r>
      <w:r w:rsidRPr="00DC2297" w:rsidR="00783563">
        <w:rPr>
          <w:rFonts w:ascii="Times New Roman" w:hAnsi="Times New Roman" w:eastAsia="Calibri" w:cs="Times New Roman"/>
          <w:sz w:val="24"/>
          <w:szCs w:val="24"/>
        </w:rPr>
        <w:t xml:space="preserve">met dit wetsvoorstel </w:t>
      </w:r>
      <w:r w:rsidRPr="00DC2297">
        <w:rPr>
          <w:rFonts w:ascii="Times New Roman" w:hAnsi="Times New Roman" w:eastAsia="Calibri" w:cs="Times New Roman"/>
          <w:sz w:val="24"/>
          <w:szCs w:val="24"/>
        </w:rPr>
        <w:t xml:space="preserve">niet uit de pas loopt </w:t>
      </w:r>
      <w:r w:rsidRPr="00DC2297" w:rsidR="00783563">
        <w:rPr>
          <w:rFonts w:ascii="Times New Roman" w:hAnsi="Times New Roman" w:eastAsia="Calibri" w:cs="Times New Roman"/>
          <w:sz w:val="24"/>
          <w:szCs w:val="24"/>
        </w:rPr>
        <w:t>met ons omringende landen</w:t>
      </w:r>
      <w:r w:rsidRPr="00DC2297">
        <w:rPr>
          <w:rFonts w:ascii="Times New Roman" w:hAnsi="Times New Roman" w:eastAsia="Calibri" w:cs="Times New Roman"/>
          <w:sz w:val="24"/>
          <w:szCs w:val="24"/>
        </w:rPr>
        <w:t xml:space="preserve">. </w:t>
      </w:r>
      <w:r w:rsidRPr="00DC2297" w:rsidR="00783563">
        <w:rPr>
          <w:rFonts w:ascii="Times New Roman" w:hAnsi="Times New Roman" w:eastAsia="Calibri" w:cs="Times New Roman"/>
          <w:sz w:val="24"/>
          <w:szCs w:val="24"/>
        </w:rPr>
        <w:t xml:space="preserve">Net als in het huidige artikel 140a </w:t>
      </w:r>
      <w:r w:rsidRPr="00DC2297" w:rsidR="00E83F34">
        <w:rPr>
          <w:rFonts w:ascii="Times New Roman" w:hAnsi="Times New Roman" w:eastAsia="Calibri" w:cs="Times New Roman"/>
          <w:sz w:val="24"/>
          <w:szCs w:val="24"/>
        </w:rPr>
        <w:t>is het toepasselijke strafmaximum in</w:t>
      </w:r>
      <w:r w:rsidRPr="00DC2297" w:rsidR="00783563">
        <w:rPr>
          <w:rFonts w:ascii="Times New Roman" w:hAnsi="Times New Roman" w:eastAsia="Calibri" w:cs="Times New Roman"/>
          <w:sz w:val="24"/>
          <w:szCs w:val="24"/>
        </w:rPr>
        <w:t xml:space="preserve"> België, Duitsland en Frankrijk </w:t>
      </w:r>
      <w:r w:rsidRPr="00DC2297" w:rsidR="00E83F34">
        <w:rPr>
          <w:rFonts w:ascii="Times New Roman" w:hAnsi="Times New Roman" w:eastAsia="Calibri" w:cs="Times New Roman"/>
          <w:sz w:val="24"/>
          <w:szCs w:val="24"/>
        </w:rPr>
        <w:t>afhankelijk van</w:t>
      </w:r>
      <w:r w:rsidRPr="00DC2297" w:rsidR="00783563">
        <w:rPr>
          <w:rFonts w:ascii="Times New Roman" w:hAnsi="Times New Roman" w:eastAsia="Calibri" w:cs="Times New Roman"/>
          <w:sz w:val="24"/>
          <w:szCs w:val="24"/>
        </w:rPr>
        <w:t xml:space="preserve"> de </w:t>
      </w:r>
      <w:r w:rsidRPr="00DC2297" w:rsidR="00E83F34">
        <w:rPr>
          <w:rFonts w:ascii="Times New Roman" w:hAnsi="Times New Roman" w:eastAsia="Calibri" w:cs="Times New Roman"/>
          <w:sz w:val="24"/>
          <w:szCs w:val="24"/>
        </w:rPr>
        <w:t xml:space="preserve">rol van de </w:t>
      </w:r>
      <w:r w:rsidRPr="00DC2297" w:rsidR="00783563">
        <w:rPr>
          <w:rFonts w:ascii="Times New Roman" w:hAnsi="Times New Roman" w:eastAsia="Calibri" w:cs="Times New Roman"/>
          <w:sz w:val="24"/>
          <w:szCs w:val="24"/>
        </w:rPr>
        <w:t xml:space="preserve">deelnemer. De nadere differentiatie die </w:t>
      </w:r>
      <w:r w:rsidRPr="00DC2297" w:rsidR="00E83F34">
        <w:rPr>
          <w:rFonts w:ascii="Times New Roman" w:hAnsi="Times New Roman" w:eastAsia="Calibri" w:cs="Times New Roman"/>
          <w:sz w:val="24"/>
          <w:szCs w:val="24"/>
        </w:rPr>
        <w:t xml:space="preserve">met dit wetsvoorstel </w:t>
      </w:r>
      <w:r w:rsidRPr="00DC2297" w:rsidR="00783563">
        <w:rPr>
          <w:rFonts w:ascii="Times New Roman" w:hAnsi="Times New Roman" w:eastAsia="Calibri" w:cs="Times New Roman"/>
          <w:sz w:val="24"/>
          <w:szCs w:val="24"/>
        </w:rPr>
        <w:t>in artikel 140a wordt aangebracht</w:t>
      </w:r>
      <w:r w:rsidRPr="00DC2297" w:rsidR="00E83F34">
        <w:rPr>
          <w:rFonts w:ascii="Times New Roman" w:hAnsi="Times New Roman" w:eastAsia="Calibri" w:cs="Times New Roman"/>
          <w:sz w:val="24"/>
          <w:szCs w:val="24"/>
        </w:rPr>
        <w:t xml:space="preserve"> in de toepasselijke </w:t>
      </w:r>
      <w:r w:rsidRPr="00DC2297" w:rsidR="00DB043C">
        <w:rPr>
          <w:rFonts w:ascii="Times New Roman" w:hAnsi="Times New Roman" w:eastAsia="Calibri" w:cs="Times New Roman"/>
          <w:sz w:val="24"/>
          <w:szCs w:val="24"/>
        </w:rPr>
        <w:t xml:space="preserve">strafmaxima </w:t>
      </w:r>
      <w:r w:rsidRPr="00DC2297" w:rsidR="00783563">
        <w:rPr>
          <w:rFonts w:ascii="Times New Roman" w:hAnsi="Times New Roman" w:eastAsia="Calibri" w:cs="Times New Roman"/>
          <w:sz w:val="24"/>
          <w:szCs w:val="24"/>
        </w:rPr>
        <w:t xml:space="preserve">op basis van de ernst van de terroristische misdrijven waarop de terroristische organisatie zich richt, </w:t>
      </w:r>
      <w:r w:rsidRPr="00DC2297" w:rsidR="00E83F34">
        <w:rPr>
          <w:rFonts w:ascii="Times New Roman" w:hAnsi="Times New Roman" w:eastAsia="Calibri" w:cs="Times New Roman"/>
          <w:sz w:val="24"/>
          <w:szCs w:val="24"/>
        </w:rPr>
        <w:t>vindt weerspiegeling in de Franse wetgeving.</w:t>
      </w:r>
      <w:r w:rsidRPr="00DC2297" w:rsidR="00783563">
        <w:rPr>
          <w:rFonts w:ascii="Times New Roman" w:hAnsi="Times New Roman" w:eastAsia="Calibri" w:cs="Times New Roman"/>
          <w:sz w:val="24"/>
          <w:szCs w:val="24"/>
        </w:rPr>
        <w:t xml:space="preserve"> </w:t>
      </w:r>
      <w:r w:rsidRPr="00DC2297" w:rsidR="00945F64">
        <w:rPr>
          <w:rFonts w:ascii="Times New Roman" w:hAnsi="Times New Roman" w:eastAsia="Calibri" w:cs="Times New Roman"/>
          <w:sz w:val="24"/>
          <w:szCs w:val="24"/>
        </w:rPr>
        <w:t xml:space="preserve">Daarbij constateer ik dat het hier voorgestelde strafmaximum van twintig jaar </w:t>
      </w:r>
      <w:r w:rsidRPr="00DC2297" w:rsidR="00DB043C">
        <w:rPr>
          <w:rFonts w:ascii="Times New Roman" w:hAnsi="Times New Roman" w:eastAsia="Calibri" w:cs="Times New Roman"/>
          <w:sz w:val="24"/>
          <w:szCs w:val="24"/>
        </w:rPr>
        <w:t xml:space="preserve">gevangenisstraf </w:t>
      </w:r>
      <w:r w:rsidRPr="00DC2297" w:rsidR="00945F64">
        <w:rPr>
          <w:rFonts w:ascii="Times New Roman" w:hAnsi="Times New Roman" w:eastAsia="Calibri" w:cs="Times New Roman"/>
          <w:sz w:val="24"/>
          <w:szCs w:val="24"/>
        </w:rPr>
        <w:t xml:space="preserve">een passend midden lijkt te houden tussen de strafmaxima voor deelnemers – niet zijnde </w:t>
      </w:r>
      <w:r w:rsidRPr="00DC2297" w:rsidR="00264551">
        <w:rPr>
          <w:rFonts w:ascii="Times New Roman" w:hAnsi="Times New Roman" w:eastAsia="Calibri" w:cs="Times New Roman"/>
          <w:sz w:val="24"/>
          <w:szCs w:val="24"/>
        </w:rPr>
        <w:t xml:space="preserve">leiders </w:t>
      </w:r>
      <w:r w:rsidRPr="00DC2297" w:rsidR="00945F64">
        <w:rPr>
          <w:rFonts w:ascii="Times New Roman" w:hAnsi="Times New Roman" w:eastAsia="Calibri" w:cs="Times New Roman"/>
          <w:sz w:val="24"/>
          <w:szCs w:val="24"/>
        </w:rPr>
        <w:t>– die gelden in Duitsland</w:t>
      </w:r>
      <w:r w:rsidRPr="00DC2297" w:rsidR="00E83F34">
        <w:rPr>
          <w:rFonts w:ascii="Times New Roman" w:hAnsi="Times New Roman" w:eastAsia="Calibri" w:cs="Times New Roman"/>
          <w:sz w:val="24"/>
          <w:szCs w:val="24"/>
        </w:rPr>
        <w:t xml:space="preserve">, </w:t>
      </w:r>
      <w:r w:rsidRPr="00DC2297" w:rsidR="00945F64">
        <w:rPr>
          <w:rFonts w:ascii="Times New Roman" w:hAnsi="Times New Roman" w:eastAsia="Calibri" w:cs="Times New Roman"/>
          <w:sz w:val="24"/>
          <w:szCs w:val="24"/>
        </w:rPr>
        <w:t xml:space="preserve">België </w:t>
      </w:r>
      <w:r w:rsidRPr="00DC2297" w:rsidR="00E83F34">
        <w:rPr>
          <w:rFonts w:ascii="Times New Roman" w:hAnsi="Times New Roman" w:eastAsia="Calibri" w:cs="Times New Roman"/>
          <w:sz w:val="24"/>
          <w:szCs w:val="24"/>
        </w:rPr>
        <w:t xml:space="preserve">en het Verenigd Koninkrijk </w:t>
      </w:r>
      <w:r w:rsidRPr="00DC2297" w:rsidR="00945F64">
        <w:rPr>
          <w:rFonts w:ascii="Times New Roman" w:hAnsi="Times New Roman" w:eastAsia="Calibri" w:cs="Times New Roman"/>
          <w:sz w:val="24"/>
          <w:szCs w:val="24"/>
        </w:rPr>
        <w:t xml:space="preserve">(respectievelijk </w:t>
      </w:r>
      <w:r w:rsidRPr="00DC2297" w:rsidR="00FD25DE">
        <w:rPr>
          <w:rFonts w:ascii="Times New Roman" w:hAnsi="Times New Roman" w:eastAsia="Calibri" w:cs="Times New Roman"/>
          <w:sz w:val="24"/>
          <w:szCs w:val="24"/>
        </w:rPr>
        <w:t>tien, vijftien en veertien</w:t>
      </w:r>
      <w:r w:rsidRPr="00DC2297" w:rsidR="00E83F34">
        <w:rPr>
          <w:rFonts w:ascii="Times New Roman" w:hAnsi="Times New Roman" w:eastAsia="Calibri" w:cs="Times New Roman"/>
          <w:sz w:val="24"/>
          <w:szCs w:val="24"/>
        </w:rPr>
        <w:t xml:space="preserve"> </w:t>
      </w:r>
      <w:r w:rsidRPr="00DC2297" w:rsidR="00945F64">
        <w:rPr>
          <w:rFonts w:ascii="Times New Roman" w:hAnsi="Times New Roman" w:eastAsia="Calibri" w:cs="Times New Roman"/>
          <w:sz w:val="24"/>
          <w:szCs w:val="24"/>
        </w:rPr>
        <w:t xml:space="preserve">jaar </w:t>
      </w:r>
      <w:r w:rsidRPr="00DC2297" w:rsidR="00E83F34">
        <w:rPr>
          <w:rFonts w:ascii="Times New Roman" w:hAnsi="Times New Roman" w:eastAsia="Calibri" w:cs="Times New Roman"/>
          <w:sz w:val="24"/>
          <w:szCs w:val="24"/>
        </w:rPr>
        <w:t>gevangenis</w:t>
      </w:r>
      <w:r w:rsidRPr="00DC2297" w:rsidR="00945F64">
        <w:rPr>
          <w:rFonts w:ascii="Times New Roman" w:hAnsi="Times New Roman" w:eastAsia="Calibri" w:cs="Times New Roman"/>
          <w:sz w:val="24"/>
          <w:szCs w:val="24"/>
        </w:rPr>
        <w:t xml:space="preserve">straf) en het strafmaximum dat in </w:t>
      </w:r>
      <w:r w:rsidRPr="00DC2297" w:rsidR="00945F64">
        <w:rPr>
          <w:rFonts w:ascii="Times New Roman" w:hAnsi="Times New Roman" w:eastAsia="Calibri" w:cs="Times New Roman"/>
          <w:sz w:val="24"/>
          <w:szCs w:val="24"/>
        </w:rPr>
        <w:lastRenderedPageBreak/>
        <w:t>Frankrijk geldt voor gevallen waarin de terroristische organisatie zich richt op het plegen van zeer ernstige terroristische misdrijven (</w:t>
      </w:r>
      <w:r w:rsidRPr="00DC2297" w:rsidR="00FD25DE">
        <w:rPr>
          <w:rFonts w:ascii="Times New Roman" w:hAnsi="Times New Roman" w:eastAsia="Calibri" w:cs="Times New Roman"/>
          <w:sz w:val="24"/>
          <w:szCs w:val="24"/>
        </w:rPr>
        <w:t>dertig</w:t>
      </w:r>
      <w:r w:rsidRPr="00DC2297" w:rsidR="00945F64">
        <w:rPr>
          <w:rFonts w:ascii="Times New Roman" w:hAnsi="Times New Roman" w:eastAsia="Calibri" w:cs="Times New Roman"/>
          <w:sz w:val="24"/>
          <w:szCs w:val="24"/>
        </w:rPr>
        <w:t xml:space="preserve"> jaar gevangenisstraf). </w:t>
      </w:r>
      <w:r w:rsidRPr="00DC2297" w:rsidR="00783563">
        <w:rPr>
          <w:rFonts w:ascii="Times New Roman" w:hAnsi="Times New Roman" w:eastAsia="Calibri" w:cs="Times New Roman"/>
          <w:sz w:val="24"/>
          <w:szCs w:val="24"/>
        </w:rPr>
        <w:t xml:space="preserve">  </w:t>
      </w:r>
      <w:bookmarkEnd w:id="6"/>
    </w:p>
    <w:p w:rsidRPr="00DC2297" w:rsidR="00462EE0" w:rsidP="0097585B" w:rsidRDefault="00462EE0" w14:paraId="5EA2375F" w14:textId="77777777">
      <w:pPr>
        <w:rPr>
          <w:rFonts w:ascii="Times New Roman" w:hAnsi="Times New Roman" w:cs="Times New Roman"/>
          <w:sz w:val="24"/>
          <w:szCs w:val="24"/>
        </w:rPr>
      </w:pPr>
    </w:p>
    <w:p w:rsidRPr="00DC2297" w:rsidR="000A24CB" w:rsidP="00CE4732" w:rsidRDefault="008548A5" w14:paraId="313F46A9" w14:textId="77777777">
      <w:pPr>
        <w:rPr>
          <w:rFonts w:ascii="Times New Roman" w:hAnsi="Times New Roman" w:eastAsia="Calibri" w:cs="Times New Roman"/>
          <w:sz w:val="24"/>
          <w:szCs w:val="24"/>
        </w:rPr>
      </w:pPr>
      <w:r w:rsidRPr="00DC2297">
        <w:rPr>
          <w:rFonts w:ascii="Times New Roman" w:hAnsi="Times New Roman" w:eastAsia="Calibri" w:cs="Times New Roman"/>
          <w:sz w:val="24"/>
          <w:szCs w:val="24"/>
        </w:rPr>
        <w:t xml:space="preserve">De leden van de VVD-fractie </w:t>
      </w:r>
      <w:r w:rsidRPr="00DC2297" w:rsidR="00931CE3">
        <w:rPr>
          <w:rFonts w:ascii="Times New Roman" w:hAnsi="Times New Roman" w:eastAsia="Calibri" w:cs="Times New Roman"/>
          <w:sz w:val="24"/>
          <w:szCs w:val="24"/>
        </w:rPr>
        <w:t xml:space="preserve">vragen of de </w:t>
      </w:r>
      <w:r w:rsidRPr="00DC2297">
        <w:rPr>
          <w:rFonts w:ascii="Times New Roman" w:hAnsi="Times New Roman" w:eastAsia="Calibri" w:cs="Times New Roman"/>
          <w:sz w:val="24"/>
          <w:szCs w:val="24"/>
        </w:rPr>
        <w:t xml:space="preserve">regering een voorbeeld </w:t>
      </w:r>
      <w:r w:rsidRPr="00DC2297" w:rsidR="00931CE3">
        <w:rPr>
          <w:rFonts w:ascii="Times New Roman" w:hAnsi="Times New Roman" w:eastAsia="Calibri" w:cs="Times New Roman"/>
          <w:sz w:val="24"/>
          <w:szCs w:val="24"/>
        </w:rPr>
        <w:t xml:space="preserve">kan </w:t>
      </w:r>
      <w:r w:rsidRPr="00DC2297">
        <w:rPr>
          <w:rFonts w:ascii="Times New Roman" w:hAnsi="Times New Roman" w:eastAsia="Calibri" w:cs="Times New Roman"/>
          <w:sz w:val="24"/>
          <w:szCs w:val="24"/>
        </w:rPr>
        <w:t xml:space="preserve">geven van een terroristische organisatie die </w:t>
      </w:r>
      <w:r w:rsidRPr="00DC2297" w:rsidR="00931CE3">
        <w:rPr>
          <w:rFonts w:ascii="Times New Roman" w:hAnsi="Times New Roman" w:eastAsia="Calibri" w:cs="Times New Roman"/>
          <w:sz w:val="24"/>
          <w:szCs w:val="24"/>
        </w:rPr>
        <w:t xml:space="preserve">onder </w:t>
      </w:r>
      <w:r w:rsidRPr="00DC2297" w:rsidR="00ED65D6">
        <w:rPr>
          <w:rFonts w:ascii="Times New Roman" w:hAnsi="Times New Roman" w:eastAsia="Calibri" w:cs="Times New Roman"/>
          <w:sz w:val="24"/>
          <w:szCs w:val="24"/>
        </w:rPr>
        <w:t>het eerste lid</w:t>
      </w:r>
      <w:r w:rsidRPr="00DC2297" w:rsidR="00931CE3">
        <w:rPr>
          <w:rFonts w:ascii="Times New Roman" w:hAnsi="Times New Roman" w:eastAsia="Calibri" w:cs="Times New Roman"/>
          <w:sz w:val="24"/>
          <w:szCs w:val="24"/>
        </w:rPr>
        <w:t xml:space="preserve"> van het nieuw geformuleerde artikel 140a zou vallen en niet onder het voorgestelde </w:t>
      </w:r>
      <w:r w:rsidRPr="00DC2297" w:rsidR="00ED65D6">
        <w:rPr>
          <w:rFonts w:ascii="Times New Roman" w:hAnsi="Times New Roman" w:eastAsia="Calibri" w:cs="Times New Roman"/>
          <w:sz w:val="24"/>
          <w:szCs w:val="24"/>
        </w:rPr>
        <w:t>tweede lid</w:t>
      </w:r>
      <w:r w:rsidRPr="00DC2297" w:rsidR="00931CE3">
        <w:rPr>
          <w:rFonts w:ascii="Times New Roman" w:hAnsi="Times New Roman" w:eastAsia="Calibri" w:cs="Times New Roman"/>
          <w:sz w:val="24"/>
          <w:szCs w:val="24"/>
        </w:rPr>
        <w:t xml:space="preserve">. </w:t>
      </w:r>
    </w:p>
    <w:p w:rsidRPr="00DC2297" w:rsidR="00925FD2" w:rsidP="00CE4732" w:rsidRDefault="00925FD2" w14:paraId="171A13FA" w14:textId="0356FFFF">
      <w:pPr>
        <w:rPr>
          <w:rFonts w:ascii="Times New Roman" w:hAnsi="Times New Roman" w:eastAsia="Calibri" w:cs="Times New Roman"/>
          <w:sz w:val="24"/>
          <w:szCs w:val="24"/>
        </w:rPr>
      </w:pPr>
      <w:r w:rsidRPr="00DC2297">
        <w:rPr>
          <w:rFonts w:ascii="Times New Roman" w:hAnsi="Times New Roman" w:eastAsia="Calibri" w:cs="Times New Roman"/>
          <w:sz w:val="24"/>
          <w:szCs w:val="24"/>
        </w:rPr>
        <w:t xml:space="preserve">Ik denk hierbij bijvoorbeeld aan </w:t>
      </w:r>
      <w:r w:rsidRPr="00DC2297" w:rsidR="00090082">
        <w:rPr>
          <w:rFonts w:ascii="Times New Roman" w:hAnsi="Times New Roman" w:cs="Times New Roman"/>
          <w:sz w:val="24"/>
          <w:szCs w:val="24"/>
        </w:rPr>
        <w:t xml:space="preserve">een terroristische organisatie </w:t>
      </w:r>
      <w:r w:rsidRPr="00DC2297" w:rsidR="00ED65D6">
        <w:rPr>
          <w:rFonts w:ascii="Times New Roman" w:hAnsi="Times New Roman" w:cs="Times New Roman"/>
          <w:sz w:val="24"/>
          <w:szCs w:val="24"/>
        </w:rPr>
        <w:t>die zich richt op</w:t>
      </w:r>
      <w:r w:rsidRPr="00DC2297" w:rsidR="00090082">
        <w:rPr>
          <w:rFonts w:ascii="Times New Roman" w:hAnsi="Times New Roman" w:cs="Times New Roman"/>
          <w:sz w:val="24"/>
          <w:szCs w:val="24"/>
        </w:rPr>
        <w:t xml:space="preserve"> </w:t>
      </w:r>
      <w:r w:rsidRPr="00DC2297" w:rsidR="00052E5B">
        <w:rPr>
          <w:rFonts w:ascii="Times New Roman" w:hAnsi="Times New Roman" w:eastAsia="Calibri" w:cs="Times New Roman"/>
          <w:sz w:val="24"/>
          <w:szCs w:val="24"/>
        </w:rPr>
        <w:t xml:space="preserve">opzettelijke vernieling </w:t>
      </w:r>
      <w:r w:rsidRPr="00DC2297" w:rsidR="00090082">
        <w:rPr>
          <w:rFonts w:ascii="Times New Roman" w:hAnsi="Times New Roman" w:eastAsia="Calibri" w:cs="Times New Roman"/>
          <w:sz w:val="24"/>
          <w:szCs w:val="24"/>
        </w:rPr>
        <w:t xml:space="preserve">van een </w:t>
      </w:r>
      <w:r w:rsidRPr="00DC2297" w:rsidR="00052E5B">
        <w:rPr>
          <w:rFonts w:ascii="Times New Roman" w:hAnsi="Times New Roman" w:eastAsia="Calibri" w:cs="Times New Roman"/>
          <w:sz w:val="24"/>
          <w:szCs w:val="24"/>
        </w:rPr>
        <w:t>elektriciteitswerk</w:t>
      </w:r>
      <w:r w:rsidRPr="00DC2297" w:rsidR="006A58E7">
        <w:rPr>
          <w:rFonts w:ascii="Times New Roman" w:hAnsi="Times New Roman" w:eastAsia="Calibri" w:cs="Times New Roman"/>
          <w:sz w:val="24"/>
          <w:szCs w:val="24"/>
        </w:rPr>
        <w:t xml:space="preserve"> (artikel 161bis</w:t>
      </w:r>
      <w:r w:rsidRPr="00DC2297" w:rsidR="00DB043C">
        <w:rPr>
          <w:rFonts w:ascii="Times New Roman" w:hAnsi="Times New Roman" w:eastAsia="Calibri" w:cs="Times New Roman"/>
          <w:sz w:val="24"/>
          <w:szCs w:val="24"/>
        </w:rPr>
        <w:t xml:space="preserve">, onderdelen 1 tot en met 3, </w:t>
      </w:r>
      <w:r w:rsidRPr="00DC2297" w:rsidR="006A58E7">
        <w:rPr>
          <w:rFonts w:ascii="Times New Roman" w:hAnsi="Times New Roman" w:eastAsia="Calibri" w:cs="Times New Roman"/>
          <w:sz w:val="24"/>
          <w:szCs w:val="24"/>
        </w:rPr>
        <w:t>jo. artikel 176a)</w:t>
      </w:r>
      <w:r w:rsidRPr="00DC2297" w:rsidR="00ED65D6">
        <w:rPr>
          <w:rFonts w:ascii="Times New Roman" w:hAnsi="Times New Roman" w:eastAsia="Calibri" w:cs="Times New Roman"/>
          <w:sz w:val="24"/>
          <w:szCs w:val="24"/>
        </w:rPr>
        <w:t xml:space="preserve">, </w:t>
      </w:r>
      <w:r w:rsidRPr="00DC2297" w:rsidR="00052E5B">
        <w:rPr>
          <w:rFonts w:ascii="Times New Roman" w:hAnsi="Times New Roman" w:eastAsia="Calibri" w:cs="Times New Roman"/>
          <w:sz w:val="24"/>
          <w:szCs w:val="24"/>
        </w:rPr>
        <w:t xml:space="preserve">vernieling van </w:t>
      </w:r>
      <w:r w:rsidRPr="00DC2297" w:rsidR="00090082">
        <w:rPr>
          <w:rFonts w:ascii="Times New Roman" w:hAnsi="Times New Roman" w:eastAsia="Calibri" w:cs="Times New Roman"/>
          <w:sz w:val="24"/>
          <w:szCs w:val="24"/>
        </w:rPr>
        <w:t xml:space="preserve">een </w:t>
      </w:r>
      <w:r w:rsidRPr="00DC2297" w:rsidR="00052E5B">
        <w:rPr>
          <w:rFonts w:ascii="Times New Roman" w:hAnsi="Times New Roman" w:eastAsia="Calibri" w:cs="Times New Roman"/>
          <w:sz w:val="24"/>
          <w:szCs w:val="24"/>
        </w:rPr>
        <w:t>gebouw</w:t>
      </w:r>
      <w:r w:rsidRPr="00DC2297" w:rsidR="00090082">
        <w:rPr>
          <w:rFonts w:ascii="Times New Roman" w:hAnsi="Times New Roman" w:eastAsia="Calibri" w:cs="Times New Roman"/>
          <w:sz w:val="24"/>
          <w:szCs w:val="24"/>
        </w:rPr>
        <w:t xml:space="preserve"> </w:t>
      </w:r>
      <w:r w:rsidRPr="00DC2297" w:rsidR="006A58E7">
        <w:rPr>
          <w:rFonts w:ascii="Times New Roman" w:hAnsi="Times New Roman" w:eastAsia="Calibri" w:cs="Times New Roman"/>
          <w:sz w:val="24"/>
          <w:szCs w:val="24"/>
        </w:rPr>
        <w:t xml:space="preserve">(artikel 352 jo. artikel 354a Sr) </w:t>
      </w:r>
      <w:r w:rsidRPr="00DC2297" w:rsidR="00090082">
        <w:rPr>
          <w:rFonts w:ascii="Times New Roman" w:hAnsi="Times New Roman" w:cs="Times New Roman"/>
          <w:sz w:val="24"/>
          <w:szCs w:val="24"/>
        </w:rPr>
        <w:t xml:space="preserve">of </w:t>
      </w:r>
      <w:r w:rsidRPr="00DC2297" w:rsidR="00ED65D6">
        <w:rPr>
          <w:rFonts w:ascii="Times New Roman" w:hAnsi="Times New Roman" w:cs="Times New Roman"/>
          <w:sz w:val="24"/>
          <w:szCs w:val="24"/>
        </w:rPr>
        <w:t xml:space="preserve">het </w:t>
      </w:r>
      <w:r w:rsidRPr="00DC2297" w:rsidR="00090082">
        <w:rPr>
          <w:rFonts w:ascii="Times New Roman" w:hAnsi="Times New Roman" w:eastAsia="Calibri" w:cs="Times New Roman"/>
          <w:sz w:val="24"/>
          <w:szCs w:val="24"/>
        </w:rPr>
        <w:t>opzettelijk vernielen van computergegevens</w:t>
      </w:r>
      <w:r w:rsidRPr="00DC2297" w:rsidR="006A58E7">
        <w:rPr>
          <w:rFonts w:ascii="Times New Roman" w:hAnsi="Times New Roman" w:eastAsia="Calibri" w:cs="Times New Roman"/>
          <w:sz w:val="24"/>
          <w:szCs w:val="24"/>
        </w:rPr>
        <w:t xml:space="preserve"> (artikel 350a</w:t>
      </w:r>
      <w:r w:rsidRPr="00DC2297" w:rsidR="00DB043C">
        <w:rPr>
          <w:rFonts w:ascii="Times New Roman" w:hAnsi="Times New Roman" w:eastAsia="Calibri" w:cs="Times New Roman"/>
          <w:sz w:val="24"/>
          <w:szCs w:val="24"/>
        </w:rPr>
        <w:t>, derde lid,</w:t>
      </w:r>
      <w:r w:rsidRPr="00DC2297" w:rsidR="006A58E7">
        <w:rPr>
          <w:rFonts w:ascii="Times New Roman" w:hAnsi="Times New Roman" w:eastAsia="Calibri" w:cs="Times New Roman"/>
          <w:sz w:val="24"/>
          <w:szCs w:val="24"/>
        </w:rPr>
        <w:t xml:space="preserve"> jo. artikel 354a</w:t>
      </w:r>
      <w:r w:rsidRPr="00DC2297" w:rsidR="00DB043C">
        <w:rPr>
          <w:rFonts w:ascii="Times New Roman" w:hAnsi="Times New Roman" w:eastAsia="Calibri" w:cs="Times New Roman"/>
          <w:sz w:val="24"/>
          <w:szCs w:val="24"/>
        </w:rPr>
        <w:t>, tweede lid,</w:t>
      </w:r>
      <w:r w:rsidRPr="00DC2297" w:rsidR="006A58E7">
        <w:rPr>
          <w:rFonts w:ascii="Times New Roman" w:hAnsi="Times New Roman" w:eastAsia="Calibri" w:cs="Times New Roman"/>
          <w:sz w:val="24"/>
          <w:szCs w:val="24"/>
        </w:rPr>
        <w:t xml:space="preserve"> Sr)</w:t>
      </w:r>
      <w:r w:rsidRPr="00DC2297" w:rsidR="00090082">
        <w:rPr>
          <w:rFonts w:ascii="Times New Roman" w:hAnsi="Times New Roman" w:eastAsia="Calibri" w:cs="Times New Roman"/>
          <w:sz w:val="24"/>
          <w:szCs w:val="24"/>
        </w:rPr>
        <w:t>.</w:t>
      </w:r>
      <w:r w:rsidRPr="00DC2297" w:rsidR="00052E5B">
        <w:rPr>
          <w:rFonts w:ascii="Times New Roman" w:hAnsi="Times New Roman" w:eastAsia="Calibri" w:cs="Times New Roman"/>
          <w:sz w:val="24"/>
          <w:szCs w:val="24"/>
        </w:rPr>
        <w:t xml:space="preserve"> </w:t>
      </w:r>
      <w:r w:rsidRPr="00DC2297" w:rsidR="006A58E7">
        <w:rPr>
          <w:rFonts w:ascii="Times New Roman" w:hAnsi="Times New Roman" w:eastAsia="Calibri" w:cs="Times New Roman"/>
          <w:sz w:val="24"/>
          <w:szCs w:val="24"/>
        </w:rPr>
        <w:t>Hoe ernstig die gedragingen ook zijn, zij niet te vergelijken zijn met terroristische organisaties die zich richten op bijvoorbeeld het plegen van aanslagen.</w:t>
      </w:r>
    </w:p>
    <w:p w:rsidRPr="00DC2297" w:rsidR="008548A5" w:rsidP="00CE4732" w:rsidRDefault="00553301" w14:paraId="577EA3BB" w14:textId="2DA3AB2C">
      <w:pPr>
        <w:rPr>
          <w:rFonts w:ascii="Times New Roman" w:hAnsi="Times New Roman" w:eastAsia="Calibri" w:cs="Times New Roman"/>
          <w:sz w:val="24"/>
          <w:szCs w:val="24"/>
        </w:rPr>
      </w:pPr>
      <w:r w:rsidRPr="00DC2297">
        <w:rPr>
          <w:rFonts w:ascii="Times New Roman" w:hAnsi="Times New Roman" w:eastAsia="Calibri" w:cs="Times New Roman"/>
          <w:sz w:val="24"/>
          <w:szCs w:val="24"/>
        </w:rPr>
        <w:t>Ik deel de mening</w:t>
      </w:r>
      <w:r w:rsidRPr="00DC2297" w:rsidR="000A24CB">
        <w:rPr>
          <w:rFonts w:ascii="Times New Roman" w:hAnsi="Times New Roman" w:eastAsia="Calibri" w:cs="Times New Roman"/>
          <w:sz w:val="24"/>
          <w:szCs w:val="24"/>
        </w:rPr>
        <w:t xml:space="preserve"> van deze leden dat zulke organisaties zich kunnen ontwikkelen tot terroristische organisaties als bedoeld in het </w:t>
      </w:r>
      <w:r w:rsidRPr="00DC2297" w:rsidR="00DB043C">
        <w:rPr>
          <w:rFonts w:ascii="Times New Roman" w:hAnsi="Times New Roman" w:eastAsia="Calibri" w:cs="Times New Roman"/>
          <w:sz w:val="24"/>
          <w:szCs w:val="24"/>
        </w:rPr>
        <w:t xml:space="preserve">nieuw voorgestelde </w:t>
      </w:r>
      <w:r w:rsidRPr="00DC2297" w:rsidR="000A24CB">
        <w:rPr>
          <w:rFonts w:ascii="Times New Roman" w:hAnsi="Times New Roman" w:eastAsia="Calibri" w:cs="Times New Roman"/>
          <w:sz w:val="24"/>
          <w:szCs w:val="24"/>
        </w:rPr>
        <w:t>tweede lid</w:t>
      </w:r>
      <w:r w:rsidRPr="00DC2297">
        <w:rPr>
          <w:rFonts w:ascii="Times New Roman" w:hAnsi="Times New Roman" w:eastAsia="Calibri" w:cs="Times New Roman"/>
          <w:sz w:val="24"/>
          <w:szCs w:val="24"/>
        </w:rPr>
        <w:t xml:space="preserve">. Terroristische organisaties kunnen </w:t>
      </w:r>
      <w:r w:rsidRPr="00DC2297" w:rsidR="00ED65D6">
        <w:rPr>
          <w:rFonts w:ascii="Times New Roman" w:hAnsi="Times New Roman" w:eastAsia="Calibri" w:cs="Times New Roman"/>
          <w:sz w:val="24"/>
          <w:szCs w:val="24"/>
        </w:rPr>
        <w:t xml:space="preserve">zich </w:t>
      </w:r>
      <w:r w:rsidRPr="00DC2297">
        <w:rPr>
          <w:rFonts w:ascii="Times New Roman" w:hAnsi="Times New Roman" w:eastAsia="Calibri" w:cs="Times New Roman"/>
          <w:sz w:val="24"/>
          <w:szCs w:val="24"/>
        </w:rPr>
        <w:t>dankzij een betere organisatiegraad, meer middelen, meer wapens, een beter netwerk en meer propaganda ontwikkelen in die richting en hun focus verleggen naar</w:t>
      </w:r>
      <w:r w:rsidRPr="00DC2297" w:rsidR="00DB043C">
        <w:rPr>
          <w:rFonts w:ascii="Times New Roman" w:hAnsi="Times New Roman" w:eastAsia="Calibri" w:cs="Times New Roman"/>
          <w:sz w:val="24"/>
          <w:szCs w:val="24"/>
        </w:rPr>
        <w:t xml:space="preserve"> bijvoorbeeld</w:t>
      </w:r>
      <w:r w:rsidRPr="00DC2297">
        <w:rPr>
          <w:rFonts w:ascii="Times New Roman" w:hAnsi="Times New Roman" w:eastAsia="Calibri" w:cs="Times New Roman"/>
          <w:sz w:val="24"/>
          <w:szCs w:val="24"/>
        </w:rPr>
        <w:t xml:space="preserve"> het voorbereiden van aansla</w:t>
      </w:r>
      <w:r w:rsidRPr="00DC2297" w:rsidR="00925FD2">
        <w:rPr>
          <w:rFonts w:ascii="Times New Roman" w:hAnsi="Times New Roman" w:eastAsia="Calibri" w:cs="Times New Roman"/>
          <w:sz w:val="24"/>
          <w:szCs w:val="24"/>
        </w:rPr>
        <w:t>gen</w:t>
      </w:r>
      <w:r w:rsidRPr="00DC2297">
        <w:rPr>
          <w:rFonts w:ascii="Times New Roman" w:hAnsi="Times New Roman" w:eastAsia="Calibri" w:cs="Times New Roman"/>
          <w:sz w:val="24"/>
          <w:szCs w:val="24"/>
        </w:rPr>
        <w:t xml:space="preserve">. </w:t>
      </w:r>
      <w:r w:rsidRPr="00DC2297" w:rsidR="00DB043C">
        <w:rPr>
          <w:rFonts w:ascii="Times New Roman" w:hAnsi="Times New Roman" w:eastAsia="Calibri" w:cs="Times New Roman"/>
          <w:sz w:val="24"/>
          <w:szCs w:val="24"/>
        </w:rPr>
        <w:t>Desalniettemin vind ik het</w:t>
      </w:r>
      <w:r w:rsidRPr="00DC2297" w:rsidR="00ED65D6">
        <w:rPr>
          <w:rFonts w:ascii="Times New Roman" w:hAnsi="Times New Roman" w:eastAsia="Calibri" w:cs="Times New Roman"/>
          <w:sz w:val="24"/>
          <w:szCs w:val="24"/>
        </w:rPr>
        <w:t xml:space="preserve"> </w:t>
      </w:r>
      <w:r w:rsidRPr="00DC2297" w:rsidR="00155A68">
        <w:rPr>
          <w:rFonts w:ascii="Times New Roman" w:hAnsi="Times New Roman" w:eastAsia="Calibri" w:cs="Times New Roman"/>
          <w:sz w:val="24"/>
          <w:szCs w:val="24"/>
        </w:rPr>
        <w:t>gerechtvaardigd</w:t>
      </w:r>
      <w:r w:rsidRPr="00DC2297" w:rsidR="00ED65D6">
        <w:rPr>
          <w:rFonts w:ascii="Times New Roman" w:hAnsi="Times New Roman" w:eastAsia="Calibri" w:cs="Times New Roman"/>
          <w:sz w:val="24"/>
          <w:szCs w:val="24"/>
        </w:rPr>
        <w:t xml:space="preserve"> een onderscheid te maken tussen organisaties die zich richten op de meest ernstige </w:t>
      </w:r>
      <w:r w:rsidRPr="00DC2297" w:rsidR="00155A68">
        <w:rPr>
          <w:rFonts w:ascii="Times New Roman" w:hAnsi="Times New Roman" w:eastAsia="Calibri" w:cs="Times New Roman"/>
          <w:sz w:val="24"/>
          <w:szCs w:val="24"/>
        </w:rPr>
        <w:t xml:space="preserve">terroristische </w:t>
      </w:r>
      <w:r w:rsidRPr="00DC2297" w:rsidR="00ED65D6">
        <w:rPr>
          <w:rFonts w:ascii="Times New Roman" w:hAnsi="Times New Roman" w:eastAsia="Calibri" w:cs="Times New Roman"/>
          <w:sz w:val="24"/>
          <w:szCs w:val="24"/>
        </w:rPr>
        <w:t xml:space="preserve">misdrijven en organisaties die </w:t>
      </w:r>
      <w:r w:rsidRPr="00DC2297" w:rsidR="00155A68">
        <w:rPr>
          <w:rFonts w:ascii="Times New Roman" w:hAnsi="Times New Roman" w:eastAsia="Calibri" w:cs="Times New Roman"/>
          <w:sz w:val="24"/>
          <w:szCs w:val="24"/>
        </w:rPr>
        <w:t>zich daarop (nog) niet richten</w:t>
      </w:r>
      <w:r w:rsidRPr="00DC2297" w:rsidR="00ED65D6">
        <w:rPr>
          <w:rFonts w:ascii="Times New Roman" w:hAnsi="Times New Roman" w:eastAsia="Calibri" w:cs="Times New Roman"/>
          <w:sz w:val="24"/>
          <w:szCs w:val="24"/>
        </w:rPr>
        <w:t xml:space="preserve">. </w:t>
      </w:r>
      <w:r w:rsidRPr="00DC2297" w:rsidR="00925FD2">
        <w:rPr>
          <w:rFonts w:ascii="Times New Roman" w:hAnsi="Times New Roman" w:eastAsia="Calibri" w:cs="Times New Roman"/>
          <w:sz w:val="24"/>
          <w:szCs w:val="24"/>
        </w:rPr>
        <w:t>Juist in de gevallen</w:t>
      </w:r>
      <w:r w:rsidRPr="00DC2297" w:rsidR="00EA115B">
        <w:rPr>
          <w:rFonts w:ascii="Times New Roman" w:hAnsi="Times New Roman" w:eastAsia="Calibri" w:cs="Times New Roman"/>
          <w:sz w:val="24"/>
          <w:szCs w:val="24"/>
        </w:rPr>
        <w:t xml:space="preserve"> </w:t>
      </w:r>
      <w:r w:rsidRPr="00DC2297" w:rsidR="00925FD2">
        <w:rPr>
          <w:rFonts w:ascii="Times New Roman" w:hAnsi="Times New Roman" w:eastAsia="Calibri" w:cs="Times New Roman"/>
          <w:sz w:val="24"/>
          <w:szCs w:val="24"/>
        </w:rPr>
        <w:t xml:space="preserve">waarin terroristische organisaties zich schuldig hebben gemaakt aan of zich richten op de meest ernstige misdrijven, zoals het (systematisch) plegen van zeer </w:t>
      </w:r>
      <w:r w:rsidRPr="00DC2297" w:rsidR="009769D5">
        <w:rPr>
          <w:rFonts w:ascii="Times New Roman" w:hAnsi="Times New Roman" w:eastAsia="Calibri" w:cs="Times New Roman"/>
          <w:sz w:val="24"/>
          <w:szCs w:val="24"/>
        </w:rPr>
        <w:t>schokkende</w:t>
      </w:r>
      <w:r w:rsidRPr="00DC2297" w:rsidR="00925FD2">
        <w:rPr>
          <w:rFonts w:ascii="Times New Roman" w:hAnsi="Times New Roman" w:eastAsia="Calibri" w:cs="Times New Roman"/>
          <w:sz w:val="24"/>
          <w:szCs w:val="24"/>
        </w:rPr>
        <w:t xml:space="preserve"> levens- en geweldsdelicten</w:t>
      </w:r>
      <w:r w:rsidRPr="00DC2297" w:rsidR="00EB4D53">
        <w:rPr>
          <w:rFonts w:ascii="Times New Roman" w:hAnsi="Times New Roman" w:eastAsia="Calibri" w:cs="Times New Roman"/>
          <w:sz w:val="24"/>
          <w:szCs w:val="24"/>
        </w:rPr>
        <w:t>,</w:t>
      </w:r>
      <w:r w:rsidRPr="00DC2297" w:rsidR="00925FD2">
        <w:rPr>
          <w:rFonts w:ascii="Times New Roman" w:hAnsi="Times New Roman" w:eastAsia="Calibri" w:cs="Times New Roman"/>
          <w:sz w:val="24"/>
          <w:szCs w:val="24"/>
        </w:rPr>
        <w:t xml:space="preserve"> dien</w:t>
      </w:r>
      <w:r w:rsidRPr="00DC2297" w:rsidR="009769D5">
        <w:rPr>
          <w:rFonts w:ascii="Times New Roman" w:hAnsi="Times New Roman" w:eastAsia="Calibri" w:cs="Times New Roman"/>
          <w:sz w:val="24"/>
          <w:szCs w:val="24"/>
        </w:rPr>
        <w:t>en</w:t>
      </w:r>
      <w:r w:rsidRPr="00DC2297" w:rsidR="00925FD2">
        <w:rPr>
          <w:rFonts w:ascii="Times New Roman" w:hAnsi="Times New Roman" w:eastAsia="Calibri" w:cs="Times New Roman"/>
          <w:sz w:val="24"/>
          <w:szCs w:val="24"/>
        </w:rPr>
        <w:t xml:space="preserve"> </w:t>
      </w:r>
      <w:r w:rsidRPr="00DC2297" w:rsidR="00F10A18">
        <w:rPr>
          <w:rFonts w:ascii="Times New Roman" w:hAnsi="Times New Roman" w:eastAsia="Calibri" w:cs="Times New Roman"/>
          <w:sz w:val="24"/>
          <w:szCs w:val="24"/>
        </w:rPr>
        <w:t xml:space="preserve">het bijzondere gevaar dat van die organisaties uitgaat en </w:t>
      </w:r>
      <w:r w:rsidRPr="00DC2297" w:rsidR="00925FD2">
        <w:rPr>
          <w:rFonts w:ascii="Times New Roman" w:hAnsi="Times New Roman" w:eastAsia="Calibri" w:cs="Times New Roman"/>
          <w:sz w:val="24"/>
          <w:szCs w:val="24"/>
        </w:rPr>
        <w:t>de bijdrage van deze deelnemers en hun bewustzijn van het versterkend effect van het collectief waarbinnen deze ernstige misdrijven zijn begaan beter te worden gereflecteerd in een zwaarder strafmaximum.</w:t>
      </w:r>
    </w:p>
    <w:p w:rsidRPr="00DC2297" w:rsidR="00C41491" w:rsidP="00C41491" w:rsidRDefault="00C41491" w14:paraId="5436FC20" w14:textId="77777777">
      <w:pPr>
        <w:rPr>
          <w:rFonts w:ascii="Times New Roman" w:hAnsi="Times New Roman" w:eastAsia="Calibri" w:cs="Times New Roman"/>
          <w:sz w:val="24"/>
          <w:szCs w:val="24"/>
        </w:rPr>
      </w:pPr>
    </w:p>
    <w:p w:rsidRPr="00DC2297" w:rsidR="00C41491" w:rsidP="00C41491" w:rsidRDefault="009E3F55" w14:paraId="03DE12B5" w14:textId="7AEA78C5">
      <w:pPr>
        <w:rPr>
          <w:rFonts w:ascii="Times New Roman" w:hAnsi="Times New Roman" w:eastAsia="Calibri" w:cs="Times New Roman"/>
          <w:sz w:val="24"/>
          <w:szCs w:val="24"/>
        </w:rPr>
      </w:pPr>
      <w:r w:rsidRPr="00DC2297">
        <w:rPr>
          <w:rFonts w:ascii="Times New Roman" w:hAnsi="Times New Roman" w:eastAsia="Calibri" w:cs="Times New Roman"/>
          <w:sz w:val="24"/>
          <w:szCs w:val="24"/>
        </w:rPr>
        <w:t>De leden van de SP-fractie geven aan net als andere partijen te vinden dat het onderdeel zijn van een organisatie met als doel het plegen van ernstige misdrijven</w:t>
      </w:r>
      <w:r w:rsidRPr="00DC2297" w:rsidR="0006268C">
        <w:rPr>
          <w:rFonts w:ascii="Times New Roman" w:hAnsi="Times New Roman" w:eastAsia="Calibri" w:cs="Times New Roman"/>
          <w:sz w:val="24"/>
          <w:szCs w:val="24"/>
        </w:rPr>
        <w:t>,</w:t>
      </w:r>
      <w:r w:rsidRPr="00DC2297">
        <w:rPr>
          <w:rFonts w:ascii="Times New Roman" w:hAnsi="Times New Roman" w:eastAsia="Calibri" w:cs="Times New Roman"/>
          <w:sz w:val="24"/>
          <w:szCs w:val="24"/>
        </w:rPr>
        <w:t xml:space="preserve"> een stevige straf verdient. Voor de nadere onderbouwing van de verhoging van het strafmaximum, waarnaar deze leden nog op zoek zijn, verwijs ik hen graag naar mijn hiervoor gegeven antwoorden op soortgelijke vragen van </w:t>
      </w:r>
      <w:r w:rsidRPr="00DC2297" w:rsidR="009769D5">
        <w:rPr>
          <w:rFonts w:ascii="Times New Roman" w:hAnsi="Times New Roman" w:eastAsia="Calibri" w:cs="Times New Roman"/>
          <w:sz w:val="24"/>
          <w:szCs w:val="24"/>
        </w:rPr>
        <w:t xml:space="preserve">de leden van </w:t>
      </w:r>
      <w:r w:rsidRPr="00DC2297">
        <w:rPr>
          <w:rFonts w:ascii="Times New Roman" w:hAnsi="Times New Roman" w:eastAsia="Calibri" w:cs="Times New Roman"/>
          <w:sz w:val="24"/>
          <w:szCs w:val="24"/>
        </w:rPr>
        <w:t xml:space="preserve">andere fracties. In die antwoorden ben ik ook ingegaan op de verschillende aspecten die deze leden noemen. </w:t>
      </w:r>
      <w:r w:rsidRPr="00DC2297" w:rsidR="0006268C">
        <w:rPr>
          <w:rFonts w:ascii="Times New Roman" w:hAnsi="Times New Roman" w:eastAsia="Calibri" w:cs="Times New Roman"/>
          <w:sz w:val="24"/>
          <w:szCs w:val="24"/>
        </w:rPr>
        <w:t>Meer specifiek verwijs ik deze leden v</w:t>
      </w:r>
      <w:r w:rsidRPr="00DC2297" w:rsidR="00555811">
        <w:rPr>
          <w:rFonts w:ascii="Times New Roman" w:hAnsi="Times New Roman" w:eastAsia="Calibri" w:cs="Times New Roman"/>
          <w:sz w:val="24"/>
          <w:szCs w:val="24"/>
        </w:rPr>
        <w:t xml:space="preserve">oor </w:t>
      </w:r>
      <w:r w:rsidRPr="00DC2297" w:rsidR="00EC5DDA">
        <w:rPr>
          <w:rFonts w:ascii="Times New Roman" w:hAnsi="Times New Roman" w:eastAsia="Calibri" w:cs="Times New Roman"/>
          <w:sz w:val="24"/>
          <w:szCs w:val="24"/>
        </w:rPr>
        <w:t>het antwoord op</w:t>
      </w:r>
      <w:r w:rsidRPr="00DC2297" w:rsidR="00555811">
        <w:rPr>
          <w:rFonts w:ascii="Times New Roman" w:hAnsi="Times New Roman" w:eastAsia="Calibri" w:cs="Times New Roman"/>
          <w:sz w:val="24"/>
          <w:szCs w:val="24"/>
        </w:rPr>
        <w:t xml:space="preserve"> de vraag hoe vaak een gevangenisstraf van vijftien jaar is opgelegd naar de cijfers </w:t>
      </w:r>
      <w:r w:rsidRPr="00DC2297" w:rsidR="00766DF2">
        <w:rPr>
          <w:rFonts w:ascii="Times New Roman" w:hAnsi="Times New Roman" w:eastAsia="Calibri" w:cs="Times New Roman"/>
          <w:sz w:val="24"/>
          <w:szCs w:val="24"/>
        </w:rPr>
        <w:t xml:space="preserve">genoemd in het consultatieadvies </w:t>
      </w:r>
      <w:r w:rsidRPr="00DC2297" w:rsidR="00555811">
        <w:rPr>
          <w:rFonts w:ascii="Times New Roman" w:hAnsi="Times New Roman" w:eastAsia="Calibri" w:cs="Times New Roman"/>
          <w:sz w:val="24"/>
          <w:szCs w:val="24"/>
        </w:rPr>
        <w:t xml:space="preserve">van de Raad voor de rechtspraak. </w:t>
      </w:r>
      <w:r w:rsidRPr="00DC2297" w:rsidR="005505C0">
        <w:rPr>
          <w:rFonts w:ascii="Times New Roman" w:hAnsi="Times New Roman" w:eastAsia="Calibri" w:cs="Times New Roman"/>
          <w:sz w:val="24"/>
          <w:szCs w:val="24"/>
        </w:rPr>
        <w:t xml:space="preserve">In </w:t>
      </w:r>
      <w:r w:rsidRPr="00DC2297" w:rsidR="00766DF2">
        <w:rPr>
          <w:rFonts w:ascii="Times New Roman" w:hAnsi="Times New Roman" w:eastAsia="Calibri" w:cs="Times New Roman"/>
          <w:sz w:val="24"/>
          <w:szCs w:val="24"/>
        </w:rPr>
        <w:t>het verlengde</w:t>
      </w:r>
      <w:r w:rsidRPr="00DC2297" w:rsidR="005505C0">
        <w:rPr>
          <w:rFonts w:ascii="Times New Roman" w:hAnsi="Times New Roman" w:eastAsia="Calibri" w:cs="Times New Roman"/>
          <w:sz w:val="24"/>
          <w:szCs w:val="24"/>
        </w:rPr>
        <w:t xml:space="preserve"> daar</w:t>
      </w:r>
      <w:r w:rsidRPr="00DC2297" w:rsidR="00766DF2">
        <w:rPr>
          <w:rFonts w:ascii="Times New Roman" w:hAnsi="Times New Roman" w:eastAsia="Calibri" w:cs="Times New Roman"/>
          <w:sz w:val="24"/>
          <w:szCs w:val="24"/>
        </w:rPr>
        <w:t>van</w:t>
      </w:r>
      <w:r w:rsidRPr="00DC2297" w:rsidR="005505C0">
        <w:rPr>
          <w:rFonts w:ascii="Times New Roman" w:hAnsi="Times New Roman" w:eastAsia="Calibri" w:cs="Times New Roman"/>
          <w:sz w:val="24"/>
          <w:szCs w:val="24"/>
        </w:rPr>
        <w:t xml:space="preserve"> verwijs ik naar de beantwoording in paragraaf 1 van de vraag van de GroenLinks-PvdA-fractie</w:t>
      </w:r>
      <w:r w:rsidRPr="00DC2297" w:rsidR="00EC5DDA">
        <w:rPr>
          <w:rFonts w:ascii="Times New Roman" w:hAnsi="Times New Roman" w:eastAsia="Calibri" w:cs="Times New Roman"/>
          <w:sz w:val="24"/>
          <w:szCs w:val="24"/>
        </w:rPr>
        <w:t>, waarin wordt ingegaan op</w:t>
      </w:r>
      <w:r w:rsidRPr="00DC2297" w:rsidR="005505C0">
        <w:rPr>
          <w:rFonts w:ascii="Times New Roman" w:hAnsi="Times New Roman" w:eastAsia="Calibri" w:cs="Times New Roman"/>
          <w:sz w:val="24"/>
          <w:szCs w:val="24"/>
        </w:rPr>
        <w:t xml:space="preserve"> die cijfers </w:t>
      </w:r>
      <w:r w:rsidRPr="00DC2297" w:rsidR="00766DF2">
        <w:rPr>
          <w:rFonts w:ascii="Times New Roman" w:hAnsi="Times New Roman" w:eastAsia="Calibri" w:cs="Times New Roman"/>
          <w:sz w:val="24"/>
          <w:szCs w:val="24"/>
        </w:rPr>
        <w:t>in relatie tot de voorgestelde verhoging van het strafmaximum.</w:t>
      </w:r>
      <w:r w:rsidRPr="00DC2297" w:rsidR="0006268C">
        <w:rPr>
          <w:rFonts w:ascii="Times New Roman" w:hAnsi="Times New Roman" w:eastAsia="Calibri" w:cs="Times New Roman"/>
          <w:sz w:val="24"/>
          <w:szCs w:val="24"/>
        </w:rPr>
        <w:t xml:space="preserve"> </w:t>
      </w:r>
      <w:r w:rsidRPr="00DC2297" w:rsidR="00EC5DDA">
        <w:rPr>
          <w:rFonts w:ascii="Times New Roman" w:hAnsi="Times New Roman" w:eastAsia="Calibri" w:cs="Times New Roman"/>
          <w:sz w:val="24"/>
          <w:szCs w:val="24"/>
        </w:rPr>
        <w:t xml:space="preserve">In dat antwoord zijn ook </w:t>
      </w:r>
      <w:r w:rsidRPr="00DC2297" w:rsidR="0006268C">
        <w:rPr>
          <w:rFonts w:ascii="Times New Roman" w:hAnsi="Times New Roman" w:eastAsia="Calibri" w:cs="Times New Roman"/>
          <w:sz w:val="24"/>
          <w:szCs w:val="24"/>
        </w:rPr>
        <w:t xml:space="preserve">de overwegingen </w:t>
      </w:r>
      <w:r w:rsidRPr="00DC2297" w:rsidR="00EC5DDA">
        <w:rPr>
          <w:rFonts w:ascii="Times New Roman" w:hAnsi="Times New Roman" w:eastAsia="Calibri" w:cs="Times New Roman"/>
          <w:sz w:val="24"/>
          <w:szCs w:val="24"/>
        </w:rPr>
        <w:t xml:space="preserve">aan de orde gekomen </w:t>
      </w:r>
      <w:r w:rsidRPr="00DC2297" w:rsidR="0006268C">
        <w:rPr>
          <w:rFonts w:ascii="Times New Roman" w:hAnsi="Times New Roman" w:eastAsia="Calibri" w:cs="Times New Roman"/>
          <w:sz w:val="24"/>
          <w:szCs w:val="24"/>
        </w:rPr>
        <w:t>die aanleiding hebben gegeven voor de verhoging van het strafmaximum.</w:t>
      </w:r>
      <w:r w:rsidRPr="00DC2297" w:rsidR="00766DF2">
        <w:rPr>
          <w:rFonts w:ascii="Times New Roman" w:hAnsi="Times New Roman" w:eastAsia="Calibri" w:cs="Times New Roman"/>
          <w:sz w:val="24"/>
          <w:szCs w:val="24"/>
        </w:rPr>
        <w:t xml:space="preserve"> </w:t>
      </w:r>
      <w:r w:rsidRPr="00DC2297" w:rsidR="00B83C4B">
        <w:rPr>
          <w:rFonts w:ascii="Times New Roman" w:hAnsi="Times New Roman" w:eastAsia="Calibri" w:cs="Times New Roman"/>
          <w:sz w:val="24"/>
          <w:szCs w:val="24"/>
        </w:rPr>
        <w:t xml:space="preserve">Zoals daar </w:t>
      </w:r>
      <w:r w:rsidRPr="00DC2297" w:rsidR="00EC5DDA">
        <w:rPr>
          <w:rFonts w:ascii="Times New Roman" w:hAnsi="Times New Roman" w:eastAsia="Calibri" w:cs="Times New Roman"/>
          <w:sz w:val="24"/>
          <w:szCs w:val="24"/>
        </w:rPr>
        <w:t xml:space="preserve">opgemerkt </w:t>
      </w:r>
      <w:r w:rsidRPr="00DC2297" w:rsidR="00B83C4B">
        <w:rPr>
          <w:rFonts w:ascii="Times New Roman" w:hAnsi="Times New Roman" w:eastAsia="Calibri" w:cs="Times New Roman"/>
          <w:sz w:val="24"/>
          <w:szCs w:val="24"/>
        </w:rPr>
        <w:t xml:space="preserve">acht dit kabinet </w:t>
      </w:r>
      <w:r w:rsidRPr="00DC2297" w:rsidR="00EC5DDA">
        <w:rPr>
          <w:rFonts w:ascii="Times New Roman" w:hAnsi="Times New Roman" w:eastAsia="Calibri" w:cs="Times New Roman"/>
          <w:sz w:val="24"/>
          <w:szCs w:val="24"/>
        </w:rPr>
        <w:t>het</w:t>
      </w:r>
      <w:r w:rsidRPr="00DC2297" w:rsidR="0006268C">
        <w:rPr>
          <w:rFonts w:ascii="Times New Roman" w:hAnsi="Times New Roman" w:eastAsia="Calibri" w:cs="Times New Roman"/>
          <w:sz w:val="24"/>
          <w:szCs w:val="24"/>
        </w:rPr>
        <w:t xml:space="preserve"> </w:t>
      </w:r>
      <w:r w:rsidRPr="00DC2297" w:rsidR="00B83C4B">
        <w:rPr>
          <w:rFonts w:ascii="Times New Roman" w:hAnsi="Times New Roman" w:eastAsia="Calibri" w:cs="Times New Roman"/>
          <w:sz w:val="24"/>
          <w:szCs w:val="24"/>
        </w:rPr>
        <w:t>van belang om te</w:t>
      </w:r>
      <w:r w:rsidRPr="00DC2297" w:rsidR="0006268C">
        <w:rPr>
          <w:rFonts w:ascii="Times New Roman" w:hAnsi="Times New Roman" w:eastAsia="Calibri" w:cs="Times New Roman"/>
          <w:sz w:val="24"/>
          <w:szCs w:val="24"/>
        </w:rPr>
        <w:t xml:space="preserve"> waarborgen dat het wettelijke strafmaximum </w:t>
      </w:r>
      <w:r w:rsidRPr="00DC2297" w:rsidR="00EC5DDA">
        <w:rPr>
          <w:rFonts w:ascii="Times New Roman" w:hAnsi="Times New Roman" w:eastAsia="Calibri" w:cs="Times New Roman"/>
          <w:sz w:val="24"/>
          <w:szCs w:val="24"/>
        </w:rPr>
        <w:t xml:space="preserve">in artikel 140a Sr </w:t>
      </w:r>
      <w:r w:rsidRPr="00DC2297" w:rsidR="0006268C">
        <w:rPr>
          <w:rFonts w:ascii="Times New Roman" w:hAnsi="Times New Roman" w:eastAsia="Calibri" w:cs="Times New Roman"/>
          <w:sz w:val="24"/>
          <w:szCs w:val="24"/>
        </w:rPr>
        <w:t>ook voor de meest ernstige delictscenario’s – ook als die zich nog niet hebben voorgedaan maar niet ondenkbaar zijn – voldoende ruimte biedt voor een passende bestraffing</w:t>
      </w:r>
      <w:r w:rsidRPr="00DC2297" w:rsidR="00B83C4B">
        <w:rPr>
          <w:rFonts w:ascii="Times New Roman" w:hAnsi="Times New Roman" w:eastAsia="Calibri" w:cs="Times New Roman"/>
          <w:sz w:val="24"/>
          <w:szCs w:val="24"/>
        </w:rPr>
        <w:t>. Daarnaast is de verhoging van belang om de ernst van dit feit beter in de wet tot uitdrukking te brengen en de strafmaat meer in balans brengen met de strafbedreigingen die gelden voor een aantal andere misdrijven.</w:t>
      </w:r>
      <w:r w:rsidRPr="00DC2297" w:rsidR="00EC5DDA">
        <w:rPr>
          <w:rFonts w:ascii="Times New Roman" w:hAnsi="Times New Roman" w:eastAsia="Calibri" w:cs="Times New Roman"/>
          <w:sz w:val="24"/>
          <w:szCs w:val="24"/>
        </w:rPr>
        <w:t xml:space="preserve"> Naar aanleiding van de uitgebrachte adviezen – in het bijzonder ook het advies van de Afdeling – is de strafmaatverhoging meer toegespitst op de gevallen waarvoor deze specifiek relevant is, dat </w:t>
      </w:r>
      <w:r w:rsidRPr="00DC2297" w:rsidR="00EC5DDA">
        <w:rPr>
          <w:rFonts w:ascii="Times New Roman" w:hAnsi="Times New Roman" w:eastAsia="Calibri" w:cs="Times New Roman"/>
          <w:sz w:val="24"/>
          <w:szCs w:val="24"/>
        </w:rPr>
        <w:lastRenderedPageBreak/>
        <w:t>wil zeggen gevallen waarin de terroristische organisatie waaraan wordt deelgenomen het plegen van de meest ernstige terroristische misdrijven tot oogmerk heeft.</w:t>
      </w:r>
      <w:r w:rsidRPr="00DC2297" w:rsidR="0006268C">
        <w:rPr>
          <w:rFonts w:ascii="Times New Roman" w:hAnsi="Times New Roman" w:eastAsia="Calibri" w:cs="Times New Roman"/>
          <w:sz w:val="24"/>
          <w:szCs w:val="24"/>
        </w:rPr>
        <w:t xml:space="preserve"> </w:t>
      </w:r>
      <w:r w:rsidRPr="00DC2297" w:rsidR="00766DF2">
        <w:rPr>
          <w:rFonts w:ascii="Times New Roman" w:hAnsi="Times New Roman" w:eastAsia="Calibri" w:cs="Times New Roman"/>
          <w:sz w:val="24"/>
          <w:szCs w:val="24"/>
        </w:rPr>
        <w:t xml:space="preserve">Voor de rechtsvergelijkende vraag hoe hoog het strafmaximum is in onze buurlanden permitteer ik mij te verwijzen naar de beantwoording van de vraag van de </w:t>
      </w:r>
      <w:r w:rsidRPr="00DC2297" w:rsidR="009769D5">
        <w:rPr>
          <w:rFonts w:ascii="Times New Roman" w:hAnsi="Times New Roman" w:eastAsia="Calibri" w:cs="Times New Roman"/>
          <w:sz w:val="24"/>
          <w:szCs w:val="24"/>
        </w:rPr>
        <w:t xml:space="preserve">leden van de </w:t>
      </w:r>
      <w:r w:rsidRPr="00DC2297" w:rsidR="00766DF2">
        <w:rPr>
          <w:rFonts w:ascii="Times New Roman" w:hAnsi="Times New Roman" w:eastAsia="Calibri" w:cs="Times New Roman"/>
          <w:sz w:val="24"/>
          <w:szCs w:val="24"/>
        </w:rPr>
        <w:t>VVD-fractie hierboven.</w:t>
      </w:r>
      <w:r w:rsidRPr="00DC2297" w:rsidR="00F47C09">
        <w:rPr>
          <w:rFonts w:ascii="Times New Roman" w:hAnsi="Times New Roman" w:eastAsia="Calibri" w:cs="Times New Roman"/>
          <w:sz w:val="24"/>
          <w:szCs w:val="24"/>
        </w:rPr>
        <w:t xml:space="preserve"> Zoals daar </w:t>
      </w:r>
      <w:r w:rsidRPr="00DC2297" w:rsidR="00EC5DDA">
        <w:rPr>
          <w:rFonts w:ascii="Times New Roman" w:hAnsi="Times New Roman" w:eastAsia="Calibri" w:cs="Times New Roman"/>
          <w:sz w:val="24"/>
          <w:szCs w:val="24"/>
        </w:rPr>
        <w:t>beschreven blijkt uit een ambtelijke verkenning dat</w:t>
      </w:r>
      <w:r w:rsidRPr="00DC2297" w:rsidR="00F47C09">
        <w:rPr>
          <w:rFonts w:ascii="Times New Roman" w:hAnsi="Times New Roman" w:eastAsia="Calibri" w:cs="Times New Roman"/>
          <w:sz w:val="24"/>
          <w:szCs w:val="24"/>
        </w:rPr>
        <w:t xml:space="preserve"> voor deelname aan een terroristische organisatie </w:t>
      </w:r>
      <w:r w:rsidRPr="00DC2297" w:rsidR="00DB043C">
        <w:rPr>
          <w:rFonts w:ascii="Times New Roman" w:hAnsi="Times New Roman" w:eastAsia="Calibri" w:cs="Times New Roman"/>
          <w:sz w:val="24"/>
          <w:szCs w:val="24"/>
        </w:rPr>
        <w:t>(</w:t>
      </w:r>
      <w:r w:rsidRPr="00DC2297" w:rsidR="00EC5DDA">
        <w:rPr>
          <w:rFonts w:ascii="Times New Roman" w:hAnsi="Times New Roman" w:eastAsia="Calibri" w:cs="Times New Roman"/>
          <w:sz w:val="24"/>
          <w:szCs w:val="24"/>
        </w:rPr>
        <w:t>niet</w:t>
      </w:r>
      <w:r w:rsidRPr="00DC2297" w:rsidR="00264551">
        <w:rPr>
          <w:rFonts w:ascii="Times New Roman" w:hAnsi="Times New Roman" w:eastAsia="Calibri" w:cs="Times New Roman"/>
          <w:sz w:val="24"/>
          <w:szCs w:val="24"/>
        </w:rPr>
        <w:t xml:space="preserve"> zijnde leiders</w:t>
      </w:r>
      <w:r w:rsidRPr="00DC2297" w:rsidR="00DB043C">
        <w:rPr>
          <w:rFonts w:ascii="Times New Roman" w:hAnsi="Times New Roman" w:eastAsia="Calibri" w:cs="Times New Roman"/>
          <w:sz w:val="24"/>
          <w:szCs w:val="24"/>
        </w:rPr>
        <w:t>)</w:t>
      </w:r>
      <w:r w:rsidRPr="00DC2297" w:rsidR="00F47C09">
        <w:rPr>
          <w:rFonts w:ascii="Times New Roman" w:hAnsi="Times New Roman" w:eastAsia="Calibri" w:cs="Times New Roman"/>
          <w:sz w:val="24"/>
          <w:szCs w:val="24"/>
        </w:rPr>
        <w:t xml:space="preserve"> in Duitsland, Verenigd Koninkrijk, België en Frankrijk </w:t>
      </w:r>
      <w:r w:rsidRPr="00DC2297" w:rsidR="00EC5DDA">
        <w:rPr>
          <w:rFonts w:ascii="Times New Roman" w:hAnsi="Times New Roman" w:eastAsia="Calibri" w:cs="Times New Roman"/>
          <w:sz w:val="24"/>
          <w:szCs w:val="24"/>
        </w:rPr>
        <w:t xml:space="preserve">maximale vrijheidsstraffen gelden van </w:t>
      </w:r>
      <w:r w:rsidRPr="00DC2297" w:rsidR="00F47C09">
        <w:rPr>
          <w:rFonts w:ascii="Times New Roman" w:hAnsi="Times New Roman" w:eastAsia="Calibri" w:cs="Times New Roman"/>
          <w:sz w:val="24"/>
          <w:szCs w:val="24"/>
        </w:rPr>
        <w:t xml:space="preserve">respectievelijk tien, veertien, vijftien en dertig jaar. </w:t>
      </w:r>
      <w:r w:rsidRPr="00DC2297" w:rsidR="00EC5DDA">
        <w:rPr>
          <w:rFonts w:ascii="Times New Roman" w:hAnsi="Times New Roman" w:eastAsia="Calibri" w:cs="Times New Roman"/>
          <w:sz w:val="24"/>
          <w:szCs w:val="24"/>
        </w:rPr>
        <w:t xml:space="preserve">In Frankrijk wordt, net zoals hier voorgesteld, voor wat betreft de strafmaxima gedifferentieerd </w:t>
      </w:r>
      <w:r w:rsidRPr="00DC2297" w:rsidR="009769D5">
        <w:rPr>
          <w:rFonts w:ascii="Times New Roman" w:hAnsi="Times New Roman" w:eastAsia="Calibri" w:cs="Times New Roman"/>
          <w:sz w:val="24"/>
          <w:szCs w:val="24"/>
        </w:rPr>
        <w:t xml:space="preserve">naar de mate </w:t>
      </w:r>
      <w:r w:rsidRPr="00DC2297" w:rsidR="00EC5DDA">
        <w:rPr>
          <w:rFonts w:ascii="Times New Roman" w:hAnsi="Times New Roman" w:eastAsia="Calibri" w:cs="Times New Roman"/>
          <w:sz w:val="24"/>
          <w:szCs w:val="24"/>
        </w:rPr>
        <w:t xml:space="preserve">van de ernst van de misdrijven waarop de terroristische organisatie zich richt. </w:t>
      </w:r>
      <w:r w:rsidRPr="00DC2297" w:rsidR="005C7F0A">
        <w:rPr>
          <w:rFonts w:ascii="Times New Roman" w:hAnsi="Times New Roman" w:eastAsia="Calibri" w:cs="Times New Roman"/>
          <w:sz w:val="24"/>
          <w:szCs w:val="24"/>
        </w:rPr>
        <w:t>Het genoemde strafmaximum van dertig jaar geldt voor gevallen waarin de organisatie zich richt op zeer ernstige terroristische misdrijven, zoals het plegen van aanslagen</w:t>
      </w:r>
      <w:r w:rsidRPr="00DC2297" w:rsidR="00987333">
        <w:rPr>
          <w:rFonts w:ascii="Times New Roman" w:hAnsi="Times New Roman" w:eastAsia="Calibri" w:cs="Times New Roman"/>
          <w:sz w:val="24"/>
          <w:szCs w:val="24"/>
        </w:rPr>
        <w:t xml:space="preserve">, en is in dat opzicht vergelijkbaar </w:t>
      </w:r>
      <w:r w:rsidRPr="00DC2297" w:rsidR="004607A6">
        <w:rPr>
          <w:rFonts w:ascii="Times New Roman" w:hAnsi="Times New Roman" w:eastAsia="Calibri" w:cs="Times New Roman"/>
          <w:sz w:val="24"/>
          <w:szCs w:val="24"/>
        </w:rPr>
        <w:t xml:space="preserve">met </w:t>
      </w:r>
      <w:r w:rsidRPr="00DC2297" w:rsidR="00DB043C">
        <w:rPr>
          <w:rFonts w:ascii="Times New Roman" w:hAnsi="Times New Roman" w:eastAsia="Calibri" w:cs="Times New Roman"/>
          <w:sz w:val="24"/>
          <w:szCs w:val="24"/>
        </w:rPr>
        <w:t>het hier</w:t>
      </w:r>
      <w:r w:rsidRPr="00DC2297" w:rsidR="00987333">
        <w:rPr>
          <w:rFonts w:ascii="Times New Roman" w:hAnsi="Times New Roman" w:eastAsia="Calibri" w:cs="Times New Roman"/>
          <w:sz w:val="24"/>
          <w:szCs w:val="24"/>
        </w:rPr>
        <w:t xml:space="preserve"> nieuw voorgestelde tweede lid van artikel 140a Sr</w:t>
      </w:r>
      <w:r w:rsidRPr="00DC2297" w:rsidR="005C7F0A">
        <w:rPr>
          <w:rFonts w:ascii="Times New Roman" w:hAnsi="Times New Roman" w:eastAsia="Calibri" w:cs="Times New Roman"/>
          <w:sz w:val="24"/>
          <w:szCs w:val="24"/>
        </w:rPr>
        <w:t xml:space="preserve">. </w:t>
      </w:r>
    </w:p>
    <w:p w:rsidRPr="00DC2297" w:rsidR="00FE21B3" w:rsidP="00CE4732" w:rsidRDefault="00FE21B3" w14:paraId="18AF6C78" w14:textId="77777777">
      <w:pPr>
        <w:rPr>
          <w:rFonts w:ascii="Times New Roman" w:hAnsi="Times New Roman" w:eastAsia="Calibri" w:cs="Times New Roman"/>
          <w:sz w:val="24"/>
          <w:szCs w:val="24"/>
        </w:rPr>
      </w:pPr>
    </w:p>
    <w:p w:rsidRPr="00DC2297" w:rsidR="008548A5" w:rsidP="00CE4732" w:rsidRDefault="008548A5" w14:paraId="08BD153A" w14:textId="588ABE40">
      <w:pPr>
        <w:rPr>
          <w:rFonts w:ascii="Times New Roman" w:hAnsi="Times New Roman" w:eastAsia="Calibri" w:cs="Times New Roman"/>
          <w:sz w:val="24"/>
          <w:szCs w:val="24"/>
        </w:rPr>
      </w:pPr>
      <w:r w:rsidRPr="00DC2297">
        <w:rPr>
          <w:rFonts w:ascii="Times New Roman" w:hAnsi="Times New Roman" w:eastAsia="Calibri" w:cs="Times New Roman"/>
          <w:sz w:val="24"/>
          <w:szCs w:val="24"/>
        </w:rPr>
        <w:t xml:space="preserve">De leden van de SP-fractie </w:t>
      </w:r>
      <w:r w:rsidRPr="00DC2297" w:rsidR="00364E43">
        <w:rPr>
          <w:rFonts w:ascii="Times New Roman" w:hAnsi="Times New Roman" w:eastAsia="Calibri" w:cs="Times New Roman"/>
          <w:sz w:val="24"/>
          <w:szCs w:val="24"/>
        </w:rPr>
        <w:t xml:space="preserve">vragen </w:t>
      </w:r>
      <w:r w:rsidRPr="00DC2297" w:rsidR="009E3F55">
        <w:rPr>
          <w:rFonts w:ascii="Times New Roman" w:hAnsi="Times New Roman" w:eastAsia="Calibri" w:cs="Times New Roman"/>
          <w:sz w:val="24"/>
          <w:szCs w:val="24"/>
        </w:rPr>
        <w:t xml:space="preserve">verder </w:t>
      </w:r>
      <w:r w:rsidRPr="00DC2297">
        <w:rPr>
          <w:rFonts w:ascii="Times New Roman" w:hAnsi="Times New Roman" w:eastAsia="Calibri" w:cs="Times New Roman"/>
          <w:sz w:val="24"/>
          <w:szCs w:val="24"/>
        </w:rPr>
        <w:t xml:space="preserve">op welke manier het verhogen van het strafmaximum ervoor gaat zorgen dat Nederland veiliger wordt. </w:t>
      </w:r>
      <w:r w:rsidRPr="00DC2297" w:rsidR="00FE21B3">
        <w:rPr>
          <w:rFonts w:ascii="Times New Roman" w:hAnsi="Times New Roman" w:cs="Times New Roman"/>
          <w:sz w:val="24"/>
          <w:szCs w:val="24"/>
        </w:rPr>
        <w:t>De</w:t>
      </w:r>
      <w:r w:rsidRPr="00DC2297" w:rsidR="000B0321">
        <w:rPr>
          <w:rFonts w:ascii="Times New Roman" w:hAnsi="Times New Roman" w:eastAsia="Calibri" w:cs="Times New Roman"/>
          <w:sz w:val="24"/>
          <w:szCs w:val="24"/>
        </w:rPr>
        <w:t xml:space="preserve"> leden van de ChristenUnie-fractie vragen of kan </w:t>
      </w:r>
      <w:r w:rsidRPr="00DC2297" w:rsidR="00053170">
        <w:rPr>
          <w:rFonts w:ascii="Times New Roman" w:hAnsi="Times New Roman" w:eastAsia="Calibri" w:cs="Times New Roman"/>
          <w:sz w:val="24"/>
          <w:szCs w:val="24"/>
        </w:rPr>
        <w:t xml:space="preserve">worden </w:t>
      </w:r>
      <w:r w:rsidRPr="00DC2297" w:rsidR="000B0321">
        <w:rPr>
          <w:rFonts w:ascii="Times New Roman" w:hAnsi="Times New Roman" w:eastAsia="Calibri" w:cs="Times New Roman"/>
          <w:sz w:val="24"/>
          <w:szCs w:val="24"/>
        </w:rPr>
        <w:t>aangeven of en zo ja welke, preventieve werking van deze wet wordt verwacht. Daarnaast vragen zij welke andere preventieve maatregelen de regering neemt ten aanzien van lidmaatschap van dit type terroristische organisaties en hoe ook hierin het strafrecht het sluitstuk vormt.</w:t>
      </w:r>
    </w:p>
    <w:p w:rsidRPr="00DC2297" w:rsidR="000B0321" w:rsidP="00CE4732" w:rsidRDefault="00FE21B3" w14:paraId="799D8CA9" w14:textId="55A182A3">
      <w:pPr>
        <w:rPr>
          <w:rFonts w:ascii="Times New Roman" w:hAnsi="Times New Roman" w:eastAsia="Calibri" w:cs="Times New Roman"/>
          <w:sz w:val="24"/>
          <w:szCs w:val="24"/>
        </w:rPr>
      </w:pPr>
      <w:r w:rsidRPr="00DC2297">
        <w:rPr>
          <w:rFonts w:ascii="Times New Roman" w:hAnsi="Times New Roman" w:eastAsia="Calibri" w:cs="Times New Roman"/>
          <w:sz w:val="24"/>
          <w:szCs w:val="24"/>
        </w:rPr>
        <w:t>Graag beantwoord ik de vragen van deze leden in onderlinge samenhang als volgt</w:t>
      </w:r>
      <w:r w:rsidRPr="00DC2297" w:rsidR="009E3F55">
        <w:rPr>
          <w:rFonts w:ascii="Times New Roman" w:hAnsi="Times New Roman" w:eastAsia="Calibri" w:cs="Times New Roman"/>
          <w:sz w:val="24"/>
          <w:szCs w:val="24"/>
        </w:rPr>
        <w:t xml:space="preserve">, waarbij ik deze leden ook verwijs </w:t>
      </w:r>
      <w:r w:rsidRPr="00DC2297" w:rsidR="00690CE1">
        <w:rPr>
          <w:rFonts w:ascii="Times New Roman" w:hAnsi="Times New Roman" w:eastAsia="Calibri" w:cs="Times New Roman"/>
          <w:sz w:val="24"/>
          <w:szCs w:val="24"/>
        </w:rPr>
        <w:t xml:space="preserve">naar het in paragraaf 2 gegeven antwoord op een vraag van de NSC-fractie naar de wijze waarop dit wetsvoorstel bijdraagt aan generale en speciale preventie. </w:t>
      </w:r>
      <w:r w:rsidRPr="00DC2297" w:rsidR="008548A5">
        <w:rPr>
          <w:rFonts w:ascii="Times New Roman" w:hAnsi="Times New Roman" w:eastAsia="Calibri" w:cs="Times New Roman"/>
          <w:sz w:val="24"/>
          <w:szCs w:val="24"/>
        </w:rPr>
        <w:t xml:space="preserve">Het beschermen van de nationale veiligheid vergt een stevige inzet op diverse terreinen. In de Veiligheidsstrategie voor het Koninkrijk der Nederlanden 2023-2029 worden diverse doelen benoemd die bijdragen aan het veilig houden van Nederland en de andere landen van ons Koninkrijk. Eén van die doelen is het voorkomen en bestrijden van terrorisme en extremisme. De afgelopen jaren is hard gewerkt aan een stevige en brede aanpak van extremisme en terrorisme. Het kabinet blijft inzetten op het mitigeren van risico’s voor de nationale veiligheid die uitgaan van personen die radicaliseren of geradicaliseerd zijn. Het dreigingsbeeld verandert en dat betekent dat doorlopend bezien moet worden of binnen het huidige contraterrorismebeleid accenten verlegd dienen te worden. Ik verwijs in dit verband naar de Rapportage integrale aanpak terrorisme 2019–2022 en de Nationale Contraterrorisme Strategie 2022-2026. </w:t>
      </w:r>
      <w:r w:rsidRPr="00DC2297" w:rsidR="000B0321">
        <w:rPr>
          <w:rFonts w:ascii="Times New Roman" w:hAnsi="Times New Roman" w:eastAsia="Calibri" w:cs="Times New Roman"/>
          <w:sz w:val="24"/>
          <w:szCs w:val="24"/>
        </w:rPr>
        <w:t>Hierin wordt de inzet op het gebied van contraterrorisme voor de komende jaren uiteengezet. Deze inzet richt zich niet alleen op deelnemers aan terroristische organisaties, maar op alle verschijningsvormen van terrorisme, georganiseerd en ongeorganiseerd. Eén van de pijlers van het contraterrorismebeleid is strafrechtelijke vervolging. Binnen deze pijler dient het huidige wetsvoorstel te worden geplaatst. Het strafrecht is in zekere zin het sluitstuk van de aanpak; vóór de strafrechtelijke vervolging wordt immers ingezet op het tijdig zicht krijgen op potentiële dreigingen (verwerven van informatie), het voorkomen van de groei van terrorisme, het verstoren van dreigingen, het verijdelen van aanslagen en het goed voorbereid zijn indien er toch een aanslag wordt gepleegd. Dan volgt de strafrechtelijke vervolgingsfase. Daarbij zal ook gekeken worden naar de eventuele toepassing van bestuurlijke of vreemdelingrechtelijke maatregelen, bijvoorbeeld het intrekken van het Nederlanderschap of de inzet van de Tijdelijke wet bestuurlijke maatregelen terrorismebestrijding.</w:t>
      </w:r>
    </w:p>
    <w:p w:rsidRPr="00DC2297" w:rsidR="008548A5" w:rsidP="00CE4732" w:rsidRDefault="008548A5" w14:paraId="731D010C" w14:textId="0AE1E4D4">
      <w:pPr>
        <w:rPr>
          <w:rFonts w:ascii="Times New Roman" w:hAnsi="Times New Roman" w:eastAsia="Calibri" w:cs="Times New Roman"/>
          <w:sz w:val="24"/>
          <w:szCs w:val="24"/>
        </w:rPr>
      </w:pPr>
      <w:r w:rsidRPr="00DC2297">
        <w:rPr>
          <w:rFonts w:ascii="Times New Roman" w:hAnsi="Times New Roman" w:eastAsia="Calibri" w:cs="Times New Roman"/>
          <w:sz w:val="24"/>
          <w:szCs w:val="24"/>
        </w:rPr>
        <w:lastRenderedPageBreak/>
        <w:t xml:space="preserve">Strafrechtelijke vervolging vormt een deel van de totale aanpak. Het onderhavige wetsvoorstel dient dan ook te worden bezien in relatie tot de overige middelen die het kabinet ter beschikking staan om Nederland veilig te houden. Wij kennen een brede, persoonsgerichte en multidisciplinaire aanpak van extremisme en terrorisme. Per geval wordt door alle betrokken ketenpartners bezien welke maatregel – of pakket aan maatregelen – in dat individuele geval het meest geschikt is om te worden toegepast. Het verhogen van het strafmaximum is dus een onderdeel van een breder pakket, dat in zijn totaliteit bijdraagt aan het beschermen van de nationale veiligheid. </w:t>
      </w:r>
    </w:p>
    <w:p w:rsidRPr="00DC2297" w:rsidR="008548A5" w:rsidP="00CE4732" w:rsidRDefault="008548A5" w14:paraId="304D65B1" w14:textId="77777777">
      <w:pPr>
        <w:rPr>
          <w:rFonts w:ascii="Times New Roman" w:hAnsi="Times New Roman" w:eastAsia="Calibri" w:cs="Times New Roman"/>
          <w:sz w:val="24"/>
          <w:szCs w:val="24"/>
          <w:lang w:eastAsia="nl-NL"/>
        </w:rPr>
      </w:pPr>
    </w:p>
    <w:p w:rsidRPr="00DC2297" w:rsidR="008548A5" w:rsidP="00CE4732" w:rsidRDefault="008548A5" w14:paraId="244307A0" w14:textId="77777777">
      <w:pPr>
        <w:rPr>
          <w:rFonts w:ascii="Times New Roman" w:hAnsi="Times New Roman" w:eastAsia="Calibri" w:cs="Times New Roman"/>
          <w:b/>
          <w:bCs/>
          <w:sz w:val="24"/>
          <w:szCs w:val="24"/>
          <w:lang w:eastAsia="nl-NL"/>
        </w:rPr>
      </w:pPr>
      <w:bookmarkStart w:name="_Hlk179278643" w:id="7"/>
      <w:r w:rsidRPr="00DC2297">
        <w:rPr>
          <w:rFonts w:ascii="Times New Roman" w:hAnsi="Times New Roman" w:eastAsia="Calibri" w:cs="Times New Roman"/>
          <w:b/>
          <w:bCs/>
          <w:sz w:val="24"/>
          <w:szCs w:val="24"/>
          <w:lang w:eastAsia="nl-NL"/>
        </w:rPr>
        <w:t>5. Gevolgen voor de uitvoering en financiën</w:t>
      </w:r>
    </w:p>
    <w:p w:rsidRPr="00DC2297" w:rsidR="008548A5" w:rsidP="00CE4732" w:rsidRDefault="008548A5" w14:paraId="3A88542D" w14:textId="77777777">
      <w:pPr>
        <w:rPr>
          <w:rFonts w:ascii="Times New Roman" w:hAnsi="Times New Roman" w:eastAsia="Calibri" w:cs="Times New Roman"/>
          <w:sz w:val="24"/>
          <w:szCs w:val="24"/>
          <w:lang w:eastAsia="nl-NL"/>
        </w:rPr>
      </w:pPr>
    </w:p>
    <w:p w:rsidRPr="00DC2297" w:rsidR="008548A5" w:rsidP="00CE4732" w:rsidRDefault="008548A5" w14:paraId="1B120E07" w14:textId="2F0362ED">
      <w:pPr>
        <w:rPr>
          <w:rFonts w:ascii="Times New Roman" w:hAnsi="Times New Roman" w:eastAsia="Calibri" w:cs="Times New Roman"/>
          <w:sz w:val="24"/>
          <w:szCs w:val="24"/>
          <w:lang w:eastAsia="nl-NL"/>
        </w:rPr>
      </w:pPr>
      <w:r w:rsidRPr="00DC2297">
        <w:rPr>
          <w:rFonts w:ascii="Times New Roman" w:hAnsi="Times New Roman" w:eastAsia="Calibri" w:cs="Times New Roman"/>
          <w:sz w:val="24"/>
          <w:szCs w:val="24"/>
          <w:lang w:eastAsia="nl-NL"/>
        </w:rPr>
        <w:t xml:space="preserve">De leden van de ChristenUnie-fractie hechten eraan op te merken dat een verhoging van de strafmaat of de introductie van een nieuw delict altijd gevolgen heeft voor de strafrechtketen. Met name in het licht van de capaciteitsproblemen bij de Dienst Justitiële Inrichtingen (DJI) vinden zij dit van belang. </w:t>
      </w:r>
      <w:r w:rsidRPr="00DC2297" w:rsidR="00C13A00">
        <w:rPr>
          <w:rFonts w:ascii="Times New Roman" w:hAnsi="Times New Roman" w:eastAsia="Calibri" w:cs="Times New Roman"/>
          <w:sz w:val="24"/>
          <w:szCs w:val="24"/>
          <w:lang w:eastAsia="nl-NL"/>
        </w:rPr>
        <w:t xml:space="preserve">Zij vragen of de regering verwacht </w:t>
      </w:r>
      <w:r w:rsidRPr="00DC2297">
        <w:rPr>
          <w:rFonts w:ascii="Times New Roman" w:hAnsi="Times New Roman" w:eastAsia="Calibri" w:cs="Times New Roman"/>
          <w:sz w:val="24"/>
          <w:szCs w:val="24"/>
          <w:lang w:eastAsia="nl-NL"/>
        </w:rPr>
        <w:t>dat voorliggend voorstel tot een verzwaring of een verlichting leidt voor DJI</w:t>
      </w:r>
      <w:r w:rsidRPr="00DC2297" w:rsidR="00C13A00">
        <w:rPr>
          <w:rFonts w:ascii="Times New Roman" w:hAnsi="Times New Roman" w:eastAsia="Calibri" w:cs="Times New Roman"/>
          <w:sz w:val="24"/>
          <w:szCs w:val="24"/>
          <w:lang w:eastAsia="nl-NL"/>
        </w:rPr>
        <w:t xml:space="preserve">. </w:t>
      </w:r>
    </w:p>
    <w:p w:rsidRPr="00DC2297" w:rsidR="00191071" w:rsidP="0097585B" w:rsidRDefault="007B559C" w14:paraId="00CCF887" w14:textId="18BF9726">
      <w:pPr>
        <w:rPr>
          <w:rFonts w:ascii="Times New Roman" w:hAnsi="Times New Roman" w:cs="Times New Roman"/>
          <w:sz w:val="24"/>
          <w:szCs w:val="24"/>
        </w:rPr>
      </w:pPr>
      <w:r w:rsidRPr="00DC2297">
        <w:rPr>
          <w:rFonts w:ascii="Times New Roman" w:hAnsi="Times New Roman" w:cs="Times New Roman"/>
          <w:sz w:val="24"/>
          <w:szCs w:val="24"/>
        </w:rPr>
        <w:t>In antwoord op de</w:t>
      </w:r>
      <w:r w:rsidRPr="00DC2297" w:rsidR="004607A6">
        <w:rPr>
          <w:rFonts w:ascii="Times New Roman" w:hAnsi="Times New Roman" w:cs="Times New Roman"/>
          <w:sz w:val="24"/>
          <w:szCs w:val="24"/>
        </w:rPr>
        <w:t xml:space="preserve">ze </w:t>
      </w:r>
      <w:r w:rsidRPr="00DC2297">
        <w:rPr>
          <w:rFonts w:ascii="Times New Roman" w:hAnsi="Times New Roman" w:cs="Times New Roman"/>
          <w:sz w:val="24"/>
          <w:szCs w:val="24"/>
        </w:rPr>
        <w:t xml:space="preserve">vraag </w:t>
      </w:r>
      <w:r w:rsidRPr="00DC2297" w:rsidR="004607A6">
        <w:rPr>
          <w:rFonts w:ascii="Times New Roman" w:hAnsi="Times New Roman" w:cs="Times New Roman"/>
          <w:sz w:val="24"/>
          <w:szCs w:val="24"/>
        </w:rPr>
        <w:t xml:space="preserve">merk </w:t>
      </w:r>
      <w:r w:rsidRPr="00DC2297">
        <w:rPr>
          <w:rFonts w:ascii="Times New Roman" w:hAnsi="Times New Roman" w:cs="Times New Roman"/>
          <w:sz w:val="24"/>
          <w:szCs w:val="24"/>
        </w:rPr>
        <w:t xml:space="preserve">ik </w:t>
      </w:r>
      <w:r w:rsidRPr="00DC2297" w:rsidR="004607A6">
        <w:rPr>
          <w:rFonts w:ascii="Times New Roman" w:hAnsi="Times New Roman" w:cs="Times New Roman"/>
          <w:sz w:val="24"/>
          <w:szCs w:val="24"/>
        </w:rPr>
        <w:t xml:space="preserve">op </w:t>
      </w:r>
      <w:r w:rsidRPr="00DC2297">
        <w:rPr>
          <w:rFonts w:ascii="Times New Roman" w:hAnsi="Times New Roman" w:cs="Times New Roman"/>
          <w:sz w:val="24"/>
          <w:szCs w:val="24"/>
        </w:rPr>
        <w:t xml:space="preserve">dat een verhoging van het strafmaximum voor een delict in beginsel </w:t>
      </w:r>
      <w:r w:rsidRPr="00DC2297" w:rsidR="00936D7B">
        <w:rPr>
          <w:rFonts w:ascii="Times New Roman" w:hAnsi="Times New Roman" w:cs="Times New Roman"/>
          <w:sz w:val="24"/>
          <w:szCs w:val="24"/>
        </w:rPr>
        <w:t xml:space="preserve">gevolgen </w:t>
      </w:r>
      <w:r w:rsidRPr="00DC2297" w:rsidR="004607A6">
        <w:rPr>
          <w:rFonts w:ascii="Times New Roman" w:hAnsi="Times New Roman" w:cs="Times New Roman"/>
          <w:sz w:val="24"/>
          <w:szCs w:val="24"/>
        </w:rPr>
        <w:t xml:space="preserve">heeft </w:t>
      </w:r>
      <w:r w:rsidRPr="00DC2297" w:rsidR="00936D7B">
        <w:rPr>
          <w:rFonts w:ascii="Times New Roman" w:hAnsi="Times New Roman" w:cs="Times New Roman"/>
          <w:sz w:val="24"/>
          <w:szCs w:val="24"/>
        </w:rPr>
        <w:t xml:space="preserve">voor de strafrechtketen. In die zin leidt een verhoging in beginsel ook tot een </w:t>
      </w:r>
      <w:r w:rsidRPr="00DC2297">
        <w:rPr>
          <w:rFonts w:ascii="Times New Roman" w:hAnsi="Times New Roman" w:cs="Times New Roman"/>
          <w:sz w:val="24"/>
          <w:szCs w:val="24"/>
        </w:rPr>
        <w:t xml:space="preserve">verzwaring voor DJI, </w:t>
      </w:r>
      <w:r w:rsidRPr="00DC2297" w:rsidR="00EF633F">
        <w:rPr>
          <w:rFonts w:ascii="Times New Roman" w:hAnsi="Times New Roman" w:cs="Times New Roman"/>
          <w:sz w:val="24"/>
          <w:szCs w:val="24"/>
        </w:rPr>
        <w:t>aangezien</w:t>
      </w:r>
      <w:r w:rsidRPr="00DC2297">
        <w:rPr>
          <w:rFonts w:ascii="Times New Roman" w:hAnsi="Times New Roman" w:cs="Times New Roman"/>
          <w:sz w:val="24"/>
          <w:szCs w:val="24"/>
        </w:rPr>
        <w:t xml:space="preserve"> </w:t>
      </w:r>
      <w:r w:rsidRPr="00DC2297" w:rsidR="00936D7B">
        <w:rPr>
          <w:rFonts w:ascii="Times New Roman" w:hAnsi="Times New Roman" w:cs="Times New Roman"/>
          <w:sz w:val="24"/>
          <w:szCs w:val="24"/>
        </w:rPr>
        <w:t>een verhoging van een strafmaximum</w:t>
      </w:r>
      <w:r w:rsidRPr="00DC2297">
        <w:rPr>
          <w:rFonts w:ascii="Times New Roman" w:hAnsi="Times New Roman" w:cs="Times New Roman"/>
          <w:sz w:val="24"/>
          <w:szCs w:val="24"/>
        </w:rPr>
        <w:t xml:space="preserve"> </w:t>
      </w:r>
      <w:r w:rsidRPr="00DC2297" w:rsidR="00936D7B">
        <w:rPr>
          <w:rFonts w:ascii="Times New Roman" w:hAnsi="Times New Roman" w:cs="Times New Roman"/>
          <w:sz w:val="24"/>
          <w:szCs w:val="24"/>
        </w:rPr>
        <w:t xml:space="preserve">normaliter </w:t>
      </w:r>
      <w:r w:rsidRPr="00DC2297">
        <w:rPr>
          <w:rFonts w:ascii="Times New Roman" w:hAnsi="Times New Roman" w:cs="Times New Roman"/>
          <w:sz w:val="24"/>
          <w:szCs w:val="24"/>
        </w:rPr>
        <w:t xml:space="preserve">een opwaarts effect heeft op de capaciteitsbehoefte. De mate waarin dat effect zich voordoet is afhankelijk van de grootte van de doelgroep van de wetswijziging, de mate waarin het strafmaximum wordt verhoogd en de wijze waarop </w:t>
      </w:r>
      <w:r w:rsidRPr="00DC2297" w:rsidR="00EF633F">
        <w:rPr>
          <w:rFonts w:ascii="Times New Roman" w:hAnsi="Times New Roman" w:cs="Times New Roman"/>
          <w:sz w:val="24"/>
          <w:szCs w:val="24"/>
        </w:rPr>
        <w:t xml:space="preserve">het </w:t>
      </w:r>
      <w:r w:rsidRPr="00DC2297" w:rsidR="00936D7B">
        <w:rPr>
          <w:rFonts w:ascii="Times New Roman" w:hAnsi="Times New Roman" w:cs="Times New Roman"/>
          <w:sz w:val="24"/>
          <w:szCs w:val="24"/>
        </w:rPr>
        <w:t>O</w:t>
      </w:r>
      <w:r w:rsidRPr="00DC2297" w:rsidR="00EF633F">
        <w:rPr>
          <w:rFonts w:ascii="Times New Roman" w:hAnsi="Times New Roman" w:cs="Times New Roman"/>
          <w:sz w:val="24"/>
          <w:szCs w:val="24"/>
        </w:rPr>
        <w:t>M</w:t>
      </w:r>
      <w:r w:rsidRPr="00DC2297">
        <w:rPr>
          <w:rFonts w:ascii="Times New Roman" w:hAnsi="Times New Roman" w:cs="Times New Roman"/>
          <w:sz w:val="24"/>
          <w:szCs w:val="24"/>
        </w:rPr>
        <w:t xml:space="preserve"> en </w:t>
      </w:r>
      <w:r w:rsidRPr="00DC2297" w:rsidR="00EF633F">
        <w:rPr>
          <w:rFonts w:ascii="Times New Roman" w:hAnsi="Times New Roman" w:cs="Times New Roman"/>
          <w:sz w:val="24"/>
          <w:szCs w:val="24"/>
        </w:rPr>
        <w:t xml:space="preserve">de </w:t>
      </w:r>
      <w:r w:rsidRPr="00DC2297" w:rsidR="00936D7B">
        <w:rPr>
          <w:rFonts w:ascii="Times New Roman" w:hAnsi="Times New Roman" w:cs="Times New Roman"/>
          <w:sz w:val="24"/>
          <w:szCs w:val="24"/>
        </w:rPr>
        <w:t xml:space="preserve">rechtspraak </w:t>
      </w:r>
      <w:r w:rsidRPr="00DC2297">
        <w:rPr>
          <w:rFonts w:ascii="Times New Roman" w:hAnsi="Times New Roman" w:cs="Times New Roman"/>
          <w:sz w:val="24"/>
          <w:szCs w:val="24"/>
        </w:rPr>
        <w:t xml:space="preserve">omgaan met de mogelijkheid </w:t>
      </w:r>
      <w:r w:rsidRPr="00DC2297" w:rsidR="00FC6C5A">
        <w:rPr>
          <w:rFonts w:ascii="Times New Roman" w:hAnsi="Times New Roman" w:cs="Times New Roman"/>
          <w:sz w:val="24"/>
          <w:szCs w:val="24"/>
        </w:rPr>
        <w:t xml:space="preserve">tot het vorderen en opleggen van </w:t>
      </w:r>
      <w:r w:rsidRPr="00DC2297">
        <w:rPr>
          <w:rFonts w:ascii="Times New Roman" w:hAnsi="Times New Roman" w:cs="Times New Roman"/>
          <w:sz w:val="24"/>
          <w:szCs w:val="24"/>
        </w:rPr>
        <w:t xml:space="preserve">langere straffen. </w:t>
      </w:r>
      <w:r w:rsidRPr="00DC2297" w:rsidR="004B5893">
        <w:rPr>
          <w:rFonts w:ascii="Times New Roman" w:hAnsi="Times New Roman" w:cs="Times New Roman"/>
          <w:sz w:val="24"/>
          <w:szCs w:val="24"/>
        </w:rPr>
        <w:t>Met name</w:t>
      </w:r>
      <w:r w:rsidRPr="00DC2297" w:rsidR="000D7F87">
        <w:rPr>
          <w:rFonts w:ascii="Times New Roman" w:hAnsi="Times New Roman" w:cs="Times New Roman"/>
          <w:sz w:val="24"/>
          <w:szCs w:val="24"/>
        </w:rPr>
        <w:t xml:space="preserve"> dat laatste is lastig in te schatten</w:t>
      </w:r>
      <w:r w:rsidRPr="00DC2297" w:rsidR="00B8208F">
        <w:rPr>
          <w:rFonts w:ascii="Times New Roman" w:hAnsi="Times New Roman" w:cs="Times New Roman"/>
          <w:sz w:val="24"/>
          <w:szCs w:val="24"/>
        </w:rPr>
        <w:t xml:space="preserve">, waardoor de precieze keteneffecten zich </w:t>
      </w:r>
      <w:r w:rsidRPr="00DC2297" w:rsidR="004B5893">
        <w:rPr>
          <w:rFonts w:ascii="Times New Roman" w:hAnsi="Times New Roman" w:cs="Times New Roman"/>
          <w:sz w:val="24"/>
          <w:szCs w:val="24"/>
        </w:rPr>
        <w:t>moeilijk</w:t>
      </w:r>
      <w:r w:rsidRPr="00DC2297" w:rsidR="00B8208F">
        <w:rPr>
          <w:rFonts w:ascii="Times New Roman" w:hAnsi="Times New Roman" w:cs="Times New Roman"/>
          <w:sz w:val="24"/>
          <w:szCs w:val="24"/>
        </w:rPr>
        <w:t xml:space="preserve"> laten voorspellen</w:t>
      </w:r>
      <w:r w:rsidRPr="00DC2297" w:rsidR="000D7F87">
        <w:rPr>
          <w:rFonts w:ascii="Times New Roman" w:hAnsi="Times New Roman" w:cs="Times New Roman"/>
          <w:sz w:val="24"/>
          <w:szCs w:val="24"/>
        </w:rPr>
        <w:t xml:space="preserve">. </w:t>
      </w:r>
      <w:r w:rsidRPr="00DC2297" w:rsidR="00936D7B">
        <w:rPr>
          <w:rFonts w:ascii="Times New Roman" w:hAnsi="Times New Roman" w:cs="Times New Roman"/>
          <w:sz w:val="24"/>
          <w:szCs w:val="24"/>
        </w:rPr>
        <w:t xml:space="preserve">Bij </w:t>
      </w:r>
      <w:r w:rsidRPr="00DC2297">
        <w:rPr>
          <w:rFonts w:ascii="Times New Roman" w:hAnsi="Times New Roman" w:cs="Times New Roman"/>
          <w:sz w:val="24"/>
          <w:szCs w:val="24"/>
        </w:rPr>
        <w:t>een verhoging van de strafmaat voor delicten waarvoor als regel al lange gevangenisstraffen worden opgelegd</w:t>
      </w:r>
      <w:r w:rsidRPr="00DC2297" w:rsidR="00936D7B">
        <w:rPr>
          <w:rFonts w:ascii="Times New Roman" w:hAnsi="Times New Roman" w:cs="Times New Roman"/>
          <w:sz w:val="24"/>
          <w:szCs w:val="24"/>
        </w:rPr>
        <w:t xml:space="preserve"> – hetgeen bij terroristische misdrijven in het algemeen het geval is -</w:t>
      </w:r>
      <w:r w:rsidRPr="00DC2297">
        <w:rPr>
          <w:rFonts w:ascii="Times New Roman" w:hAnsi="Times New Roman" w:cs="Times New Roman"/>
          <w:sz w:val="24"/>
          <w:szCs w:val="24"/>
        </w:rPr>
        <w:t xml:space="preserve">, </w:t>
      </w:r>
      <w:r w:rsidRPr="00DC2297" w:rsidR="00936D7B">
        <w:rPr>
          <w:rFonts w:ascii="Times New Roman" w:hAnsi="Times New Roman" w:cs="Times New Roman"/>
          <w:sz w:val="24"/>
          <w:szCs w:val="24"/>
        </w:rPr>
        <w:t xml:space="preserve">zullen de effecten zich </w:t>
      </w:r>
      <w:r w:rsidRPr="00DC2297" w:rsidR="000D7F87">
        <w:rPr>
          <w:rFonts w:ascii="Times New Roman" w:hAnsi="Times New Roman" w:cs="Times New Roman"/>
          <w:sz w:val="24"/>
          <w:szCs w:val="24"/>
        </w:rPr>
        <w:t xml:space="preserve">overigens </w:t>
      </w:r>
      <w:r w:rsidRPr="00DC2297" w:rsidR="00936D7B">
        <w:rPr>
          <w:rFonts w:ascii="Times New Roman" w:hAnsi="Times New Roman" w:cs="Times New Roman"/>
          <w:sz w:val="24"/>
          <w:szCs w:val="24"/>
        </w:rPr>
        <w:t xml:space="preserve">naar verwachting </w:t>
      </w:r>
      <w:r w:rsidRPr="00DC2297">
        <w:rPr>
          <w:rFonts w:ascii="Times New Roman" w:hAnsi="Times New Roman" w:cs="Times New Roman"/>
          <w:sz w:val="24"/>
          <w:szCs w:val="24"/>
        </w:rPr>
        <w:t>pas na een aantal jaren en op geleidelijke wijze verta</w:t>
      </w:r>
      <w:r w:rsidRPr="00DC2297" w:rsidR="00936D7B">
        <w:rPr>
          <w:rFonts w:ascii="Times New Roman" w:hAnsi="Times New Roman" w:cs="Times New Roman"/>
          <w:sz w:val="24"/>
          <w:szCs w:val="24"/>
        </w:rPr>
        <w:t>len</w:t>
      </w:r>
      <w:r w:rsidRPr="00DC2297">
        <w:rPr>
          <w:rFonts w:ascii="Times New Roman" w:hAnsi="Times New Roman" w:cs="Times New Roman"/>
          <w:sz w:val="24"/>
          <w:szCs w:val="24"/>
        </w:rPr>
        <w:t xml:space="preserve"> in de capaciteitsbehoefte</w:t>
      </w:r>
      <w:r w:rsidRPr="00DC2297" w:rsidR="00936D7B">
        <w:rPr>
          <w:rFonts w:ascii="Times New Roman" w:hAnsi="Times New Roman" w:cs="Times New Roman"/>
          <w:sz w:val="24"/>
          <w:szCs w:val="24"/>
        </w:rPr>
        <w:t xml:space="preserve">. </w:t>
      </w:r>
    </w:p>
    <w:p w:rsidRPr="00DC2297" w:rsidR="008548A5" w:rsidP="0097585B" w:rsidRDefault="00191071" w14:paraId="38F48034" w14:textId="5D45C0E7">
      <w:pPr>
        <w:rPr>
          <w:rFonts w:ascii="Times New Roman" w:hAnsi="Times New Roman" w:cs="Times New Roman"/>
          <w:sz w:val="24"/>
          <w:szCs w:val="24"/>
        </w:rPr>
      </w:pPr>
      <w:r w:rsidRPr="00DC2297">
        <w:rPr>
          <w:rFonts w:ascii="Times New Roman" w:hAnsi="Times New Roman" w:eastAsia="Calibri" w:cs="Times New Roman"/>
          <w:sz w:val="24"/>
          <w:szCs w:val="24"/>
          <w:lang w:eastAsia="nl-NL"/>
        </w:rPr>
        <w:t>Op de meer algemene vraag van deze leden op welke wijze bij nieuwe wetsvoorstellen die op het strafrecht zien rekening wordt gehouden met de keteneffecten bij met name DJI en of er een toetsing op haalbaarheid en uitvoerbaarheid van dergelijke voorstellen plaatsvind</w:t>
      </w:r>
      <w:r w:rsidRPr="00DC2297" w:rsidR="00922009">
        <w:rPr>
          <w:rFonts w:ascii="Times New Roman" w:hAnsi="Times New Roman" w:eastAsia="Calibri" w:cs="Times New Roman"/>
          <w:sz w:val="24"/>
          <w:szCs w:val="24"/>
          <w:lang w:eastAsia="nl-NL"/>
        </w:rPr>
        <w:t>t</w:t>
      </w:r>
      <w:r w:rsidRPr="00DC2297">
        <w:rPr>
          <w:rFonts w:ascii="Times New Roman" w:hAnsi="Times New Roman" w:eastAsia="Calibri" w:cs="Times New Roman"/>
          <w:sz w:val="24"/>
          <w:szCs w:val="24"/>
          <w:lang w:eastAsia="nl-NL"/>
        </w:rPr>
        <w:t xml:space="preserve"> antwoord ik dat </w:t>
      </w:r>
      <w:r w:rsidRPr="00DC2297">
        <w:rPr>
          <w:rFonts w:ascii="Times New Roman" w:hAnsi="Times New Roman" w:cs="Times New Roman"/>
          <w:sz w:val="24"/>
          <w:szCs w:val="24"/>
        </w:rPr>
        <w:t>u</w:t>
      </w:r>
      <w:r w:rsidRPr="00DC2297" w:rsidR="004B5893">
        <w:rPr>
          <w:rFonts w:ascii="Times New Roman" w:hAnsi="Times New Roman" w:cs="Times New Roman"/>
          <w:sz w:val="24"/>
          <w:szCs w:val="24"/>
        </w:rPr>
        <w:t xml:space="preserve">iteraard bij wetsvoorstellen die de strafrechtketen raken de haalbaarheid en uitvoerbaarheid getoetst worden. </w:t>
      </w:r>
      <w:r w:rsidRPr="00DC2297" w:rsidR="002E1182">
        <w:rPr>
          <w:rFonts w:ascii="Times New Roman" w:hAnsi="Times New Roman" w:cs="Times New Roman"/>
          <w:sz w:val="24"/>
          <w:szCs w:val="24"/>
        </w:rPr>
        <w:t>Ik wijs in dit verband ook op het regeerprogramma waarin staat aangegeven dat bij nieuwe voorstellen</w:t>
      </w:r>
      <w:r w:rsidRPr="00DC2297" w:rsidR="00FC6C5A">
        <w:rPr>
          <w:rFonts w:ascii="Times New Roman" w:hAnsi="Times New Roman" w:cs="Times New Roman"/>
          <w:sz w:val="24"/>
          <w:szCs w:val="24"/>
        </w:rPr>
        <w:t xml:space="preserve"> ook</w:t>
      </w:r>
      <w:r w:rsidRPr="00DC2297" w:rsidR="002E1182">
        <w:rPr>
          <w:rFonts w:ascii="Times New Roman" w:hAnsi="Times New Roman" w:cs="Times New Roman"/>
          <w:sz w:val="24"/>
          <w:szCs w:val="24"/>
        </w:rPr>
        <w:t xml:space="preserve"> aandacht zal uitgaan naar de effecten op de strafrechtketen, in het bijzonder </w:t>
      </w:r>
      <w:r w:rsidRPr="00DC2297" w:rsidR="004607A6">
        <w:rPr>
          <w:rFonts w:ascii="Times New Roman" w:hAnsi="Times New Roman" w:cs="Times New Roman"/>
          <w:sz w:val="24"/>
          <w:szCs w:val="24"/>
        </w:rPr>
        <w:t xml:space="preserve">wat betreft de gevolgen </w:t>
      </w:r>
      <w:r w:rsidRPr="00DC2297" w:rsidR="002E1182">
        <w:rPr>
          <w:rFonts w:ascii="Times New Roman" w:hAnsi="Times New Roman" w:cs="Times New Roman"/>
          <w:sz w:val="24"/>
          <w:szCs w:val="24"/>
        </w:rPr>
        <w:t>voor detentiecapaciteit.</w:t>
      </w:r>
    </w:p>
    <w:p w:rsidRPr="00DC2297" w:rsidR="00B8208F" w:rsidP="0097585B" w:rsidRDefault="00B8208F" w14:paraId="705D1BB6" w14:textId="77777777">
      <w:pPr>
        <w:rPr>
          <w:rFonts w:ascii="Times New Roman" w:hAnsi="Times New Roman" w:cs="Times New Roman"/>
          <w:sz w:val="24"/>
          <w:szCs w:val="24"/>
        </w:rPr>
      </w:pPr>
    </w:p>
    <w:bookmarkEnd w:id="7"/>
    <w:p w:rsidRPr="00DC2297" w:rsidR="00F22963" w:rsidP="0097585B" w:rsidRDefault="00F22963" w14:paraId="4069C45A" w14:textId="77777777">
      <w:pPr>
        <w:rPr>
          <w:rFonts w:ascii="Times New Roman" w:hAnsi="Times New Roman" w:cs="Times New Roman"/>
          <w:sz w:val="24"/>
          <w:szCs w:val="24"/>
        </w:rPr>
      </w:pPr>
    </w:p>
    <w:p w:rsidRPr="00DC2297" w:rsidR="0071107C" w:rsidP="0097585B" w:rsidRDefault="0071107C" w14:paraId="096353FB" w14:textId="0B4E5C94">
      <w:pPr>
        <w:rPr>
          <w:rFonts w:ascii="Times New Roman" w:hAnsi="Times New Roman" w:cs="Times New Roman"/>
          <w:sz w:val="24"/>
          <w:szCs w:val="24"/>
        </w:rPr>
      </w:pPr>
      <w:r w:rsidRPr="00DC2297">
        <w:rPr>
          <w:rFonts w:ascii="Times New Roman" w:hAnsi="Times New Roman" w:cs="Times New Roman"/>
          <w:sz w:val="24"/>
          <w:szCs w:val="24"/>
        </w:rPr>
        <w:t xml:space="preserve">De </w:t>
      </w:r>
      <w:r w:rsidRPr="00DC2297" w:rsidR="00DC2297">
        <w:rPr>
          <w:rFonts w:ascii="Times New Roman" w:hAnsi="Times New Roman" w:cs="Times New Roman"/>
          <w:sz w:val="24"/>
          <w:szCs w:val="24"/>
        </w:rPr>
        <w:t>m</w:t>
      </w:r>
      <w:r w:rsidRPr="00DC2297">
        <w:rPr>
          <w:rFonts w:ascii="Times New Roman" w:hAnsi="Times New Roman" w:cs="Times New Roman"/>
          <w:sz w:val="24"/>
          <w:szCs w:val="24"/>
        </w:rPr>
        <w:t>inister van Justitie en Veiligheid,</w:t>
      </w:r>
    </w:p>
    <w:p w:rsidRPr="00DC2297" w:rsidR="0071107C" w:rsidP="0097585B" w:rsidRDefault="0071107C" w14:paraId="0DB10B75" w14:textId="4817B66C">
      <w:pPr>
        <w:rPr>
          <w:rFonts w:ascii="Times New Roman" w:hAnsi="Times New Roman" w:cs="Times New Roman"/>
          <w:sz w:val="24"/>
          <w:szCs w:val="24"/>
        </w:rPr>
      </w:pPr>
      <w:r w:rsidRPr="00DC2297">
        <w:rPr>
          <w:rFonts w:ascii="Times New Roman" w:hAnsi="Times New Roman" w:cs="Times New Roman"/>
          <w:sz w:val="24"/>
          <w:szCs w:val="24"/>
        </w:rPr>
        <w:t>D.M. van Weel</w:t>
      </w:r>
    </w:p>
    <w:p w:rsidRPr="00DC2297" w:rsidR="00DC2297" w:rsidP="0097585B" w:rsidRDefault="00DC2297" w14:paraId="05601541" w14:textId="77777777">
      <w:pPr>
        <w:rPr>
          <w:rFonts w:ascii="Times New Roman" w:hAnsi="Times New Roman" w:cs="Times New Roman"/>
          <w:sz w:val="24"/>
          <w:szCs w:val="24"/>
        </w:rPr>
      </w:pPr>
    </w:p>
    <w:sectPr w:rsidRPr="00DC2297" w:rsidR="00DC2297"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DDFC" w14:textId="77777777" w:rsidR="00A01641" w:rsidRDefault="00A01641" w:rsidP="00E25ECF">
      <w:pPr>
        <w:spacing w:line="240" w:lineRule="auto"/>
      </w:pPr>
      <w:r>
        <w:separator/>
      </w:r>
    </w:p>
  </w:endnote>
  <w:endnote w:type="continuationSeparator" w:id="0">
    <w:p w14:paraId="2CF489E0" w14:textId="77777777" w:rsidR="00A01641" w:rsidRDefault="00A01641" w:rsidP="00E25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0D86" w14:textId="320A08A6" w:rsidR="00E25ECF" w:rsidRDefault="00E25ECF">
    <w:pPr>
      <w:pStyle w:val="Voettekst"/>
      <w:jc w:val="right"/>
    </w:pPr>
  </w:p>
  <w:p w14:paraId="5D5A7A0C" w14:textId="77777777" w:rsidR="00E25ECF" w:rsidRDefault="00E25E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98664" w14:textId="77777777" w:rsidR="00A01641" w:rsidRDefault="00A01641" w:rsidP="00E25ECF">
      <w:pPr>
        <w:spacing w:line="240" w:lineRule="auto"/>
      </w:pPr>
      <w:r>
        <w:separator/>
      </w:r>
    </w:p>
  </w:footnote>
  <w:footnote w:type="continuationSeparator" w:id="0">
    <w:p w14:paraId="67B62AEF" w14:textId="77777777" w:rsidR="00A01641" w:rsidRDefault="00A01641" w:rsidP="00E25ECF">
      <w:pPr>
        <w:spacing w:line="240" w:lineRule="auto"/>
      </w:pPr>
      <w:r>
        <w:continuationSeparator/>
      </w:r>
    </w:p>
  </w:footnote>
  <w:footnote w:id="1">
    <w:p w14:paraId="5F5CC5B2" w14:textId="34CF05F3" w:rsidR="00CA4365" w:rsidRPr="00DC2297" w:rsidRDefault="00CA4365">
      <w:pPr>
        <w:pStyle w:val="Voetnoottekst"/>
        <w:rPr>
          <w:rFonts w:ascii="Times New Roman" w:hAnsi="Times New Roman" w:cs="Times New Roman"/>
        </w:rPr>
      </w:pPr>
      <w:r w:rsidRPr="00DC2297">
        <w:rPr>
          <w:rStyle w:val="Voetnootmarkering"/>
          <w:rFonts w:ascii="Times New Roman" w:hAnsi="Times New Roman" w:cs="Times New Roman"/>
        </w:rPr>
        <w:footnoteRef/>
      </w:r>
      <w:r w:rsidRPr="00DC2297">
        <w:rPr>
          <w:rFonts w:ascii="Times New Roman" w:hAnsi="Times New Roman" w:cs="Times New Roman"/>
        </w:rPr>
        <w:t xml:space="preserve"> Volkskrant, 31 januari 2024, ‘Onderzoek: relatief lage celstraffen voor teruggekeerde IS-vrouwen’</w:t>
      </w:r>
      <w:r w:rsidR="00567CD0" w:rsidRPr="00DC2297">
        <w:rPr>
          <w:rFonts w:ascii="Times New Roman" w:hAnsi="Times New Roman" w:cs="Times New Roman"/>
        </w:rPr>
        <w:t>, raadpleegbaar via:</w:t>
      </w:r>
      <w:r w:rsidRPr="00DC2297">
        <w:rPr>
          <w:rFonts w:ascii="Times New Roman" w:hAnsi="Times New Roman" w:cs="Times New Roman"/>
        </w:rPr>
        <w:t xml:space="preserve"> </w:t>
      </w:r>
      <w:hyperlink r:id="rId1" w:history="1">
        <w:r w:rsidRPr="00DC2297">
          <w:rPr>
            <w:rStyle w:val="Hyperlink"/>
            <w:rFonts w:ascii="Times New Roman" w:hAnsi="Times New Roman" w:cs="Times New Roman"/>
          </w:rPr>
          <w:t>https://volkskrant.nl/a-b3497332</w:t>
        </w:r>
      </w:hyperlink>
      <w:r w:rsidRPr="00DC2297">
        <w:rPr>
          <w:rFonts w:ascii="Times New Roman" w:hAnsi="Times New Roman" w:cs="Times New Roman"/>
        </w:rPr>
        <w:t xml:space="preserve">. </w:t>
      </w:r>
    </w:p>
  </w:footnote>
  <w:footnote w:id="2">
    <w:p w14:paraId="6B8C3DB4" w14:textId="77777777" w:rsidR="00297CCA" w:rsidRPr="00DC2297" w:rsidRDefault="00297CCA" w:rsidP="00297CCA">
      <w:pPr>
        <w:pStyle w:val="Voetnoottekst"/>
        <w:rPr>
          <w:rFonts w:ascii="Times New Roman" w:hAnsi="Times New Roman" w:cs="Times New Roman"/>
        </w:rPr>
      </w:pPr>
      <w:r w:rsidRPr="00DC2297">
        <w:rPr>
          <w:rStyle w:val="Voetnootmarkering"/>
          <w:rFonts w:ascii="Times New Roman" w:hAnsi="Times New Roman" w:cs="Times New Roman"/>
        </w:rPr>
        <w:footnoteRef/>
      </w:r>
      <w:r w:rsidRPr="00DC2297">
        <w:rPr>
          <w:rFonts w:ascii="Times New Roman" w:hAnsi="Times New Roman" w:cs="Times New Roman"/>
        </w:rPr>
        <w:t xml:space="preserve"> Raadpleegbaar via: </w:t>
      </w:r>
      <w:hyperlink r:id="rId2" w:history="1">
        <w:r w:rsidRPr="00DC2297">
          <w:rPr>
            <w:rStyle w:val="Hyperlink"/>
            <w:rFonts w:ascii="Times New Roman" w:hAnsi="Times New Roman" w:cs="Times New Roman"/>
          </w:rPr>
          <w:t>https://www.icct.nl/publication/female-jihadis-facing-justice-comparing-approaches-europe</w:t>
        </w:r>
      </w:hyperlink>
      <w:r w:rsidRPr="00DC2297">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4454"/>
    <w:multiLevelType w:val="hybridMultilevel"/>
    <w:tmpl w:val="270C7BDA"/>
    <w:lvl w:ilvl="0" w:tplc="215E8072">
      <w:start w:val="4"/>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E41258"/>
    <w:multiLevelType w:val="hybridMultilevel"/>
    <w:tmpl w:val="4D10B824"/>
    <w:lvl w:ilvl="0" w:tplc="E0A83896">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3A06BB"/>
    <w:multiLevelType w:val="hybridMultilevel"/>
    <w:tmpl w:val="A30469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15A5C39"/>
    <w:multiLevelType w:val="hybridMultilevel"/>
    <w:tmpl w:val="846A483A"/>
    <w:lvl w:ilvl="0" w:tplc="E98C687A">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CF6901"/>
    <w:multiLevelType w:val="hybridMultilevel"/>
    <w:tmpl w:val="EA623780"/>
    <w:lvl w:ilvl="0" w:tplc="796EF6E2">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16789249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3057859">
    <w:abstractNumId w:val="3"/>
  </w:num>
  <w:num w:numId="3" w16cid:durableId="490485022">
    <w:abstractNumId w:val="1"/>
  </w:num>
  <w:num w:numId="4" w16cid:durableId="504050414">
    <w:abstractNumId w:val="2"/>
  </w:num>
  <w:num w:numId="5" w16cid:durableId="81310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77"/>
    <w:rsid w:val="00002136"/>
    <w:rsid w:val="00002BB6"/>
    <w:rsid w:val="00004CF8"/>
    <w:rsid w:val="00012596"/>
    <w:rsid w:val="00013472"/>
    <w:rsid w:val="00013A11"/>
    <w:rsid w:val="00014FDA"/>
    <w:rsid w:val="00015F05"/>
    <w:rsid w:val="00020234"/>
    <w:rsid w:val="000213A2"/>
    <w:rsid w:val="00023244"/>
    <w:rsid w:val="0002340D"/>
    <w:rsid w:val="00027B2E"/>
    <w:rsid w:val="0003076C"/>
    <w:rsid w:val="00031195"/>
    <w:rsid w:val="00033C6C"/>
    <w:rsid w:val="00037CA6"/>
    <w:rsid w:val="00037F89"/>
    <w:rsid w:val="000425D9"/>
    <w:rsid w:val="00042B62"/>
    <w:rsid w:val="0004330A"/>
    <w:rsid w:val="000438AE"/>
    <w:rsid w:val="00044AF7"/>
    <w:rsid w:val="0005094B"/>
    <w:rsid w:val="00052E5B"/>
    <w:rsid w:val="00052F44"/>
    <w:rsid w:val="00053170"/>
    <w:rsid w:val="000625EF"/>
    <w:rsid w:val="0006268C"/>
    <w:rsid w:val="00066215"/>
    <w:rsid w:val="000705CA"/>
    <w:rsid w:val="0007065D"/>
    <w:rsid w:val="000808B9"/>
    <w:rsid w:val="00080DDD"/>
    <w:rsid w:val="000820A1"/>
    <w:rsid w:val="00083079"/>
    <w:rsid w:val="00086C25"/>
    <w:rsid w:val="00090082"/>
    <w:rsid w:val="0009292C"/>
    <w:rsid w:val="00094081"/>
    <w:rsid w:val="0009419F"/>
    <w:rsid w:val="000A24CB"/>
    <w:rsid w:val="000A4F81"/>
    <w:rsid w:val="000A57BE"/>
    <w:rsid w:val="000B0321"/>
    <w:rsid w:val="000B4049"/>
    <w:rsid w:val="000B61D7"/>
    <w:rsid w:val="000C5120"/>
    <w:rsid w:val="000C7523"/>
    <w:rsid w:val="000D098C"/>
    <w:rsid w:val="000D1926"/>
    <w:rsid w:val="000D42C7"/>
    <w:rsid w:val="000D537B"/>
    <w:rsid w:val="000D7F87"/>
    <w:rsid w:val="000E3F8E"/>
    <w:rsid w:val="000E6CA3"/>
    <w:rsid w:val="000E7F68"/>
    <w:rsid w:val="000F4F3F"/>
    <w:rsid w:val="00103D3F"/>
    <w:rsid w:val="00104B20"/>
    <w:rsid w:val="00113178"/>
    <w:rsid w:val="001172EC"/>
    <w:rsid w:val="0012079B"/>
    <w:rsid w:val="00120B6C"/>
    <w:rsid w:val="001218F7"/>
    <w:rsid w:val="00121CD4"/>
    <w:rsid w:val="00127168"/>
    <w:rsid w:val="00135552"/>
    <w:rsid w:val="0013664C"/>
    <w:rsid w:val="0014335C"/>
    <w:rsid w:val="00143A20"/>
    <w:rsid w:val="00152BB5"/>
    <w:rsid w:val="00155A68"/>
    <w:rsid w:val="0017098E"/>
    <w:rsid w:val="00170AC6"/>
    <w:rsid w:val="001759D4"/>
    <w:rsid w:val="001776D2"/>
    <w:rsid w:val="001830C9"/>
    <w:rsid w:val="0018776B"/>
    <w:rsid w:val="00187FD8"/>
    <w:rsid w:val="00191071"/>
    <w:rsid w:val="0019190D"/>
    <w:rsid w:val="001964F7"/>
    <w:rsid w:val="001A3BB6"/>
    <w:rsid w:val="001B29CE"/>
    <w:rsid w:val="001B2E8A"/>
    <w:rsid w:val="001B371E"/>
    <w:rsid w:val="001B3962"/>
    <w:rsid w:val="001B3BE9"/>
    <w:rsid w:val="001B661C"/>
    <w:rsid w:val="001B7006"/>
    <w:rsid w:val="001C1193"/>
    <w:rsid w:val="001C34DA"/>
    <w:rsid w:val="001C57A2"/>
    <w:rsid w:val="001D0F4A"/>
    <w:rsid w:val="001D1281"/>
    <w:rsid w:val="001D1AB5"/>
    <w:rsid w:val="001D3079"/>
    <w:rsid w:val="001D4B0D"/>
    <w:rsid w:val="001D6C96"/>
    <w:rsid w:val="001D7C9D"/>
    <w:rsid w:val="001E219B"/>
    <w:rsid w:val="001E6A24"/>
    <w:rsid w:val="001E7C0D"/>
    <w:rsid w:val="001F2148"/>
    <w:rsid w:val="001F4908"/>
    <w:rsid w:val="00201B9A"/>
    <w:rsid w:val="00205431"/>
    <w:rsid w:val="00206767"/>
    <w:rsid w:val="002239D3"/>
    <w:rsid w:val="00226E0D"/>
    <w:rsid w:val="002274A5"/>
    <w:rsid w:val="00230F8A"/>
    <w:rsid w:val="0023138E"/>
    <w:rsid w:val="00234328"/>
    <w:rsid w:val="002362C9"/>
    <w:rsid w:val="0024279A"/>
    <w:rsid w:val="00242D5B"/>
    <w:rsid w:val="00246887"/>
    <w:rsid w:val="00246EC8"/>
    <w:rsid w:val="002476E0"/>
    <w:rsid w:val="0025024D"/>
    <w:rsid w:val="0025644D"/>
    <w:rsid w:val="00260184"/>
    <w:rsid w:val="00262669"/>
    <w:rsid w:val="00264551"/>
    <w:rsid w:val="0027731D"/>
    <w:rsid w:val="002809D5"/>
    <w:rsid w:val="00282279"/>
    <w:rsid w:val="00286D43"/>
    <w:rsid w:val="00291004"/>
    <w:rsid w:val="0029121C"/>
    <w:rsid w:val="00291AF2"/>
    <w:rsid w:val="00292C81"/>
    <w:rsid w:val="00293681"/>
    <w:rsid w:val="00294552"/>
    <w:rsid w:val="00295370"/>
    <w:rsid w:val="002953E8"/>
    <w:rsid w:val="00297CCA"/>
    <w:rsid w:val="002A165B"/>
    <w:rsid w:val="002A71C4"/>
    <w:rsid w:val="002B21DD"/>
    <w:rsid w:val="002B32DB"/>
    <w:rsid w:val="002C3DC8"/>
    <w:rsid w:val="002C5ED4"/>
    <w:rsid w:val="002D134F"/>
    <w:rsid w:val="002D2577"/>
    <w:rsid w:val="002D3D33"/>
    <w:rsid w:val="002E0824"/>
    <w:rsid w:val="002E1182"/>
    <w:rsid w:val="002E2211"/>
    <w:rsid w:val="002E2FC9"/>
    <w:rsid w:val="002E4881"/>
    <w:rsid w:val="002E7CA2"/>
    <w:rsid w:val="002F3135"/>
    <w:rsid w:val="002F61FD"/>
    <w:rsid w:val="00301039"/>
    <w:rsid w:val="003073F7"/>
    <w:rsid w:val="0031084B"/>
    <w:rsid w:val="003112DD"/>
    <w:rsid w:val="00311B9C"/>
    <w:rsid w:val="00314668"/>
    <w:rsid w:val="00316A84"/>
    <w:rsid w:val="00322730"/>
    <w:rsid w:val="00323B63"/>
    <w:rsid w:val="003347C2"/>
    <w:rsid w:val="0033621F"/>
    <w:rsid w:val="00336FA3"/>
    <w:rsid w:val="003426BB"/>
    <w:rsid w:val="003427EA"/>
    <w:rsid w:val="00346520"/>
    <w:rsid w:val="003473D5"/>
    <w:rsid w:val="00351FBB"/>
    <w:rsid w:val="00352ADD"/>
    <w:rsid w:val="0035396E"/>
    <w:rsid w:val="00361446"/>
    <w:rsid w:val="00363C7B"/>
    <w:rsid w:val="00364E43"/>
    <w:rsid w:val="00375846"/>
    <w:rsid w:val="00375F24"/>
    <w:rsid w:val="00377093"/>
    <w:rsid w:val="0038259E"/>
    <w:rsid w:val="0038310D"/>
    <w:rsid w:val="00384007"/>
    <w:rsid w:val="00385438"/>
    <w:rsid w:val="00391CE1"/>
    <w:rsid w:val="00391D9D"/>
    <w:rsid w:val="003920A0"/>
    <w:rsid w:val="00396ADA"/>
    <w:rsid w:val="00397708"/>
    <w:rsid w:val="003A52CE"/>
    <w:rsid w:val="003B2123"/>
    <w:rsid w:val="003B4F9F"/>
    <w:rsid w:val="003C4ECC"/>
    <w:rsid w:val="003C5706"/>
    <w:rsid w:val="003D0DA7"/>
    <w:rsid w:val="003D4380"/>
    <w:rsid w:val="003D5B9C"/>
    <w:rsid w:val="003D794B"/>
    <w:rsid w:val="003E315A"/>
    <w:rsid w:val="003E3754"/>
    <w:rsid w:val="003E45F7"/>
    <w:rsid w:val="003F7B92"/>
    <w:rsid w:val="004001EE"/>
    <w:rsid w:val="0040329C"/>
    <w:rsid w:val="00406658"/>
    <w:rsid w:val="00406AB0"/>
    <w:rsid w:val="00412144"/>
    <w:rsid w:val="00412F6E"/>
    <w:rsid w:val="00413749"/>
    <w:rsid w:val="0041386A"/>
    <w:rsid w:val="004149C7"/>
    <w:rsid w:val="0042231F"/>
    <w:rsid w:val="00430193"/>
    <w:rsid w:val="00430881"/>
    <w:rsid w:val="00430F25"/>
    <w:rsid w:val="004347E8"/>
    <w:rsid w:val="00435AAA"/>
    <w:rsid w:val="00440D02"/>
    <w:rsid w:val="0044282C"/>
    <w:rsid w:val="0044348E"/>
    <w:rsid w:val="00443C4A"/>
    <w:rsid w:val="00446E61"/>
    <w:rsid w:val="004556EA"/>
    <w:rsid w:val="004607A6"/>
    <w:rsid w:val="00461983"/>
    <w:rsid w:val="004621A1"/>
    <w:rsid w:val="00462EE0"/>
    <w:rsid w:val="0047324D"/>
    <w:rsid w:val="00475467"/>
    <w:rsid w:val="00475733"/>
    <w:rsid w:val="00476F63"/>
    <w:rsid w:val="00481EC2"/>
    <w:rsid w:val="0048687A"/>
    <w:rsid w:val="00487870"/>
    <w:rsid w:val="00490E26"/>
    <w:rsid w:val="0049329B"/>
    <w:rsid w:val="00493E2E"/>
    <w:rsid w:val="004950AC"/>
    <w:rsid w:val="0049783B"/>
    <w:rsid w:val="004A4935"/>
    <w:rsid w:val="004A4EA4"/>
    <w:rsid w:val="004B0AB7"/>
    <w:rsid w:val="004B5893"/>
    <w:rsid w:val="004B65FB"/>
    <w:rsid w:val="004C0F48"/>
    <w:rsid w:val="004C3322"/>
    <w:rsid w:val="004D10B8"/>
    <w:rsid w:val="004D2182"/>
    <w:rsid w:val="004D4C8C"/>
    <w:rsid w:val="004D72D6"/>
    <w:rsid w:val="004D7504"/>
    <w:rsid w:val="004E1C04"/>
    <w:rsid w:val="004F1F9B"/>
    <w:rsid w:val="004F2296"/>
    <w:rsid w:val="004F722A"/>
    <w:rsid w:val="004F7DFF"/>
    <w:rsid w:val="005044A9"/>
    <w:rsid w:val="00510E7B"/>
    <w:rsid w:val="00513FA4"/>
    <w:rsid w:val="00516EB3"/>
    <w:rsid w:val="0051747E"/>
    <w:rsid w:val="00521D6E"/>
    <w:rsid w:val="005228C1"/>
    <w:rsid w:val="0052375B"/>
    <w:rsid w:val="005245C1"/>
    <w:rsid w:val="005256E3"/>
    <w:rsid w:val="00527582"/>
    <w:rsid w:val="00531723"/>
    <w:rsid w:val="0053572B"/>
    <w:rsid w:val="00537828"/>
    <w:rsid w:val="00541660"/>
    <w:rsid w:val="00542023"/>
    <w:rsid w:val="00546073"/>
    <w:rsid w:val="00547410"/>
    <w:rsid w:val="005474CF"/>
    <w:rsid w:val="00550057"/>
    <w:rsid w:val="005505C0"/>
    <w:rsid w:val="00553301"/>
    <w:rsid w:val="00555811"/>
    <w:rsid w:val="0056675F"/>
    <w:rsid w:val="00567CD0"/>
    <w:rsid w:val="00572712"/>
    <w:rsid w:val="005752D4"/>
    <w:rsid w:val="0057556E"/>
    <w:rsid w:val="005755AA"/>
    <w:rsid w:val="00575FE1"/>
    <w:rsid w:val="0057669E"/>
    <w:rsid w:val="00576CF7"/>
    <w:rsid w:val="00584D1A"/>
    <w:rsid w:val="005926D7"/>
    <w:rsid w:val="00592A29"/>
    <w:rsid w:val="00594BA9"/>
    <w:rsid w:val="0059517F"/>
    <w:rsid w:val="005A3068"/>
    <w:rsid w:val="005A4BA7"/>
    <w:rsid w:val="005B40C1"/>
    <w:rsid w:val="005B4EB6"/>
    <w:rsid w:val="005B6145"/>
    <w:rsid w:val="005B691C"/>
    <w:rsid w:val="005B7DCC"/>
    <w:rsid w:val="005C7F0A"/>
    <w:rsid w:val="005D0B53"/>
    <w:rsid w:val="005D1B90"/>
    <w:rsid w:val="005D334F"/>
    <w:rsid w:val="005D4CB1"/>
    <w:rsid w:val="005D568F"/>
    <w:rsid w:val="005E26EA"/>
    <w:rsid w:val="005E516B"/>
    <w:rsid w:val="005F07C7"/>
    <w:rsid w:val="005F3A2A"/>
    <w:rsid w:val="005F53A8"/>
    <w:rsid w:val="00600C36"/>
    <w:rsid w:val="006010BE"/>
    <w:rsid w:val="00603829"/>
    <w:rsid w:val="00604B6A"/>
    <w:rsid w:val="00606125"/>
    <w:rsid w:val="00630308"/>
    <w:rsid w:val="0063046D"/>
    <w:rsid w:val="00631537"/>
    <w:rsid w:val="0063414B"/>
    <w:rsid w:val="006375D7"/>
    <w:rsid w:val="00646F28"/>
    <w:rsid w:val="006473AE"/>
    <w:rsid w:val="006475B6"/>
    <w:rsid w:val="00661270"/>
    <w:rsid w:val="006638D9"/>
    <w:rsid w:val="00664833"/>
    <w:rsid w:val="00683B0A"/>
    <w:rsid w:val="006849E6"/>
    <w:rsid w:val="00686D63"/>
    <w:rsid w:val="00690CE1"/>
    <w:rsid w:val="00692DFD"/>
    <w:rsid w:val="006963F1"/>
    <w:rsid w:val="00697E0D"/>
    <w:rsid w:val="006A13FA"/>
    <w:rsid w:val="006A2095"/>
    <w:rsid w:val="006A5077"/>
    <w:rsid w:val="006A58E7"/>
    <w:rsid w:val="006A7CB0"/>
    <w:rsid w:val="006B6462"/>
    <w:rsid w:val="006B7E47"/>
    <w:rsid w:val="006C0E04"/>
    <w:rsid w:val="006C4D1A"/>
    <w:rsid w:val="006D3103"/>
    <w:rsid w:val="006D5C05"/>
    <w:rsid w:val="006D67BB"/>
    <w:rsid w:val="006D6F9F"/>
    <w:rsid w:val="006E228A"/>
    <w:rsid w:val="006E301D"/>
    <w:rsid w:val="006E471A"/>
    <w:rsid w:val="006F42C9"/>
    <w:rsid w:val="00700038"/>
    <w:rsid w:val="007004A6"/>
    <w:rsid w:val="0071107C"/>
    <w:rsid w:val="007111D6"/>
    <w:rsid w:val="00721E52"/>
    <w:rsid w:val="00721FBB"/>
    <w:rsid w:val="00727C2F"/>
    <w:rsid w:val="00727D03"/>
    <w:rsid w:val="00727FA0"/>
    <w:rsid w:val="007318AB"/>
    <w:rsid w:val="007347A5"/>
    <w:rsid w:val="007360C6"/>
    <w:rsid w:val="00736815"/>
    <w:rsid w:val="00740E52"/>
    <w:rsid w:val="00741961"/>
    <w:rsid w:val="007456E2"/>
    <w:rsid w:val="0075219F"/>
    <w:rsid w:val="0075394C"/>
    <w:rsid w:val="00760AC5"/>
    <w:rsid w:val="00760BAB"/>
    <w:rsid w:val="007653CC"/>
    <w:rsid w:val="00766DF2"/>
    <w:rsid w:val="00771573"/>
    <w:rsid w:val="00771FB2"/>
    <w:rsid w:val="00772D63"/>
    <w:rsid w:val="00776459"/>
    <w:rsid w:val="00777330"/>
    <w:rsid w:val="00777FA6"/>
    <w:rsid w:val="00780092"/>
    <w:rsid w:val="007806DC"/>
    <w:rsid w:val="00783563"/>
    <w:rsid w:val="007839EB"/>
    <w:rsid w:val="00786705"/>
    <w:rsid w:val="0078741D"/>
    <w:rsid w:val="007901DB"/>
    <w:rsid w:val="007951BA"/>
    <w:rsid w:val="007961B4"/>
    <w:rsid w:val="007A3638"/>
    <w:rsid w:val="007A3D4E"/>
    <w:rsid w:val="007A74C4"/>
    <w:rsid w:val="007B086B"/>
    <w:rsid w:val="007B128E"/>
    <w:rsid w:val="007B4925"/>
    <w:rsid w:val="007B559C"/>
    <w:rsid w:val="007B5662"/>
    <w:rsid w:val="007B7BF1"/>
    <w:rsid w:val="007C08E6"/>
    <w:rsid w:val="007C197C"/>
    <w:rsid w:val="007C1B8B"/>
    <w:rsid w:val="007C3AE5"/>
    <w:rsid w:val="007E028E"/>
    <w:rsid w:val="007E0C22"/>
    <w:rsid w:val="007E690D"/>
    <w:rsid w:val="007E78B3"/>
    <w:rsid w:val="007F0B2F"/>
    <w:rsid w:val="007F1E76"/>
    <w:rsid w:val="007F3FB0"/>
    <w:rsid w:val="007F4046"/>
    <w:rsid w:val="007F79A3"/>
    <w:rsid w:val="0080180C"/>
    <w:rsid w:val="00801CB6"/>
    <w:rsid w:val="00807E6D"/>
    <w:rsid w:val="0081446E"/>
    <w:rsid w:val="008200B7"/>
    <w:rsid w:val="00820CC2"/>
    <w:rsid w:val="00826277"/>
    <w:rsid w:val="0082751B"/>
    <w:rsid w:val="00827D96"/>
    <w:rsid w:val="00827F89"/>
    <w:rsid w:val="00832AB4"/>
    <w:rsid w:val="008366E1"/>
    <w:rsid w:val="00843C16"/>
    <w:rsid w:val="008505E2"/>
    <w:rsid w:val="008519DA"/>
    <w:rsid w:val="0085248A"/>
    <w:rsid w:val="008548A5"/>
    <w:rsid w:val="00862D80"/>
    <w:rsid w:val="008642B4"/>
    <w:rsid w:val="00867563"/>
    <w:rsid w:val="008721E2"/>
    <w:rsid w:val="0087273E"/>
    <w:rsid w:val="00874279"/>
    <w:rsid w:val="008749C4"/>
    <w:rsid w:val="00885BD0"/>
    <w:rsid w:val="00886EDB"/>
    <w:rsid w:val="00890078"/>
    <w:rsid w:val="008902AD"/>
    <w:rsid w:val="00891969"/>
    <w:rsid w:val="0089727F"/>
    <w:rsid w:val="008A5DA2"/>
    <w:rsid w:val="008A6CC0"/>
    <w:rsid w:val="008B48FF"/>
    <w:rsid w:val="008B5110"/>
    <w:rsid w:val="008C0805"/>
    <w:rsid w:val="008C093C"/>
    <w:rsid w:val="008C29EF"/>
    <w:rsid w:val="008C446D"/>
    <w:rsid w:val="008C6545"/>
    <w:rsid w:val="008C71A1"/>
    <w:rsid w:val="008D3634"/>
    <w:rsid w:val="008D62ED"/>
    <w:rsid w:val="008D7950"/>
    <w:rsid w:val="008E0232"/>
    <w:rsid w:val="008E10D8"/>
    <w:rsid w:val="008E2595"/>
    <w:rsid w:val="008E2D0C"/>
    <w:rsid w:val="008E44FE"/>
    <w:rsid w:val="008F0B72"/>
    <w:rsid w:val="008F1869"/>
    <w:rsid w:val="00900A58"/>
    <w:rsid w:val="009026D2"/>
    <w:rsid w:val="00904A61"/>
    <w:rsid w:val="00905916"/>
    <w:rsid w:val="00912105"/>
    <w:rsid w:val="009124A7"/>
    <w:rsid w:val="00912C4D"/>
    <w:rsid w:val="0091385E"/>
    <w:rsid w:val="00913F60"/>
    <w:rsid w:val="009147EE"/>
    <w:rsid w:val="00915720"/>
    <w:rsid w:val="00920D42"/>
    <w:rsid w:val="00922009"/>
    <w:rsid w:val="0092356F"/>
    <w:rsid w:val="00925FD2"/>
    <w:rsid w:val="00931CE3"/>
    <w:rsid w:val="00936455"/>
    <w:rsid w:val="00936D7B"/>
    <w:rsid w:val="00945F64"/>
    <w:rsid w:val="00953B76"/>
    <w:rsid w:val="00957AC1"/>
    <w:rsid w:val="009611BB"/>
    <w:rsid w:val="00964AEA"/>
    <w:rsid w:val="009707CC"/>
    <w:rsid w:val="00972FD5"/>
    <w:rsid w:val="00973A24"/>
    <w:rsid w:val="00974E8A"/>
    <w:rsid w:val="0097566D"/>
    <w:rsid w:val="0097585B"/>
    <w:rsid w:val="009769D5"/>
    <w:rsid w:val="00983AE9"/>
    <w:rsid w:val="00983B7D"/>
    <w:rsid w:val="0098449A"/>
    <w:rsid w:val="00985AE5"/>
    <w:rsid w:val="009860F7"/>
    <w:rsid w:val="00987333"/>
    <w:rsid w:val="00995473"/>
    <w:rsid w:val="009A48AA"/>
    <w:rsid w:val="009B1947"/>
    <w:rsid w:val="009B6A98"/>
    <w:rsid w:val="009B7FEF"/>
    <w:rsid w:val="009C22E0"/>
    <w:rsid w:val="009C3D9F"/>
    <w:rsid w:val="009D0ED8"/>
    <w:rsid w:val="009D2817"/>
    <w:rsid w:val="009D35FC"/>
    <w:rsid w:val="009D5E5D"/>
    <w:rsid w:val="009D619B"/>
    <w:rsid w:val="009E3F55"/>
    <w:rsid w:val="009F7623"/>
    <w:rsid w:val="00A0070E"/>
    <w:rsid w:val="00A01641"/>
    <w:rsid w:val="00A0215E"/>
    <w:rsid w:val="00A04258"/>
    <w:rsid w:val="00A05633"/>
    <w:rsid w:val="00A056A2"/>
    <w:rsid w:val="00A0617A"/>
    <w:rsid w:val="00A069F3"/>
    <w:rsid w:val="00A12F5F"/>
    <w:rsid w:val="00A14CB5"/>
    <w:rsid w:val="00A153F7"/>
    <w:rsid w:val="00A16A28"/>
    <w:rsid w:val="00A17340"/>
    <w:rsid w:val="00A1765F"/>
    <w:rsid w:val="00A2232E"/>
    <w:rsid w:val="00A23F09"/>
    <w:rsid w:val="00A35A7B"/>
    <w:rsid w:val="00A35BBA"/>
    <w:rsid w:val="00A36BFF"/>
    <w:rsid w:val="00A36FC9"/>
    <w:rsid w:val="00A4276F"/>
    <w:rsid w:val="00A44144"/>
    <w:rsid w:val="00A50747"/>
    <w:rsid w:val="00A61A33"/>
    <w:rsid w:val="00A6251C"/>
    <w:rsid w:val="00A777B8"/>
    <w:rsid w:val="00A81174"/>
    <w:rsid w:val="00A834BF"/>
    <w:rsid w:val="00A856ED"/>
    <w:rsid w:val="00A90208"/>
    <w:rsid w:val="00A907F8"/>
    <w:rsid w:val="00A923C7"/>
    <w:rsid w:val="00A93AC7"/>
    <w:rsid w:val="00AA3C13"/>
    <w:rsid w:val="00AA485A"/>
    <w:rsid w:val="00AA7689"/>
    <w:rsid w:val="00AB042A"/>
    <w:rsid w:val="00AB3CE9"/>
    <w:rsid w:val="00AB5CA0"/>
    <w:rsid w:val="00AB6F88"/>
    <w:rsid w:val="00AC1814"/>
    <w:rsid w:val="00AC2131"/>
    <w:rsid w:val="00AC6014"/>
    <w:rsid w:val="00AC670B"/>
    <w:rsid w:val="00AD4203"/>
    <w:rsid w:val="00AD4CB3"/>
    <w:rsid w:val="00AD4F77"/>
    <w:rsid w:val="00AD4FB0"/>
    <w:rsid w:val="00AD6942"/>
    <w:rsid w:val="00AD76C2"/>
    <w:rsid w:val="00AE7456"/>
    <w:rsid w:val="00AF1488"/>
    <w:rsid w:val="00AF2892"/>
    <w:rsid w:val="00AF3C75"/>
    <w:rsid w:val="00AF61DE"/>
    <w:rsid w:val="00AF6649"/>
    <w:rsid w:val="00AF6E78"/>
    <w:rsid w:val="00B02F55"/>
    <w:rsid w:val="00B06701"/>
    <w:rsid w:val="00B106EE"/>
    <w:rsid w:val="00B12E42"/>
    <w:rsid w:val="00B15A27"/>
    <w:rsid w:val="00B2341B"/>
    <w:rsid w:val="00B253E8"/>
    <w:rsid w:val="00B279E3"/>
    <w:rsid w:val="00B27D06"/>
    <w:rsid w:val="00B3242D"/>
    <w:rsid w:val="00B32D83"/>
    <w:rsid w:val="00B3553C"/>
    <w:rsid w:val="00B3709C"/>
    <w:rsid w:val="00B404B7"/>
    <w:rsid w:val="00B4081A"/>
    <w:rsid w:val="00B433DD"/>
    <w:rsid w:val="00B51D85"/>
    <w:rsid w:val="00B55DD2"/>
    <w:rsid w:val="00B65AF8"/>
    <w:rsid w:val="00B70276"/>
    <w:rsid w:val="00B80F3C"/>
    <w:rsid w:val="00B8208F"/>
    <w:rsid w:val="00B833E0"/>
    <w:rsid w:val="00B83C4B"/>
    <w:rsid w:val="00B86A29"/>
    <w:rsid w:val="00B87A90"/>
    <w:rsid w:val="00B9340F"/>
    <w:rsid w:val="00B961EF"/>
    <w:rsid w:val="00BB2F1D"/>
    <w:rsid w:val="00BB358C"/>
    <w:rsid w:val="00BB7CF1"/>
    <w:rsid w:val="00BC1C8F"/>
    <w:rsid w:val="00BC1DE0"/>
    <w:rsid w:val="00BC224B"/>
    <w:rsid w:val="00BC3196"/>
    <w:rsid w:val="00BC5406"/>
    <w:rsid w:val="00BD1601"/>
    <w:rsid w:val="00BD2FA1"/>
    <w:rsid w:val="00BD4F63"/>
    <w:rsid w:val="00BD6A10"/>
    <w:rsid w:val="00BE15BF"/>
    <w:rsid w:val="00BE3928"/>
    <w:rsid w:val="00BE6A56"/>
    <w:rsid w:val="00BF51DA"/>
    <w:rsid w:val="00BF5415"/>
    <w:rsid w:val="00BF7E86"/>
    <w:rsid w:val="00C018CF"/>
    <w:rsid w:val="00C030B8"/>
    <w:rsid w:val="00C06201"/>
    <w:rsid w:val="00C13A00"/>
    <w:rsid w:val="00C15DB9"/>
    <w:rsid w:val="00C1636B"/>
    <w:rsid w:val="00C1637C"/>
    <w:rsid w:val="00C242E8"/>
    <w:rsid w:val="00C2752E"/>
    <w:rsid w:val="00C2792E"/>
    <w:rsid w:val="00C410B0"/>
    <w:rsid w:val="00C41102"/>
    <w:rsid w:val="00C41491"/>
    <w:rsid w:val="00C53808"/>
    <w:rsid w:val="00C53961"/>
    <w:rsid w:val="00C57DC7"/>
    <w:rsid w:val="00C65247"/>
    <w:rsid w:val="00C72224"/>
    <w:rsid w:val="00C74291"/>
    <w:rsid w:val="00C74F43"/>
    <w:rsid w:val="00C77BAD"/>
    <w:rsid w:val="00C81279"/>
    <w:rsid w:val="00C819F7"/>
    <w:rsid w:val="00C81B8B"/>
    <w:rsid w:val="00C86337"/>
    <w:rsid w:val="00C864D6"/>
    <w:rsid w:val="00C87393"/>
    <w:rsid w:val="00C90E10"/>
    <w:rsid w:val="00C91BF0"/>
    <w:rsid w:val="00CA11BB"/>
    <w:rsid w:val="00CA33B1"/>
    <w:rsid w:val="00CA3D3C"/>
    <w:rsid w:val="00CA4365"/>
    <w:rsid w:val="00CA75EE"/>
    <w:rsid w:val="00CB0445"/>
    <w:rsid w:val="00CB6BDB"/>
    <w:rsid w:val="00CB6FF4"/>
    <w:rsid w:val="00CC1172"/>
    <w:rsid w:val="00CC66A6"/>
    <w:rsid w:val="00CD0AC3"/>
    <w:rsid w:val="00CD31CA"/>
    <w:rsid w:val="00CD3CD9"/>
    <w:rsid w:val="00CD479C"/>
    <w:rsid w:val="00CD4A22"/>
    <w:rsid w:val="00CD7FF8"/>
    <w:rsid w:val="00CE03D9"/>
    <w:rsid w:val="00CE2E2E"/>
    <w:rsid w:val="00CE4732"/>
    <w:rsid w:val="00CE48F9"/>
    <w:rsid w:val="00CE57A3"/>
    <w:rsid w:val="00CE6E42"/>
    <w:rsid w:val="00CE7179"/>
    <w:rsid w:val="00CF0288"/>
    <w:rsid w:val="00CF0F46"/>
    <w:rsid w:val="00CF24DD"/>
    <w:rsid w:val="00CF2ED5"/>
    <w:rsid w:val="00CF30C3"/>
    <w:rsid w:val="00D03EA8"/>
    <w:rsid w:val="00D15424"/>
    <w:rsid w:val="00D15E52"/>
    <w:rsid w:val="00D16F26"/>
    <w:rsid w:val="00D22D01"/>
    <w:rsid w:val="00D2641D"/>
    <w:rsid w:val="00D26690"/>
    <w:rsid w:val="00D26B2A"/>
    <w:rsid w:val="00D33B19"/>
    <w:rsid w:val="00D34107"/>
    <w:rsid w:val="00D419EA"/>
    <w:rsid w:val="00D45B85"/>
    <w:rsid w:val="00D66882"/>
    <w:rsid w:val="00D6703D"/>
    <w:rsid w:val="00D67C3F"/>
    <w:rsid w:val="00D702D9"/>
    <w:rsid w:val="00D70D8C"/>
    <w:rsid w:val="00D71CDD"/>
    <w:rsid w:val="00D7276E"/>
    <w:rsid w:val="00D81015"/>
    <w:rsid w:val="00D82689"/>
    <w:rsid w:val="00D843D9"/>
    <w:rsid w:val="00D87FA6"/>
    <w:rsid w:val="00D90D8D"/>
    <w:rsid w:val="00D942B6"/>
    <w:rsid w:val="00D95268"/>
    <w:rsid w:val="00DA0EF8"/>
    <w:rsid w:val="00DA21D3"/>
    <w:rsid w:val="00DA3873"/>
    <w:rsid w:val="00DA5F35"/>
    <w:rsid w:val="00DB043C"/>
    <w:rsid w:val="00DB413D"/>
    <w:rsid w:val="00DB5D1F"/>
    <w:rsid w:val="00DB5E7D"/>
    <w:rsid w:val="00DC043F"/>
    <w:rsid w:val="00DC0F56"/>
    <w:rsid w:val="00DC16B8"/>
    <w:rsid w:val="00DC2297"/>
    <w:rsid w:val="00DC4CEE"/>
    <w:rsid w:val="00DC6972"/>
    <w:rsid w:val="00DD001B"/>
    <w:rsid w:val="00DD0E5D"/>
    <w:rsid w:val="00DD4B4E"/>
    <w:rsid w:val="00DD4C8D"/>
    <w:rsid w:val="00DE0F57"/>
    <w:rsid w:val="00DE2636"/>
    <w:rsid w:val="00DE3087"/>
    <w:rsid w:val="00DE573A"/>
    <w:rsid w:val="00DF2C83"/>
    <w:rsid w:val="00DF423D"/>
    <w:rsid w:val="00DF7CF8"/>
    <w:rsid w:val="00E00BB6"/>
    <w:rsid w:val="00E0307F"/>
    <w:rsid w:val="00E10068"/>
    <w:rsid w:val="00E122AA"/>
    <w:rsid w:val="00E1402C"/>
    <w:rsid w:val="00E148B9"/>
    <w:rsid w:val="00E240A9"/>
    <w:rsid w:val="00E24735"/>
    <w:rsid w:val="00E25ECF"/>
    <w:rsid w:val="00E26069"/>
    <w:rsid w:val="00E32BC7"/>
    <w:rsid w:val="00E3705D"/>
    <w:rsid w:val="00E429CE"/>
    <w:rsid w:val="00E4690E"/>
    <w:rsid w:val="00E50D47"/>
    <w:rsid w:val="00E56C33"/>
    <w:rsid w:val="00E571FC"/>
    <w:rsid w:val="00E579DD"/>
    <w:rsid w:val="00E6420A"/>
    <w:rsid w:val="00E67DF5"/>
    <w:rsid w:val="00E71677"/>
    <w:rsid w:val="00E7564C"/>
    <w:rsid w:val="00E77C76"/>
    <w:rsid w:val="00E8034B"/>
    <w:rsid w:val="00E82903"/>
    <w:rsid w:val="00E83F34"/>
    <w:rsid w:val="00E84E21"/>
    <w:rsid w:val="00E91E69"/>
    <w:rsid w:val="00E947E3"/>
    <w:rsid w:val="00E96953"/>
    <w:rsid w:val="00EA0207"/>
    <w:rsid w:val="00EA115B"/>
    <w:rsid w:val="00EA5507"/>
    <w:rsid w:val="00EB4D53"/>
    <w:rsid w:val="00EB7398"/>
    <w:rsid w:val="00EC0A54"/>
    <w:rsid w:val="00EC0D32"/>
    <w:rsid w:val="00EC5125"/>
    <w:rsid w:val="00EC5DDA"/>
    <w:rsid w:val="00EC5ED5"/>
    <w:rsid w:val="00ED3322"/>
    <w:rsid w:val="00ED3566"/>
    <w:rsid w:val="00ED378B"/>
    <w:rsid w:val="00ED3A1A"/>
    <w:rsid w:val="00ED3FA8"/>
    <w:rsid w:val="00ED4EFF"/>
    <w:rsid w:val="00ED5220"/>
    <w:rsid w:val="00ED65D6"/>
    <w:rsid w:val="00EE03B0"/>
    <w:rsid w:val="00EE642F"/>
    <w:rsid w:val="00EF633F"/>
    <w:rsid w:val="00F00B81"/>
    <w:rsid w:val="00F02A61"/>
    <w:rsid w:val="00F02EC9"/>
    <w:rsid w:val="00F04BEA"/>
    <w:rsid w:val="00F0659C"/>
    <w:rsid w:val="00F0665F"/>
    <w:rsid w:val="00F101D4"/>
    <w:rsid w:val="00F104BC"/>
    <w:rsid w:val="00F10A18"/>
    <w:rsid w:val="00F11614"/>
    <w:rsid w:val="00F127BF"/>
    <w:rsid w:val="00F13522"/>
    <w:rsid w:val="00F1581B"/>
    <w:rsid w:val="00F20211"/>
    <w:rsid w:val="00F202DD"/>
    <w:rsid w:val="00F22963"/>
    <w:rsid w:val="00F236B4"/>
    <w:rsid w:val="00F25234"/>
    <w:rsid w:val="00F25658"/>
    <w:rsid w:val="00F2565B"/>
    <w:rsid w:val="00F365DA"/>
    <w:rsid w:val="00F36DA8"/>
    <w:rsid w:val="00F37E68"/>
    <w:rsid w:val="00F45EE0"/>
    <w:rsid w:val="00F47303"/>
    <w:rsid w:val="00F47C09"/>
    <w:rsid w:val="00F47EA1"/>
    <w:rsid w:val="00F635E6"/>
    <w:rsid w:val="00F63912"/>
    <w:rsid w:val="00F65229"/>
    <w:rsid w:val="00F73B63"/>
    <w:rsid w:val="00F77505"/>
    <w:rsid w:val="00F807B0"/>
    <w:rsid w:val="00F826E4"/>
    <w:rsid w:val="00F82D89"/>
    <w:rsid w:val="00F85A5B"/>
    <w:rsid w:val="00F86B4D"/>
    <w:rsid w:val="00F900D2"/>
    <w:rsid w:val="00F91E34"/>
    <w:rsid w:val="00FA1E41"/>
    <w:rsid w:val="00FA2F65"/>
    <w:rsid w:val="00FA3C4B"/>
    <w:rsid w:val="00FB0547"/>
    <w:rsid w:val="00FB1241"/>
    <w:rsid w:val="00FB2762"/>
    <w:rsid w:val="00FB2865"/>
    <w:rsid w:val="00FB6CE9"/>
    <w:rsid w:val="00FC3CAB"/>
    <w:rsid w:val="00FC6C5A"/>
    <w:rsid w:val="00FD25DE"/>
    <w:rsid w:val="00FD2C41"/>
    <w:rsid w:val="00FD4D97"/>
    <w:rsid w:val="00FD7D9D"/>
    <w:rsid w:val="00FE1A5B"/>
    <w:rsid w:val="00FE21B3"/>
    <w:rsid w:val="00FE2BF9"/>
    <w:rsid w:val="00FE5582"/>
    <w:rsid w:val="00FF7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7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6277"/>
    <w:pPr>
      <w:spacing w:after="0"/>
    </w:pPr>
    <w:rPr>
      <w:rFonts w:cs="Verdana"/>
      <w:kern w:val="0"/>
      <w:sz w:val="20"/>
      <w:szCs w:val="20"/>
      <w:lang w:val="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1B8B"/>
    <w:pPr>
      <w:ind w:left="720"/>
      <w:contextualSpacing/>
    </w:pPr>
  </w:style>
  <w:style w:type="paragraph" w:styleId="Koptekst">
    <w:name w:val="header"/>
    <w:basedOn w:val="Standaard"/>
    <w:link w:val="KoptekstChar"/>
    <w:uiPriority w:val="99"/>
    <w:unhideWhenUsed/>
    <w:rsid w:val="00E25ECF"/>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E25ECF"/>
    <w:rPr>
      <w:rFonts w:cs="Verdana"/>
      <w:kern w:val="0"/>
      <w:sz w:val="20"/>
      <w:szCs w:val="20"/>
      <w:lang w:val="nl-NL"/>
      <w14:ligatures w14:val="none"/>
    </w:rPr>
  </w:style>
  <w:style w:type="paragraph" w:styleId="Voettekst">
    <w:name w:val="footer"/>
    <w:basedOn w:val="Standaard"/>
    <w:link w:val="VoettekstChar"/>
    <w:uiPriority w:val="99"/>
    <w:unhideWhenUsed/>
    <w:rsid w:val="00E25ECF"/>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E25ECF"/>
    <w:rPr>
      <w:rFonts w:cs="Verdana"/>
      <w:kern w:val="0"/>
      <w:sz w:val="20"/>
      <w:szCs w:val="20"/>
      <w:lang w:val="nl-NL"/>
      <w14:ligatures w14:val="none"/>
    </w:rPr>
  </w:style>
  <w:style w:type="paragraph" w:styleId="Voetnoottekst">
    <w:name w:val="footnote text"/>
    <w:basedOn w:val="Standaard"/>
    <w:link w:val="VoetnoottekstChar"/>
    <w:uiPriority w:val="99"/>
    <w:semiHidden/>
    <w:unhideWhenUsed/>
    <w:rsid w:val="00FB1241"/>
    <w:pPr>
      <w:spacing w:line="240" w:lineRule="auto"/>
    </w:pPr>
  </w:style>
  <w:style w:type="character" w:customStyle="1" w:styleId="VoetnoottekstChar">
    <w:name w:val="Voetnoottekst Char"/>
    <w:basedOn w:val="Standaardalinea-lettertype"/>
    <w:link w:val="Voetnoottekst"/>
    <w:uiPriority w:val="99"/>
    <w:semiHidden/>
    <w:rsid w:val="00FB1241"/>
    <w:rPr>
      <w:rFonts w:cs="Verdana"/>
      <w:kern w:val="0"/>
      <w:sz w:val="20"/>
      <w:szCs w:val="20"/>
      <w:lang w:val="nl-NL"/>
      <w14:ligatures w14:val="none"/>
    </w:rPr>
  </w:style>
  <w:style w:type="character" w:styleId="Voetnootmarkering">
    <w:name w:val="footnote reference"/>
    <w:basedOn w:val="Standaardalinea-lettertype"/>
    <w:uiPriority w:val="99"/>
    <w:semiHidden/>
    <w:unhideWhenUsed/>
    <w:rsid w:val="00FB1241"/>
    <w:rPr>
      <w:vertAlign w:val="superscript"/>
    </w:rPr>
  </w:style>
  <w:style w:type="character" w:styleId="Verwijzingopmerking">
    <w:name w:val="annotation reference"/>
    <w:basedOn w:val="Standaardalinea-lettertype"/>
    <w:uiPriority w:val="99"/>
    <w:semiHidden/>
    <w:unhideWhenUsed/>
    <w:rsid w:val="0044282C"/>
    <w:rPr>
      <w:sz w:val="16"/>
      <w:szCs w:val="16"/>
    </w:rPr>
  </w:style>
  <w:style w:type="paragraph" w:styleId="Tekstopmerking">
    <w:name w:val="annotation text"/>
    <w:basedOn w:val="Standaard"/>
    <w:link w:val="TekstopmerkingChar"/>
    <w:uiPriority w:val="99"/>
    <w:unhideWhenUsed/>
    <w:rsid w:val="0044282C"/>
    <w:pPr>
      <w:spacing w:line="240" w:lineRule="auto"/>
    </w:pPr>
  </w:style>
  <w:style w:type="character" w:customStyle="1" w:styleId="TekstopmerkingChar">
    <w:name w:val="Tekst opmerking Char"/>
    <w:basedOn w:val="Standaardalinea-lettertype"/>
    <w:link w:val="Tekstopmerking"/>
    <w:uiPriority w:val="99"/>
    <w:rsid w:val="0044282C"/>
    <w:rPr>
      <w:rFonts w:cs="Verdana"/>
      <w:kern w:val="0"/>
      <w:sz w:val="20"/>
      <w:szCs w:val="20"/>
      <w:lang w:val="nl-NL"/>
      <w14:ligatures w14:val="none"/>
    </w:rPr>
  </w:style>
  <w:style w:type="paragraph" w:styleId="Onderwerpvanopmerking">
    <w:name w:val="annotation subject"/>
    <w:basedOn w:val="Tekstopmerking"/>
    <w:next w:val="Tekstopmerking"/>
    <w:link w:val="OnderwerpvanopmerkingChar"/>
    <w:uiPriority w:val="99"/>
    <w:semiHidden/>
    <w:unhideWhenUsed/>
    <w:rsid w:val="0044282C"/>
    <w:rPr>
      <w:b/>
      <w:bCs/>
    </w:rPr>
  </w:style>
  <w:style w:type="character" w:customStyle="1" w:styleId="OnderwerpvanopmerkingChar">
    <w:name w:val="Onderwerp van opmerking Char"/>
    <w:basedOn w:val="TekstopmerkingChar"/>
    <w:link w:val="Onderwerpvanopmerking"/>
    <w:uiPriority w:val="99"/>
    <w:semiHidden/>
    <w:rsid w:val="0044282C"/>
    <w:rPr>
      <w:rFonts w:cs="Verdana"/>
      <w:b/>
      <w:bCs/>
      <w:kern w:val="0"/>
      <w:sz w:val="20"/>
      <w:szCs w:val="20"/>
      <w:lang w:val="nl-NL"/>
      <w14:ligatures w14:val="none"/>
    </w:rPr>
  </w:style>
  <w:style w:type="character" w:styleId="Hyperlink">
    <w:name w:val="Hyperlink"/>
    <w:basedOn w:val="Standaardalinea-lettertype"/>
    <w:uiPriority w:val="99"/>
    <w:unhideWhenUsed/>
    <w:rsid w:val="00CA4365"/>
    <w:rPr>
      <w:color w:val="0563C1" w:themeColor="hyperlink"/>
      <w:u w:val="single"/>
    </w:rPr>
  </w:style>
  <w:style w:type="character" w:customStyle="1" w:styleId="Onopgelostemelding1">
    <w:name w:val="Onopgeloste melding1"/>
    <w:basedOn w:val="Standaardalinea-lettertype"/>
    <w:uiPriority w:val="99"/>
    <w:semiHidden/>
    <w:unhideWhenUsed/>
    <w:rsid w:val="00CA4365"/>
    <w:rPr>
      <w:color w:val="605E5C"/>
      <w:shd w:val="clear" w:color="auto" w:fill="E1DFDD"/>
    </w:rPr>
  </w:style>
  <w:style w:type="paragraph" w:styleId="Revisie">
    <w:name w:val="Revision"/>
    <w:hidden/>
    <w:uiPriority w:val="99"/>
    <w:semiHidden/>
    <w:rsid w:val="005752D4"/>
    <w:pPr>
      <w:spacing w:after="0" w:line="240" w:lineRule="auto"/>
    </w:pPr>
    <w:rPr>
      <w:rFonts w:cs="Verdana"/>
      <w:kern w:val="0"/>
      <w:sz w:val="20"/>
      <w:szCs w:val="2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icct.nl/publication/female-jihadis-facing-justice-comparing-approaches-europe" TargetMode="External"/><Relationship Id="rId1" Type="http://schemas.openxmlformats.org/officeDocument/2006/relationships/hyperlink" Target="https://volkskrant.nl/a-b349733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9957</ap:Words>
  <ap:Characters>54769</ap:Characters>
  <ap:DocSecurity>0</ap:DocSecurity>
  <ap:Lines>456</ap:Lines>
  <ap:Paragraphs>129</ap:Paragraphs>
  <ap:ScaleCrop>false</ap:ScaleCrop>
  <ap:LinksUpToDate>false</ap:LinksUpToDate>
  <ap:CharactersWithSpaces>64597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2024-11-12T12:06:00.0000000Z</dcterms:created>
  <dcterms:modified xsi:type="dcterms:W3CDTF">2024-11-12T12:06:00.0000000Z</dcterms:modified>
  <version/>
  <category/>
</coreProperties>
</file>