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3A3B75" w14:paraId="633FA26D" w14:textId="77777777">
        <w:tc>
          <w:tcPr>
            <w:tcW w:w="6733" w:type="dxa"/>
            <w:gridSpan w:val="2"/>
            <w:tcBorders>
              <w:top w:val="nil"/>
              <w:left w:val="nil"/>
              <w:bottom w:val="nil"/>
              <w:right w:val="nil"/>
            </w:tcBorders>
            <w:vAlign w:val="center"/>
          </w:tcPr>
          <w:p w:rsidR="00997775" w:rsidP="00710A7A" w:rsidRDefault="00997775" w14:paraId="3412CE3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07CEA9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3A3B75" w14:paraId="1318F322"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B472311" w14:textId="77777777">
            <w:r w:rsidRPr="008B0CC5">
              <w:t xml:space="preserve">Vergaderjaar </w:t>
            </w:r>
            <w:r w:rsidR="00AC6B87">
              <w:t>2024-2025</w:t>
            </w:r>
          </w:p>
        </w:tc>
      </w:tr>
      <w:tr w:rsidR="00997775" w:rsidTr="003A3B75" w14:paraId="4D331022" w14:textId="77777777">
        <w:trPr>
          <w:cantSplit/>
        </w:trPr>
        <w:tc>
          <w:tcPr>
            <w:tcW w:w="10985" w:type="dxa"/>
            <w:gridSpan w:val="3"/>
            <w:tcBorders>
              <w:top w:val="nil"/>
              <w:left w:val="nil"/>
              <w:bottom w:val="nil"/>
              <w:right w:val="nil"/>
            </w:tcBorders>
          </w:tcPr>
          <w:p w:rsidR="00997775" w:rsidRDefault="00997775" w14:paraId="3F341C6B" w14:textId="77777777"/>
        </w:tc>
      </w:tr>
      <w:tr w:rsidR="00997775" w:rsidTr="003A3B75" w14:paraId="5BCB53B2" w14:textId="77777777">
        <w:trPr>
          <w:cantSplit/>
        </w:trPr>
        <w:tc>
          <w:tcPr>
            <w:tcW w:w="10985" w:type="dxa"/>
            <w:gridSpan w:val="3"/>
            <w:tcBorders>
              <w:top w:val="nil"/>
              <w:left w:val="nil"/>
              <w:bottom w:val="single" w:color="auto" w:sz="4" w:space="0"/>
              <w:right w:val="nil"/>
            </w:tcBorders>
          </w:tcPr>
          <w:p w:rsidR="00997775" w:rsidRDefault="00997775" w14:paraId="3AFECB55" w14:textId="77777777"/>
        </w:tc>
      </w:tr>
      <w:tr w:rsidR="00997775" w:rsidTr="003A3B75" w14:paraId="69B932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256A902" w14:textId="77777777"/>
        </w:tc>
        <w:tc>
          <w:tcPr>
            <w:tcW w:w="7654" w:type="dxa"/>
            <w:gridSpan w:val="2"/>
          </w:tcPr>
          <w:p w:rsidR="00997775" w:rsidRDefault="00997775" w14:paraId="719E874B" w14:textId="77777777"/>
        </w:tc>
      </w:tr>
      <w:tr w:rsidR="003A3B75" w:rsidTr="003A3B75" w14:paraId="74020C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A3B75" w:rsidP="003A3B75" w:rsidRDefault="003A3B75" w14:paraId="00DB9B08" w14:textId="69F8DE4E">
            <w:pPr>
              <w:rPr>
                <w:b/>
              </w:rPr>
            </w:pPr>
            <w:r>
              <w:rPr>
                <w:b/>
              </w:rPr>
              <w:t>24 587</w:t>
            </w:r>
          </w:p>
        </w:tc>
        <w:tc>
          <w:tcPr>
            <w:tcW w:w="7654" w:type="dxa"/>
            <w:gridSpan w:val="2"/>
          </w:tcPr>
          <w:p w:rsidR="003A3B75" w:rsidP="003A3B75" w:rsidRDefault="003A3B75" w14:paraId="03D741C0" w14:textId="2D273918">
            <w:pPr>
              <w:rPr>
                <w:b/>
              </w:rPr>
            </w:pPr>
            <w:r w:rsidRPr="009038A4">
              <w:rPr>
                <w:b/>
                <w:bCs/>
              </w:rPr>
              <w:t>Justitiële Inrichtingen</w:t>
            </w:r>
          </w:p>
        </w:tc>
      </w:tr>
      <w:tr w:rsidR="003A3B75" w:rsidTr="003A3B75" w14:paraId="44C11F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A3B75" w:rsidP="003A3B75" w:rsidRDefault="003A3B75" w14:paraId="0DB71C47" w14:textId="77777777"/>
        </w:tc>
        <w:tc>
          <w:tcPr>
            <w:tcW w:w="7654" w:type="dxa"/>
            <w:gridSpan w:val="2"/>
          </w:tcPr>
          <w:p w:rsidR="003A3B75" w:rsidP="003A3B75" w:rsidRDefault="003A3B75" w14:paraId="44C49627" w14:textId="77777777"/>
        </w:tc>
      </w:tr>
      <w:tr w:rsidR="003A3B75" w:rsidTr="003A3B75" w14:paraId="5F083E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A3B75" w:rsidP="003A3B75" w:rsidRDefault="003A3B75" w14:paraId="3FD4CB7F" w14:textId="77777777"/>
        </w:tc>
        <w:tc>
          <w:tcPr>
            <w:tcW w:w="7654" w:type="dxa"/>
            <w:gridSpan w:val="2"/>
          </w:tcPr>
          <w:p w:rsidR="003A3B75" w:rsidP="003A3B75" w:rsidRDefault="003A3B75" w14:paraId="618FA70B" w14:textId="77777777"/>
        </w:tc>
      </w:tr>
      <w:tr w:rsidR="003A3B75" w:rsidTr="003A3B75" w14:paraId="357F75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A3B75" w:rsidP="003A3B75" w:rsidRDefault="003A3B75" w14:paraId="5A40044E" w14:textId="6579FC62">
            <w:pPr>
              <w:rPr>
                <w:b/>
              </w:rPr>
            </w:pPr>
            <w:r>
              <w:rPr>
                <w:b/>
              </w:rPr>
              <w:t xml:space="preserve">Nr. </w:t>
            </w:r>
            <w:r>
              <w:rPr>
                <w:b/>
              </w:rPr>
              <w:t>998</w:t>
            </w:r>
          </w:p>
        </w:tc>
        <w:tc>
          <w:tcPr>
            <w:tcW w:w="7654" w:type="dxa"/>
            <w:gridSpan w:val="2"/>
          </w:tcPr>
          <w:p w:rsidR="003A3B75" w:rsidP="003A3B75" w:rsidRDefault="003A3B75" w14:paraId="64F210E8" w14:textId="57575073">
            <w:pPr>
              <w:rPr>
                <w:b/>
              </w:rPr>
            </w:pPr>
            <w:r>
              <w:rPr>
                <w:b/>
              </w:rPr>
              <w:t xml:space="preserve">MOTIE VAN </w:t>
            </w:r>
            <w:r w:rsidRPr="00DD0CBB" w:rsidR="00DD0CBB">
              <w:rPr>
                <w:b/>
                <w:bCs/>
              </w:rPr>
              <w:t>DE LEDEN VAN NISPEN EN LAHLAH</w:t>
            </w:r>
          </w:p>
        </w:tc>
      </w:tr>
      <w:tr w:rsidR="003A3B75" w:rsidTr="003A3B75" w14:paraId="745B3E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A3B75" w:rsidP="003A3B75" w:rsidRDefault="003A3B75" w14:paraId="75D2BFDE" w14:textId="77777777"/>
        </w:tc>
        <w:tc>
          <w:tcPr>
            <w:tcW w:w="7654" w:type="dxa"/>
            <w:gridSpan w:val="2"/>
          </w:tcPr>
          <w:p w:rsidR="003A3B75" w:rsidP="003A3B75" w:rsidRDefault="003A3B75" w14:paraId="3117AD2C" w14:textId="015955F5">
            <w:r>
              <w:t>Voorgesteld 6 november 2024</w:t>
            </w:r>
          </w:p>
        </w:tc>
      </w:tr>
      <w:tr w:rsidR="00997775" w:rsidTr="003A3B75" w14:paraId="6EA729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B866704" w14:textId="77777777"/>
        </w:tc>
        <w:tc>
          <w:tcPr>
            <w:tcW w:w="7654" w:type="dxa"/>
            <w:gridSpan w:val="2"/>
          </w:tcPr>
          <w:p w:rsidR="00997775" w:rsidRDefault="00997775" w14:paraId="1E2AE530" w14:textId="77777777"/>
        </w:tc>
      </w:tr>
      <w:tr w:rsidR="00997775" w:rsidTr="003A3B75" w14:paraId="5CC36C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DE06293" w14:textId="77777777"/>
        </w:tc>
        <w:tc>
          <w:tcPr>
            <w:tcW w:w="7654" w:type="dxa"/>
            <w:gridSpan w:val="2"/>
          </w:tcPr>
          <w:p w:rsidR="00997775" w:rsidRDefault="00997775" w14:paraId="443267C3" w14:textId="77777777">
            <w:r>
              <w:t>De Kamer,</w:t>
            </w:r>
          </w:p>
        </w:tc>
      </w:tr>
      <w:tr w:rsidR="00997775" w:rsidTr="003A3B75" w14:paraId="388622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0328AFB" w14:textId="77777777"/>
        </w:tc>
        <w:tc>
          <w:tcPr>
            <w:tcW w:w="7654" w:type="dxa"/>
            <w:gridSpan w:val="2"/>
          </w:tcPr>
          <w:p w:rsidR="00997775" w:rsidRDefault="00997775" w14:paraId="3E0A9F18" w14:textId="77777777"/>
        </w:tc>
      </w:tr>
      <w:tr w:rsidR="00997775" w:rsidTr="003A3B75" w14:paraId="5730CB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CE1A1BB" w14:textId="77777777"/>
        </w:tc>
        <w:tc>
          <w:tcPr>
            <w:tcW w:w="7654" w:type="dxa"/>
            <w:gridSpan w:val="2"/>
          </w:tcPr>
          <w:p w:rsidR="00997775" w:rsidRDefault="00997775" w14:paraId="47064924" w14:textId="77777777">
            <w:r>
              <w:t>gehoord de beraadslaging,</w:t>
            </w:r>
          </w:p>
        </w:tc>
      </w:tr>
      <w:tr w:rsidR="00997775" w:rsidTr="003A3B75" w14:paraId="6EFD4B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5FB32FC" w14:textId="77777777"/>
        </w:tc>
        <w:tc>
          <w:tcPr>
            <w:tcW w:w="7654" w:type="dxa"/>
            <w:gridSpan w:val="2"/>
          </w:tcPr>
          <w:p w:rsidR="00997775" w:rsidRDefault="00997775" w14:paraId="10DFA659" w14:textId="77777777"/>
        </w:tc>
      </w:tr>
      <w:tr w:rsidR="00997775" w:rsidTr="003A3B75" w14:paraId="6B0BE9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64CC6D3" w14:textId="77777777"/>
        </w:tc>
        <w:tc>
          <w:tcPr>
            <w:tcW w:w="7654" w:type="dxa"/>
            <w:gridSpan w:val="2"/>
          </w:tcPr>
          <w:p w:rsidRPr="003A3B75" w:rsidR="003A3B75" w:rsidP="003A3B75" w:rsidRDefault="003A3B75" w14:paraId="4820B242" w14:textId="77777777">
            <w:r w:rsidRPr="003A3B75">
              <w:t>constaterende dat het risico's met zich meebrengt dat jeugdinrichtingen veelal afhankelijk zijn van externe inhuur en de regering daarom een maximale normering stelt van 30% externe inhuur;</w:t>
            </w:r>
          </w:p>
          <w:p w:rsidR="00DD0CBB" w:rsidP="003A3B75" w:rsidRDefault="00DD0CBB" w14:paraId="27D078EC" w14:textId="77777777"/>
          <w:p w:rsidRPr="003A3B75" w:rsidR="003A3B75" w:rsidP="003A3B75" w:rsidRDefault="003A3B75" w14:paraId="296362DF" w14:textId="4BB63307">
            <w:r w:rsidRPr="003A3B75">
              <w:t>overwegende dat onderdeel van deze risico's is dat het personeel de jongeren minder goed kent en ook minder goed kan begeleiden, wat een negatief effect heeft op recidive;</w:t>
            </w:r>
          </w:p>
          <w:p w:rsidR="00DD0CBB" w:rsidP="003A3B75" w:rsidRDefault="00DD0CBB" w14:paraId="55B57BFB" w14:textId="77777777"/>
          <w:p w:rsidRPr="003A3B75" w:rsidR="003A3B75" w:rsidP="003A3B75" w:rsidRDefault="003A3B75" w14:paraId="64D4D722" w14:textId="03BBC65C">
            <w:r w:rsidRPr="003A3B75">
              <w:t>overwegende dat de externe inhuur duurder is dan regulier personeel en ook negatieve effecten heeft op de werkdruk;</w:t>
            </w:r>
          </w:p>
          <w:p w:rsidR="00DD0CBB" w:rsidP="003A3B75" w:rsidRDefault="00DD0CBB" w14:paraId="07819889" w14:textId="77777777"/>
          <w:p w:rsidRPr="003A3B75" w:rsidR="003A3B75" w:rsidP="003A3B75" w:rsidRDefault="003A3B75" w14:paraId="544E1030" w14:textId="2E622DBE">
            <w:r w:rsidRPr="003A3B75">
              <w:t>verzoekt de regering ervoor te zorgen dat de externe inhuur verder wordt teruggedrongen en het aantal vaste gezichten op afdelingen wordt bevorderd, en over de voortgang hierover de Kamer te informeren,</w:t>
            </w:r>
          </w:p>
          <w:p w:rsidR="00DD0CBB" w:rsidP="003A3B75" w:rsidRDefault="00DD0CBB" w14:paraId="5E72EE9A" w14:textId="77777777"/>
          <w:p w:rsidRPr="003A3B75" w:rsidR="003A3B75" w:rsidP="003A3B75" w:rsidRDefault="003A3B75" w14:paraId="51CFDD4C" w14:textId="11C57054">
            <w:r w:rsidRPr="003A3B75">
              <w:t>en gaat over tot de orde van de dag.</w:t>
            </w:r>
          </w:p>
          <w:p w:rsidR="00DD0CBB" w:rsidP="003A3B75" w:rsidRDefault="00DD0CBB" w14:paraId="615E7BEC" w14:textId="77777777"/>
          <w:p w:rsidR="00DD0CBB" w:rsidP="003A3B75" w:rsidRDefault="003A3B75" w14:paraId="45F0A4AE" w14:textId="77777777">
            <w:r w:rsidRPr="003A3B75">
              <w:t>Van Nispen</w:t>
            </w:r>
          </w:p>
          <w:p w:rsidR="00997775" w:rsidP="00DD0CBB" w:rsidRDefault="003A3B75" w14:paraId="4A744F1D" w14:textId="2DCA0939">
            <w:proofErr w:type="spellStart"/>
            <w:r w:rsidRPr="003A3B75">
              <w:t>Lahlah</w:t>
            </w:r>
            <w:proofErr w:type="spellEnd"/>
          </w:p>
        </w:tc>
      </w:tr>
    </w:tbl>
    <w:p w:rsidR="00997775" w:rsidRDefault="00997775" w14:paraId="4314FDE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38F1A" w14:textId="77777777" w:rsidR="003A3B75" w:rsidRDefault="003A3B75">
      <w:pPr>
        <w:spacing w:line="20" w:lineRule="exact"/>
      </w:pPr>
    </w:p>
  </w:endnote>
  <w:endnote w:type="continuationSeparator" w:id="0">
    <w:p w14:paraId="40ECBC07" w14:textId="77777777" w:rsidR="003A3B75" w:rsidRDefault="003A3B75">
      <w:pPr>
        <w:pStyle w:val="Amendement"/>
      </w:pPr>
      <w:r>
        <w:rPr>
          <w:b w:val="0"/>
        </w:rPr>
        <w:t xml:space="preserve"> </w:t>
      </w:r>
    </w:p>
  </w:endnote>
  <w:endnote w:type="continuationNotice" w:id="1">
    <w:p w14:paraId="0173C83F" w14:textId="77777777" w:rsidR="003A3B75" w:rsidRDefault="003A3B7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DECE0" w14:textId="77777777" w:rsidR="003A3B75" w:rsidRDefault="003A3B75">
      <w:pPr>
        <w:pStyle w:val="Amendement"/>
      </w:pPr>
      <w:r>
        <w:rPr>
          <w:b w:val="0"/>
        </w:rPr>
        <w:separator/>
      </w:r>
    </w:p>
  </w:footnote>
  <w:footnote w:type="continuationSeparator" w:id="0">
    <w:p w14:paraId="1FAC3EBD" w14:textId="77777777" w:rsidR="003A3B75" w:rsidRDefault="003A3B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B75"/>
    <w:rsid w:val="00133FCE"/>
    <w:rsid w:val="001E482C"/>
    <w:rsid w:val="001E4877"/>
    <w:rsid w:val="0021105A"/>
    <w:rsid w:val="00280D6A"/>
    <w:rsid w:val="002B78E9"/>
    <w:rsid w:val="002C5406"/>
    <w:rsid w:val="00330D60"/>
    <w:rsid w:val="00345A5C"/>
    <w:rsid w:val="003A3B75"/>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D0CBB"/>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21D2E7"/>
  <w15:docId w15:val="{E6060A92-CF81-4EE3-8648-7AEC4E94F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146</ap:Words>
  <ap:Characters>831</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2024-11-07T10:34:00.0000000Z</dcterms:created>
  <dcterms:modified xsi:type="dcterms:W3CDTF">2024-11-07T10:46:00.0000000Z</dcterms:modified>
  <dc:description>------------------------</dc:description>
  <dc:subject/>
  <keywords/>
  <version/>
  <category/>
</coreProperties>
</file>